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49CB4" w14:textId="77777777" w:rsidR="0053423A" w:rsidRDefault="0053423A" w:rsidP="0058149D">
      <w:pPr>
        <w:jc w:val="center"/>
        <w:rPr>
          <w:b/>
          <w:bCs/>
          <w:i/>
          <w:iCs/>
          <w:color w:val="000000"/>
          <w:sz w:val="48"/>
          <w:szCs w:val="48"/>
        </w:rPr>
      </w:pPr>
      <w:r w:rsidRPr="00551E49">
        <w:rPr>
          <w:b/>
          <w:bCs/>
          <w:i/>
          <w:iCs/>
          <w:color w:val="000000"/>
          <w:sz w:val="48"/>
          <w:szCs w:val="48"/>
        </w:rPr>
        <w:t>Bibelstunden von Heinz Schaidinger</w:t>
      </w:r>
    </w:p>
    <w:p w14:paraId="0A4C721F" w14:textId="77777777" w:rsidR="0053423A" w:rsidRDefault="0053423A" w:rsidP="00E51716">
      <w:pPr>
        <w:jc w:val="left"/>
        <w:rPr>
          <w:color w:val="000000"/>
          <w:szCs w:val="24"/>
        </w:rPr>
      </w:pPr>
    </w:p>
    <w:p w14:paraId="31C2C2BD" w14:textId="77777777" w:rsidR="00E51716" w:rsidRPr="00E51716" w:rsidRDefault="00E51716" w:rsidP="00E51716">
      <w:pPr>
        <w:jc w:val="left"/>
        <w:rPr>
          <w:color w:val="000000"/>
          <w:szCs w:val="24"/>
        </w:rPr>
      </w:pPr>
    </w:p>
    <w:p w14:paraId="17B59E56" w14:textId="77777777" w:rsidR="0053423A" w:rsidRPr="00551E49" w:rsidRDefault="0053423A" w:rsidP="0058149D">
      <w:pPr>
        <w:pStyle w:val="berschrift1"/>
        <w:numPr>
          <w:ilvl w:val="0"/>
          <w:numId w:val="0"/>
        </w:numPr>
      </w:pPr>
      <w:bookmarkStart w:id="0" w:name="_Toc153072788"/>
      <w:bookmarkStart w:id="1" w:name="_Toc153244831"/>
      <w:r w:rsidRPr="00551E49">
        <w:t>Inhaltsverzeichnis</w:t>
      </w:r>
      <w:bookmarkEnd w:id="0"/>
      <w:bookmarkEnd w:id="1"/>
    </w:p>
    <w:p w14:paraId="2D87FC45" w14:textId="77777777" w:rsidR="00F75431" w:rsidRDefault="00BB0CB6" w:rsidP="00084161">
      <w:pPr>
        <w:pStyle w:val="Verzeichnis1"/>
        <w:tabs>
          <w:tab w:val="right" w:leader="underscore" w:pos="9629"/>
        </w:tabs>
        <w:rPr>
          <w:b w:val="0"/>
          <w:bCs w:val="0"/>
          <w:i w:val="0"/>
          <w:iCs w:val="0"/>
          <w:noProof/>
          <w:szCs w:val="24"/>
        </w:rPr>
      </w:pPr>
      <w:r>
        <w:rPr>
          <w:color w:val="000000"/>
        </w:rPr>
        <w:t xml:space="preserve">        </w:t>
      </w:r>
      <w:r w:rsidR="00E41AEF">
        <w:rPr>
          <w:color w:val="000000"/>
        </w:rPr>
        <w:fldChar w:fldCharType="begin"/>
      </w:r>
      <w:r w:rsidR="00E41AEF">
        <w:rPr>
          <w:color w:val="000000"/>
        </w:rPr>
        <w:instrText xml:space="preserve"> TOC \o "1-4" \h \z \u </w:instrText>
      </w:r>
      <w:r w:rsidR="00E41AEF">
        <w:rPr>
          <w:color w:val="000000"/>
        </w:rPr>
        <w:fldChar w:fldCharType="separate"/>
      </w:r>
      <w:hyperlink w:anchor="_Toc153244831" w:history="1">
        <w:r w:rsidR="00F75431" w:rsidRPr="00E37E99">
          <w:rPr>
            <w:rStyle w:val="Hyperlink"/>
            <w:noProof/>
          </w:rPr>
          <w:t>Inhaltsverzeichnis</w:t>
        </w:r>
        <w:r w:rsidR="00F75431">
          <w:rPr>
            <w:noProof/>
            <w:webHidden/>
          </w:rPr>
          <w:tab/>
        </w:r>
        <w:r w:rsidR="00F75431">
          <w:rPr>
            <w:noProof/>
            <w:webHidden/>
          </w:rPr>
          <w:fldChar w:fldCharType="begin"/>
        </w:r>
        <w:r w:rsidR="00F75431">
          <w:rPr>
            <w:noProof/>
            <w:webHidden/>
          </w:rPr>
          <w:instrText xml:space="preserve"> PAGEREF _Toc153244831 \h </w:instrText>
        </w:r>
        <w:r w:rsidR="00F75431">
          <w:rPr>
            <w:noProof/>
          </w:rPr>
        </w:r>
        <w:r w:rsidR="00F75431">
          <w:rPr>
            <w:noProof/>
            <w:webHidden/>
          </w:rPr>
          <w:fldChar w:fldCharType="separate"/>
        </w:r>
        <w:r w:rsidR="00777AE0">
          <w:rPr>
            <w:noProof/>
            <w:webHidden/>
          </w:rPr>
          <w:t>1</w:t>
        </w:r>
        <w:r w:rsidR="00F75431">
          <w:rPr>
            <w:noProof/>
            <w:webHidden/>
          </w:rPr>
          <w:fldChar w:fldCharType="end"/>
        </w:r>
      </w:hyperlink>
    </w:p>
    <w:p w14:paraId="54E5B14A" w14:textId="77777777" w:rsidR="00F75431" w:rsidRDefault="00F75431">
      <w:pPr>
        <w:pStyle w:val="Verzeichnis1"/>
        <w:tabs>
          <w:tab w:val="left" w:pos="480"/>
          <w:tab w:val="right" w:leader="underscore" w:pos="9629"/>
        </w:tabs>
        <w:rPr>
          <w:b w:val="0"/>
          <w:bCs w:val="0"/>
          <w:i w:val="0"/>
          <w:iCs w:val="0"/>
          <w:noProof/>
          <w:szCs w:val="24"/>
        </w:rPr>
      </w:pPr>
      <w:hyperlink w:anchor="_Toc153244832" w:history="1">
        <w:r w:rsidRPr="00E37E99">
          <w:rPr>
            <w:rStyle w:val="Hyperlink"/>
            <w:noProof/>
          </w:rPr>
          <w:t>1</w:t>
        </w:r>
        <w:r>
          <w:rPr>
            <w:b w:val="0"/>
            <w:bCs w:val="0"/>
            <w:i w:val="0"/>
            <w:iCs w:val="0"/>
            <w:noProof/>
            <w:szCs w:val="24"/>
          </w:rPr>
          <w:tab/>
        </w:r>
        <w:r w:rsidRPr="00E37E99">
          <w:rPr>
            <w:rStyle w:val="Hyperlink"/>
            <w:noProof/>
          </w:rPr>
          <w:t>Zyklus I</w:t>
        </w:r>
        <w:r>
          <w:rPr>
            <w:noProof/>
            <w:webHidden/>
          </w:rPr>
          <w:tab/>
        </w:r>
        <w:r>
          <w:rPr>
            <w:noProof/>
            <w:webHidden/>
          </w:rPr>
          <w:fldChar w:fldCharType="begin"/>
        </w:r>
        <w:r>
          <w:rPr>
            <w:noProof/>
            <w:webHidden/>
          </w:rPr>
          <w:instrText xml:space="preserve"> PAGEREF _Toc153244832 \h </w:instrText>
        </w:r>
        <w:r>
          <w:rPr>
            <w:noProof/>
          </w:rPr>
        </w:r>
        <w:r>
          <w:rPr>
            <w:noProof/>
            <w:webHidden/>
          </w:rPr>
          <w:fldChar w:fldCharType="separate"/>
        </w:r>
        <w:r w:rsidR="00777AE0">
          <w:rPr>
            <w:noProof/>
            <w:webHidden/>
          </w:rPr>
          <w:t>8</w:t>
        </w:r>
        <w:r>
          <w:rPr>
            <w:noProof/>
            <w:webHidden/>
          </w:rPr>
          <w:fldChar w:fldCharType="end"/>
        </w:r>
      </w:hyperlink>
    </w:p>
    <w:p w14:paraId="0ACF5601" w14:textId="77777777" w:rsidR="00F75431" w:rsidRDefault="00F75431">
      <w:pPr>
        <w:pStyle w:val="Verzeichnis2"/>
        <w:tabs>
          <w:tab w:val="left" w:pos="960"/>
          <w:tab w:val="right" w:leader="underscore" w:pos="9629"/>
        </w:tabs>
        <w:rPr>
          <w:b w:val="0"/>
          <w:bCs w:val="0"/>
          <w:noProof/>
          <w:sz w:val="24"/>
          <w:szCs w:val="24"/>
        </w:rPr>
      </w:pPr>
      <w:hyperlink w:anchor="_Toc153244833" w:history="1">
        <w:r w:rsidRPr="00E37E99">
          <w:rPr>
            <w:rStyle w:val="Hyperlink"/>
            <w:noProof/>
          </w:rPr>
          <w:t>1.1</w:t>
        </w:r>
        <w:r>
          <w:rPr>
            <w:b w:val="0"/>
            <w:bCs w:val="0"/>
            <w:noProof/>
            <w:sz w:val="24"/>
            <w:szCs w:val="24"/>
          </w:rPr>
          <w:tab/>
        </w:r>
        <w:r w:rsidRPr="00E37E99">
          <w:rPr>
            <w:rStyle w:val="Hyperlink"/>
            <w:noProof/>
          </w:rPr>
          <w:t>Das Wort Gottes (I/1)</w:t>
        </w:r>
        <w:r>
          <w:rPr>
            <w:noProof/>
            <w:webHidden/>
          </w:rPr>
          <w:tab/>
        </w:r>
        <w:r>
          <w:rPr>
            <w:noProof/>
            <w:webHidden/>
          </w:rPr>
          <w:fldChar w:fldCharType="begin"/>
        </w:r>
        <w:r>
          <w:rPr>
            <w:noProof/>
            <w:webHidden/>
          </w:rPr>
          <w:instrText xml:space="preserve"> PAGEREF _Toc153244833 \h </w:instrText>
        </w:r>
        <w:r>
          <w:rPr>
            <w:noProof/>
          </w:rPr>
        </w:r>
        <w:r>
          <w:rPr>
            <w:noProof/>
            <w:webHidden/>
          </w:rPr>
          <w:fldChar w:fldCharType="separate"/>
        </w:r>
        <w:r w:rsidR="00777AE0">
          <w:rPr>
            <w:noProof/>
            <w:webHidden/>
          </w:rPr>
          <w:t>8</w:t>
        </w:r>
        <w:r>
          <w:rPr>
            <w:noProof/>
            <w:webHidden/>
          </w:rPr>
          <w:fldChar w:fldCharType="end"/>
        </w:r>
      </w:hyperlink>
    </w:p>
    <w:p w14:paraId="4F2309FA" w14:textId="77777777" w:rsidR="00F75431" w:rsidRDefault="00F75431">
      <w:pPr>
        <w:pStyle w:val="Verzeichnis3"/>
        <w:tabs>
          <w:tab w:val="left" w:pos="1200"/>
          <w:tab w:val="right" w:leader="underscore" w:pos="9629"/>
        </w:tabs>
        <w:rPr>
          <w:noProof/>
          <w:sz w:val="24"/>
        </w:rPr>
      </w:pPr>
      <w:hyperlink w:anchor="_Toc153244834" w:history="1">
        <w:r w:rsidRPr="00E37E99">
          <w:rPr>
            <w:rStyle w:val="Hyperlink"/>
            <w:noProof/>
          </w:rPr>
          <w:t>1.1.1</w:t>
        </w:r>
        <w:r>
          <w:rPr>
            <w:noProof/>
            <w:sz w:val="24"/>
          </w:rPr>
          <w:tab/>
        </w:r>
        <w:r w:rsidRPr="00E37E99">
          <w:rPr>
            <w:rStyle w:val="Hyperlink"/>
            <w:noProof/>
          </w:rPr>
          <w:t>I. Die Entstehung der Bibel</w:t>
        </w:r>
        <w:r>
          <w:rPr>
            <w:noProof/>
            <w:webHidden/>
          </w:rPr>
          <w:tab/>
        </w:r>
        <w:r>
          <w:rPr>
            <w:noProof/>
            <w:webHidden/>
          </w:rPr>
          <w:fldChar w:fldCharType="begin"/>
        </w:r>
        <w:r>
          <w:rPr>
            <w:noProof/>
            <w:webHidden/>
          </w:rPr>
          <w:instrText xml:space="preserve"> PAGEREF _Toc153244834 \h </w:instrText>
        </w:r>
        <w:r>
          <w:rPr>
            <w:noProof/>
          </w:rPr>
        </w:r>
        <w:r>
          <w:rPr>
            <w:noProof/>
            <w:webHidden/>
          </w:rPr>
          <w:fldChar w:fldCharType="separate"/>
        </w:r>
        <w:r w:rsidR="00777AE0">
          <w:rPr>
            <w:noProof/>
            <w:webHidden/>
          </w:rPr>
          <w:t>8</w:t>
        </w:r>
        <w:r>
          <w:rPr>
            <w:noProof/>
            <w:webHidden/>
          </w:rPr>
          <w:fldChar w:fldCharType="end"/>
        </w:r>
      </w:hyperlink>
    </w:p>
    <w:p w14:paraId="0E429CB5" w14:textId="77777777" w:rsidR="00F75431" w:rsidRDefault="00F75431">
      <w:pPr>
        <w:pStyle w:val="Verzeichnis3"/>
        <w:tabs>
          <w:tab w:val="left" w:pos="1200"/>
          <w:tab w:val="right" w:leader="underscore" w:pos="9629"/>
        </w:tabs>
        <w:rPr>
          <w:noProof/>
          <w:sz w:val="24"/>
        </w:rPr>
      </w:pPr>
      <w:hyperlink w:anchor="_Toc153244835" w:history="1">
        <w:r w:rsidRPr="00E37E99">
          <w:rPr>
            <w:rStyle w:val="Hyperlink"/>
            <w:noProof/>
          </w:rPr>
          <w:t>1.1.2</w:t>
        </w:r>
        <w:r>
          <w:rPr>
            <w:noProof/>
            <w:sz w:val="24"/>
          </w:rPr>
          <w:tab/>
        </w:r>
        <w:r w:rsidRPr="00E37E99">
          <w:rPr>
            <w:rStyle w:val="Hyperlink"/>
            <w:noProof/>
          </w:rPr>
          <w:t>II. Die getreue Überlieferung der Bibel</w:t>
        </w:r>
        <w:r>
          <w:rPr>
            <w:noProof/>
            <w:webHidden/>
          </w:rPr>
          <w:tab/>
        </w:r>
        <w:r>
          <w:rPr>
            <w:noProof/>
            <w:webHidden/>
          </w:rPr>
          <w:fldChar w:fldCharType="begin"/>
        </w:r>
        <w:r>
          <w:rPr>
            <w:noProof/>
            <w:webHidden/>
          </w:rPr>
          <w:instrText xml:space="preserve"> PAGEREF _Toc153244835 \h </w:instrText>
        </w:r>
        <w:r>
          <w:rPr>
            <w:noProof/>
          </w:rPr>
        </w:r>
        <w:r>
          <w:rPr>
            <w:noProof/>
            <w:webHidden/>
          </w:rPr>
          <w:fldChar w:fldCharType="separate"/>
        </w:r>
        <w:r w:rsidR="00777AE0">
          <w:rPr>
            <w:noProof/>
            <w:webHidden/>
          </w:rPr>
          <w:t>9</w:t>
        </w:r>
        <w:r>
          <w:rPr>
            <w:noProof/>
            <w:webHidden/>
          </w:rPr>
          <w:fldChar w:fldCharType="end"/>
        </w:r>
      </w:hyperlink>
    </w:p>
    <w:p w14:paraId="2C8279E9" w14:textId="77777777" w:rsidR="00F75431" w:rsidRDefault="00F75431">
      <w:pPr>
        <w:pStyle w:val="Verzeichnis3"/>
        <w:tabs>
          <w:tab w:val="left" w:pos="1200"/>
          <w:tab w:val="right" w:leader="underscore" w:pos="9629"/>
        </w:tabs>
        <w:rPr>
          <w:noProof/>
          <w:sz w:val="24"/>
        </w:rPr>
      </w:pPr>
      <w:hyperlink w:anchor="_Toc153244836" w:history="1">
        <w:r w:rsidRPr="00E37E99">
          <w:rPr>
            <w:rStyle w:val="Hyperlink"/>
            <w:noProof/>
          </w:rPr>
          <w:t>1.1.3</w:t>
        </w:r>
        <w:r>
          <w:rPr>
            <w:noProof/>
            <w:sz w:val="24"/>
          </w:rPr>
          <w:tab/>
        </w:r>
        <w:r w:rsidRPr="00E37E99">
          <w:rPr>
            <w:rStyle w:val="Hyperlink"/>
            <w:noProof/>
          </w:rPr>
          <w:t>III. Die Bibel – das Wort Gottes?</w:t>
        </w:r>
        <w:r>
          <w:rPr>
            <w:noProof/>
            <w:webHidden/>
          </w:rPr>
          <w:tab/>
        </w:r>
        <w:r>
          <w:rPr>
            <w:noProof/>
            <w:webHidden/>
          </w:rPr>
          <w:fldChar w:fldCharType="begin"/>
        </w:r>
        <w:r>
          <w:rPr>
            <w:noProof/>
            <w:webHidden/>
          </w:rPr>
          <w:instrText xml:space="preserve"> PAGEREF _Toc153244836 \h </w:instrText>
        </w:r>
        <w:r>
          <w:rPr>
            <w:noProof/>
          </w:rPr>
        </w:r>
        <w:r>
          <w:rPr>
            <w:noProof/>
            <w:webHidden/>
          </w:rPr>
          <w:fldChar w:fldCharType="separate"/>
        </w:r>
        <w:r w:rsidR="00777AE0">
          <w:rPr>
            <w:noProof/>
            <w:webHidden/>
          </w:rPr>
          <w:t>9</w:t>
        </w:r>
        <w:r>
          <w:rPr>
            <w:noProof/>
            <w:webHidden/>
          </w:rPr>
          <w:fldChar w:fldCharType="end"/>
        </w:r>
      </w:hyperlink>
    </w:p>
    <w:p w14:paraId="248BB54A" w14:textId="77777777" w:rsidR="00F75431" w:rsidRDefault="00F75431">
      <w:pPr>
        <w:pStyle w:val="Verzeichnis3"/>
        <w:tabs>
          <w:tab w:val="left" w:pos="1200"/>
          <w:tab w:val="right" w:leader="underscore" w:pos="9629"/>
        </w:tabs>
        <w:rPr>
          <w:noProof/>
          <w:sz w:val="24"/>
        </w:rPr>
      </w:pPr>
      <w:hyperlink w:anchor="_Toc153244837" w:history="1">
        <w:r w:rsidRPr="00E37E99">
          <w:rPr>
            <w:rStyle w:val="Hyperlink"/>
            <w:noProof/>
          </w:rPr>
          <w:t>1.1.4</w:t>
        </w:r>
        <w:r>
          <w:rPr>
            <w:noProof/>
            <w:sz w:val="24"/>
          </w:rPr>
          <w:tab/>
        </w:r>
        <w:r w:rsidRPr="00E37E99">
          <w:rPr>
            <w:rStyle w:val="Hyperlink"/>
            <w:noProof/>
          </w:rPr>
          <w:t>IV. Die Überprüfung dieses Anspruchs</w:t>
        </w:r>
        <w:r>
          <w:rPr>
            <w:noProof/>
            <w:webHidden/>
          </w:rPr>
          <w:tab/>
        </w:r>
        <w:r>
          <w:rPr>
            <w:noProof/>
            <w:webHidden/>
          </w:rPr>
          <w:fldChar w:fldCharType="begin"/>
        </w:r>
        <w:r>
          <w:rPr>
            <w:noProof/>
            <w:webHidden/>
          </w:rPr>
          <w:instrText xml:space="preserve"> PAGEREF _Toc153244837 \h </w:instrText>
        </w:r>
        <w:r>
          <w:rPr>
            <w:noProof/>
          </w:rPr>
        </w:r>
        <w:r>
          <w:rPr>
            <w:noProof/>
            <w:webHidden/>
          </w:rPr>
          <w:fldChar w:fldCharType="separate"/>
        </w:r>
        <w:r w:rsidR="00777AE0">
          <w:rPr>
            <w:noProof/>
            <w:webHidden/>
          </w:rPr>
          <w:t>10</w:t>
        </w:r>
        <w:r>
          <w:rPr>
            <w:noProof/>
            <w:webHidden/>
          </w:rPr>
          <w:fldChar w:fldCharType="end"/>
        </w:r>
      </w:hyperlink>
    </w:p>
    <w:p w14:paraId="1EB6A2F7" w14:textId="77777777" w:rsidR="00F75431" w:rsidRDefault="00F75431">
      <w:pPr>
        <w:pStyle w:val="Verzeichnis3"/>
        <w:tabs>
          <w:tab w:val="left" w:pos="1200"/>
          <w:tab w:val="right" w:leader="underscore" w:pos="9629"/>
        </w:tabs>
        <w:rPr>
          <w:noProof/>
          <w:sz w:val="24"/>
        </w:rPr>
      </w:pPr>
      <w:hyperlink w:anchor="_Toc153244838" w:history="1">
        <w:r w:rsidRPr="00E37E99">
          <w:rPr>
            <w:rStyle w:val="Hyperlink"/>
            <w:noProof/>
          </w:rPr>
          <w:t>1.1.5</w:t>
        </w:r>
        <w:r>
          <w:rPr>
            <w:noProof/>
            <w:sz w:val="24"/>
          </w:rPr>
          <w:tab/>
        </w:r>
        <w:r w:rsidRPr="00E37E99">
          <w:rPr>
            <w:rStyle w:val="Hyperlink"/>
            <w:noProof/>
          </w:rPr>
          <w:t>V. Die Botschaft der Bibel</w:t>
        </w:r>
        <w:r>
          <w:rPr>
            <w:noProof/>
            <w:webHidden/>
          </w:rPr>
          <w:tab/>
        </w:r>
        <w:r>
          <w:rPr>
            <w:noProof/>
            <w:webHidden/>
          </w:rPr>
          <w:fldChar w:fldCharType="begin"/>
        </w:r>
        <w:r>
          <w:rPr>
            <w:noProof/>
            <w:webHidden/>
          </w:rPr>
          <w:instrText xml:space="preserve"> PAGEREF _Toc153244838 \h </w:instrText>
        </w:r>
        <w:r>
          <w:rPr>
            <w:noProof/>
          </w:rPr>
        </w:r>
        <w:r>
          <w:rPr>
            <w:noProof/>
            <w:webHidden/>
          </w:rPr>
          <w:fldChar w:fldCharType="separate"/>
        </w:r>
        <w:r w:rsidR="00777AE0">
          <w:rPr>
            <w:noProof/>
            <w:webHidden/>
          </w:rPr>
          <w:t>10</w:t>
        </w:r>
        <w:r>
          <w:rPr>
            <w:noProof/>
            <w:webHidden/>
          </w:rPr>
          <w:fldChar w:fldCharType="end"/>
        </w:r>
      </w:hyperlink>
    </w:p>
    <w:p w14:paraId="5F96915B" w14:textId="77777777" w:rsidR="00F75431" w:rsidRDefault="00F75431">
      <w:pPr>
        <w:pStyle w:val="Verzeichnis2"/>
        <w:tabs>
          <w:tab w:val="left" w:pos="960"/>
          <w:tab w:val="right" w:leader="underscore" w:pos="9629"/>
        </w:tabs>
        <w:rPr>
          <w:b w:val="0"/>
          <w:bCs w:val="0"/>
          <w:noProof/>
          <w:sz w:val="24"/>
          <w:szCs w:val="24"/>
        </w:rPr>
      </w:pPr>
      <w:hyperlink w:anchor="_Toc153244839" w:history="1">
        <w:r w:rsidRPr="00E37E99">
          <w:rPr>
            <w:rStyle w:val="Hyperlink"/>
            <w:noProof/>
          </w:rPr>
          <w:t>1.2</w:t>
        </w:r>
        <w:r>
          <w:rPr>
            <w:b w:val="0"/>
            <w:bCs w:val="0"/>
            <w:noProof/>
            <w:sz w:val="24"/>
            <w:szCs w:val="24"/>
          </w:rPr>
          <w:tab/>
        </w:r>
        <w:r w:rsidRPr="00E37E99">
          <w:rPr>
            <w:rStyle w:val="Hyperlink"/>
            <w:noProof/>
          </w:rPr>
          <w:t>Gottes Hand in der Geschichte (I/2)</w:t>
        </w:r>
        <w:r>
          <w:rPr>
            <w:noProof/>
            <w:webHidden/>
          </w:rPr>
          <w:tab/>
        </w:r>
        <w:r>
          <w:rPr>
            <w:noProof/>
            <w:webHidden/>
          </w:rPr>
          <w:fldChar w:fldCharType="begin"/>
        </w:r>
        <w:r>
          <w:rPr>
            <w:noProof/>
            <w:webHidden/>
          </w:rPr>
          <w:instrText xml:space="preserve"> PAGEREF _Toc153244839 \h </w:instrText>
        </w:r>
        <w:r>
          <w:rPr>
            <w:noProof/>
          </w:rPr>
        </w:r>
        <w:r>
          <w:rPr>
            <w:noProof/>
            <w:webHidden/>
          </w:rPr>
          <w:fldChar w:fldCharType="separate"/>
        </w:r>
        <w:r w:rsidR="00777AE0">
          <w:rPr>
            <w:noProof/>
            <w:webHidden/>
          </w:rPr>
          <w:t>10</w:t>
        </w:r>
        <w:r>
          <w:rPr>
            <w:noProof/>
            <w:webHidden/>
          </w:rPr>
          <w:fldChar w:fldCharType="end"/>
        </w:r>
      </w:hyperlink>
    </w:p>
    <w:p w14:paraId="2E532FAB" w14:textId="77777777" w:rsidR="00F75431" w:rsidRDefault="00F75431">
      <w:pPr>
        <w:pStyle w:val="Verzeichnis3"/>
        <w:tabs>
          <w:tab w:val="left" w:pos="1200"/>
          <w:tab w:val="right" w:leader="underscore" w:pos="9629"/>
        </w:tabs>
        <w:rPr>
          <w:noProof/>
          <w:sz w:val="24"/>
        </w:rPr>
      </w:pPr>
      <w:hyperlink w:anchor="_Toc153244840" w:history="1">
        <w:r w:rsidRPr="00E37E99">
          <w:rPr>
            <w:rStyle w:val="Hyperlink"/>
            <w:noProof/>
          </w:rPr>
          <w:t>1.2.1</w:t>
        </w:r>
        <w:r>
          <w:rPr>
            <w:noProof/>
            <w:sz w:val="24"/>
          </w:rPr>
          <w:tab/>
        </w:r>
        <w:r w:rsidRPr="00E37E99">
          <w:rPr>
            <w:rStyle w:val="Hyperlink"/>
            <w:noProof/>
          </w:rPr>
          <w:t>I. Die Vorgeschichte</w:t>
        </w:r>
        <w:r>
          <w:rPr>
            <w:noProof/>
            <w:webHidden/>
          </w:rPr>
          <w:tab/>
        </w:r>
        <w:r>
          <w:rPr>
            <w:noProof/>
            <w:webHidden/>
          </w:rPr>
          <w:fldChar w:fldCharType="begin"/>
        </w:r>
        <w:r>
          <w:rPr>
            <w:noProof/>
            <w:webHidden/>
          </w:rPr>
          <w:instrText xml:space="preserve"> PAGEREF _Toc153244840 \h </w:instrText>
        </w:r>
        <w:r>
          <w:rPr>
            <w:noProof/>
          </w:rPr>
        </w:r>
        <w:r>
          <w:rPr>
            <w:noProof/>
            <w:webHidden/>
          </w:rPr>
          <w:fldChar w:fldCharType="separate"/>
        </w:r>
        <w:r w:rsidR="00777AE0">
          <w:rPr>
            <w:noProof/>
            <w:webHidden/>
          </w:rPr>
          <w:t>10</w:t>
        </w:r>
        <w:r>
          <w:rPr>
            <w:noProof/>
            <w:webHidden/>
          </w:rPr>
          <w:fldChar w:fldCharType="end"/>
        </w:r>
      </w:hyperlink>
    </w:p>
    <w:p w14:paraId="48588445" w14:textId="77777777" w:rsidR="00F75431" w:rsidRDefault="00F75431">
      <w:pPr>
        <w:pStyle w:val="Verzeichnis3"/>
        <w:tabs>
          <w:tab w:val="left" w:pos="1200"/>
          <w:tab w:val="right" w:leader="underscore" w:pos="9629"/>
        </w:tabs>
        <w:rPr>
          <w:noProof/>
          <w:sz w:val="24"/>
        </w:rPr>
      </w:pPr>
      <w:hyperlink w:anchor="_Toc153244841" w:history="1">
        <w:r w:rsidRPr="00E37E99">
          <w:rPr>
            <w:rStyle w:val="Hyperlink"/>
            <w:noProof/>
          </w:rPr>
          <w:t>1.2.2</w:t>
        </w:r>
        <w:r>
          <w:rPr>
            <w:noProof/>
            <w:sz w:val="24"/>
          </w:rPr>
          <w:tab/>
        </w:r>
        <w:r w:rsidRPr="00E37E99">
          <w:rPr>
            <w:rStyle w:val="Hyperlink"/>
            <w:noProof/>
          </w:rPr>
          <w:t>II. Der Traum und die Deutung durch Daniel</w:t>
        </w:r>
        <w:r>
          <w:rPr>
            <w:noProof/>
            <w:webHidden/>
          </w:rPr>
          <w:tab/>
        </w:r>
        <w:r>
          <w:rPr>
            <w:noProof/>
            <w:webHidden/>
          </w:rPr>
          <w:fldChar w:fldCharType="begin"/>
        </w:r>
        <w:r>
          <w:rPr>
            <w:noProof/>
            <w:webHidden/>
          </w:rPr>
          <w:instrText xml:space="preserve"> PAGEREF _Toc153244841 \h </w:instrText>
        </w:r>
        <w:r>
          <w:rPr>
            <w:noProof/>
          </w:rPr>
        </w:r>
        <w:r>
          <w:rPr>
            <w:noProof/>
            <w:webHidden/>
          </w:rPr>
          <w:fldChar w:fldCharType="separate"/>
        </w:r>
        <w:r w:rsidR="00777AE0">
          <w:rPr>
            <w:noProof/>
            <w:webHidden/>
          </w:rPr>
          <w:t>11</w:t>
        </w:r>
        <w:r>
          <w:rPr>
            <w:noProof/>
            <w:webHidden/>
          </w:rPr>
          <w:fldChar w:fldCharType="end"/>
        </w:r>
      </w:hyperlink>
    </w:p>
    <w:p w14:paraId="06D71A0B" w14:textId="77777777" w:rsidR="00F75431" w:rsidRDefault="00F75431">
      <w:pPr>
        <w:pStyle w:val="Verzeichnis3"/>
        <w:tabs>
          <w:tab w:val="left" w:pos="1200"/>
          <w:tab w:val="right" w:leader="underscore" w:pos="9629"/>
        </w:tabs>
        <w:rPr>
          <w:noProof/>
          <w:sz w:val="24"/>
        </w:rPr>
      </w:pPr>
      <w:hyperlink w:anchor="_Toc153244842" w:history="1">
        <w:r w:rsidRPr="00E37E99">
          <w:rPr>
            <w:rStyle w:val="Hyperlink"/>
            <w:noProof/>
          </w:rPr>
          <w:t>1.2.3</w:t>
        </w:r>
        <w:r>
          <w:rPr>
            <w:noProof/>
            <w:sz w:val="24"/>
          </w:rPr>
          <w:tab/>
        </w:r>
        <w:r w:rsidRPr="00E37E99">
          <w:rPr>
            <w:rStyle w:val="Hyperlink"/>
            <w:noProof/>
          </w:rPr>
          <w:t>III. Das Gottesreich</w:t>
        </w:r>
        <w:r>
          <w:rPr>
            <w:noProof/>
            <w:webHidden/>
          </w:rPr>
          <w:tab/>
        </w:r>
        <w:r>
          <w:rPr>
            <w:noProof/>
            <w:webHidden/>
          </w:rPr>
          <w:fldChar w:fldCharType="begin"/>
        </w:r>
        <w:r>
          <w:rPr>
            <w:noProof/>
            <w:webHidden/>
          </w:rPr>
          <w:instrText xml:space="preserve"> PAGEREF _Toc153244842 \h </w:instrText>
        </w:r>
        <w:r>
          <w:rPr>
            <w:noProof/>
          </w:rPr>
        </w:r>
        <w:r>
          <w:rPr>
            <w:noProof/>
            <w:webHidden/>
          </w:rPr>
          <w:fldChar w:fldCharType="separate"/>
        </w:r>
        <w:r w:rsidR="00777AE0">
          <w:rPr>
            <w:noProof/>
            <w:webHidden/>
          </w:rPr>
          <w:t>12</w:t>
        </w:r>
        <w:r>
          <w:rPr>
            <w:noProof/>
            <w:webHidden/>
          </w:rPr>
          <w:fldChar w:fldCharType="end"/>
        </w:r>
      </w:hyperlink>
    </w:p>
    <w:p w14:paraId="050EDCB6" w14:textId="77777777" w:rsidR="00F75431" w:rsidRDefault="00F75431">
      <w:pPr>
        <w:pStyle w:val="Verzeichnis3"/>
        <w:tabs>
          <w:tab w:val="left" w:pos="1200"/>
          <w:tab w:val="right" w:leader="underscore" w:pos="9629"/>
        </w:tabs>
        <w:rPr>
          <w:noProof/>
          <w:sz w:val="24"/>
        </w:rPr>
      </w:pPr>
      <w:hyperlink w:anchor="_Toc153244843" w:history="1">
        <w:r w:rsidRPr="00E37E99">
          <w:rPr>
            <w:rStyle w:val="Hyperlink"/>
            <w:noProof/>
          </w:rPr>
          <w:t>1.2.4</w:t>
        </w:r>
        <w:r>
          <w:rPr>
            <w:noProof/>
            <w:sz w:val="24"/>
          </w:rPr>
          <w:tab/>
        </w:r>
        <w:r w:rsidRPr="00E37E99">
          <w:rPr>
            <w:rStyle w:val="Hyperlink"/>
            <w:noProof/>
          </w:rPr>
          <w:t>Anhang:</w:t>
        </w:r>
        <w:r>
          <w:rPr>
            <w:noProof/>
            <w:webHidden/>
          </w:rPr>
          <w:tab/>
        </w:r>
        <w:r>
          <w:rPr>
            <w:noProof/>
            <w:webHidden/>
          </w:rPr>
          <w:fldChar w:fldCharType="begin"/>
        </w:r>
        <w:r>
          <w:rPr>
            <w:noProof/>
            <w:webHidden/>
          </w:rPr>
          <w:instrText xml:space="preserve"> PAGEREF _Toc153244843 \h </w:instrText>
        </w:r>
        <w:r>
          <w:rPr>
            <w:noProof/>
          </w:rPr>
        </w:r>
        <w:r>
          <w:rPr>
            <w:noProof/>
            <w:webHidden/>
          </w:rPr>
          <w:fldChar w:fldCharType="separate"/>
        </w:r>
        <w:r w:rsidR="00777AE0">
          <w:rPr>
            <w:noProof/>
            <w:webHidden/>
          </w:rPr>
          <w:t>12</w:t>
        </w:r>
        <w:r>
          <w:rPr>
            <w:noProof/>
            <w:webHidden/>
          </w:rPr>
          <w:fldChar w:fldCharType="end"/>
        </w:r>
      </w:hyperlink>
    </w:p>
    <w:p w14:paraId="2635D4E3" w14:textId="77777777" w:rsidR="00F75431" w:rsidRDefault="00F75431">
      <w:pPr>
        <w:pStyle w:val="Verzeichnis2"/>
        <w:tabs>
          <w:tab w:val="left" w:pos="960"/>
          <w:tab w:val="right" w:leader="underscore" w:pos="9629"/>
        </w:tabs>
        <w:rPr>
          <w:b w:val="0"/>
          <w:bCs w:val="0"/>
          <w:noProof/>
          <w:sz w:val="24"/>
          <w:szCs w:val="24"/>
        </w:rPr>
      </w:pPr>
      <w:hyperlink w:anchor="_Toc153244844" w:history="1">
        <w:r w:rsidRPr="00E37E99">
          <w:rPr>
            <w:rStyle w:val="Hyperlink"/>
            <w:noProof/>
          </w:rPr>
          <w:t>1.3</w:t>
        </w:r>
        <w:r>
          <w:rPr>
            <w:b w:val="0"/>
            <w:bCs w:val="0"/>
            <w:noProof/>
            <w:sz w:val="24"/>
            <w:szCs w:val="24"/>
          </w:rPr>
          <w:tab/>
        </w:r>
        <w:r w:rsidRPr="00E37E99">
          <w:rPr>
            <w:rStyle w:val="Hyperlink"/>
            <w:noProof/>
          </w:rPr>
          <w:t>”Er kommt mit den Wolken…” (I/3)</w:t>
        </w:r>
        <w:r>
          <w:rPr>
            <w:noProof/>
            <w:webHidden/>
          </w:rPr>
          <w:tab/>
        </w:r>
        <w:r>
          <w:rPr>
            <w:noProof/>
            <w:webHidden/>
          </w:rPr>
          <w:fldChar w:fldCharType="begin"/>
        </w:r>
        <w:r>
          <w:rPr>
            <w:noProof/>
            <w:webHidden/>
          </w:rPr>
          <w:instrText xml:space="preserve"> PAGEREF _Toc153244844 \h </w:instrText>
        </w:r>
        <w:r>
          <w:rPr>
            <w:noProof/>
          </w:rPr>
        </w:r>
        <w:r>
          <w:rPr>
            <w:noProof/>
            <w:webHidden/>
          </w:rPr>
          <w:fldChar w:fldCharType="separate"/>
        </w:r>
        <w:r w:rsidR="00777AE0">
          <w:rPr>
            <w:noProof/>
            <w:webHidden/>
          </w:rPr>
          <w:t>13</w:t>
        </w:r>
        <w:r>
          <w:rPr>
            <w:noProof/>
            <w:webHidden/>
          </w:rPr>
          <w:fldChar w:fldCharType="end"/>
        </w:r>
      </w:hyperlink>
    </w:p>
    <w:p w14:paraId="7A34C6BA" w14:textId="77777777" w:rsidR="00F75431" w:rsidRDefault="00F75431">
      <w:pPr>
        <w:pStyle w:val="Verzeichnis3"/>
        <w:tabs>
          <w:tab w:val="left" w:pos="1200"/>
          <w:tab w:val="right" w:leader="underscore" w:pos="9629"/>
        </w:tabs>
        <w:rPr>
          <w:noProof/>
          <w:sz w:val="24"/>
        </w:rPr>
      </w:pPr>
      <w:hyperlink w:anchor="_Toc153244845" w:history="1">
        <w:r w:rsidRPr="00E37E99">
          <w:rPr>
            <w:rStyle w:val="Hyperlink"/>
            <w:noProof/>
          </w:rPr>
          <w:t>1.3.1</w:t>
        </w:r>
        <w:r>
          <w:rPr>
            <w:noProof/>
            <w:sz w:val="24"/>
          </w:rPr>
          <w:tab/>
        </w:r>
        <w:r w:rsidRPr="00E37E99">
          <w:rPr>
            <w:rStyle w:val="Hyperlink"/>
            <w:noProof/>
          </w:rPr>
          <w:t>I. Warum?</w:t>
        </w:r>
        <w:r>
          <w:rPr>
            <w:noProof/>
            <w:webHidden/>
          </w:rPr>
          <w:tab/>
        </w:r>
        <w:r>
          <w:rPr>
            <w:noProof/>
            <w:webHidden/>
          </w:rPr>
          <w:fldChar w:fldCharType="begin"/>
        </w:r>
        <w:r>
          <w:rPr>
            <w:noProof/>
            <w:webHidden/>
          </w:rPr>
          <w:instrText xml:space="preserve"> PAGEREF _Toc153244845 \h </w:instrText>
        </w:r>
        <w:r>
          <w:rPr>
            <w:noProof/>
          </w:rPr>
        </w:r>
        <w:r>
          <w:rPr>
            <w:noProof/>
            <w:webHidden/>
          </w:rPr>
          <w:fldChar w:fldCharType="separate"/>
        </w:r>
        <w:r w:rsidR="00777AE0">
          <w:rPr>
            <w:noProof/>
            <w:webHidden/>
          </w:rPr>
          <w:t>13</w:t>
        </w:r>
        <w:r>
          <w:rPr>
            <w:noProof/>
            <w:webHidden/>
          </w:rPr>
          <w:fldChar w:fldCharType="end"/>
        </w:r>
      </w:hyperlink>
    </w:p>
    <w:p w14:paraId="55B8CB99" w14:textId="77777777" w:rsidR="00F75431" w:rsidRDefault="00F75431">
      <w:pPr>
        <w:pStyle w:val="Verzeichnis3"/>
        <w:tabs>
          <w:tab w:val="left" w:pos="1200"/>
          <w:tab w:val="right" w:leader="underscore" w:pos="9629"/>
        </w:tabs>
        <w:rPr>
          <w:noProof/>
          <w:sz w:val="24"/>
        </w:rPr>
      </w:pPr>
      <w:hyperlink w:anchor="_Toc153244846" w:history="1">
        <w:r w:rsidRPr="00E37E99">
          <w:rPr>
            <w:rStyle w:val="Hyperlink"/>
            <w:noProof/>
          </w:rPr>
          <w:t>1.3.2</w:t>
        </w:r>
        <w:r>
          <w:rPr>
            <w:noProof/>
            <w:sz w:val="24"/>
          </w:rPr>
          <w:tab/>
        </w:r>
        <w:r w:rsidRPr="00E37E99">
          <w:rPr>
            <w:rStyle w:val="Hyperlink"/>
            <w:noProof/>
          </w:rPr>
          <w:t>II. Wie?</w:t>
        </w:r>
        <w:r>
          <w:rPr>
            <w:noProof/>
            <w:webHidden/>
          </w:rPr>
          <w:tab/>
        </w:r>
        <w:r>
          <w:rPr>
            <w:noProof/>
            <w:webHidden/>
          </w:rPr>
          <w:fldChar w:fldCharType="begin"/>
        </w:r>
        <w:r>
          <w:rPr>
            <w:noProof/>
            <w:webHidden/>
          </w:rPr>
          <w:instrText xml:space="preserve"> PAGEREF _Toc153244846 \h </w:instrText>
        </w:r>
        <w:r>
          <w:rPr>
            <w:noProof/>
          </w:rPr>
        </w:r>
        <w:r>
          <w:rPr>
            <w:noProof/>
            <w:webHidden/>
          </w:rPr>
          <w:fldChar w:fldCharType="separate"/>
        </w:r>
        <w:r w:rsidR="00777AE0">
          <w:rPr>
            <w:noProof/>
            <w:webHidden/>
          </w:rPr>
          <w:t>13</w:t>
        </w:r>
        <w:r>
          <w:rPr>
            <w:noProof/>
            <w:webHidden/>
          </w:rPr>
          <w:fldChar w:fldCharType="end"/>
        </w:r>
      </w:hyperlink>
    </w:p>
    <w:p w14:paraId="2D679A81" w14:textId="77777777" w:rsidR="00F75431" w:rsidRDefault="00F75431">
      <w:pPr>
        <w:pStyle w:val="Verzeichnis3"/>
        <w:tabs>
          <w:tab w:val="left" w:pos="1200"/>
          <w:tab w:val="right" w:leader="underscore" w:pos="9629"/>
        </w:tabs>
        <w:rPr>
          <w:noProof/>
          <w:sz w:val="24"/>
        </w:rPr>
      </w:pPr>
      <w:hyperlink w:anchor="_Toc153244847" w:history="1">
        <w:r w:rsidRPr="00E37E99">
          <w:rPr>
            <w:rStyle w:val="Hyperlink"/>
            <w:noProof/>
          </w:rPr>
          <w:t>1.3.3</w:t>
        </w:r>
        <w:r>
          <w:rPr>
            <w:noProof/>
            <w:sz w:val="24"/>
          </w:rPr>
          <w:tab/>
        </w:r>
        <w:r w:rsidRPr="00E37E99">
          <w:rPr>
            <w:rStyle w:val="Hyperlink"/>
            <w:noProof/>
          </w:rPr>
          <w:t>III. Wann?</w:t>
        </w:r>
        <w:r>
          <w:rPr>
            <w:noProof/>
            <w:webHidden/>
          </w:rPr>
          <w:tab/>
        </w:r>
        <w:r>
          <w:rPr>
            <w:noProof/>
            <w:webHidden/>
          </w:rPr>
          <w:fldChar w:fldCharType="begin"/>
        </w:r>
        <w:r>
          <w:rPr>
            <w:noProof/>
            <w:webHidden/>
          </w:rPr>
          <w:instrText xml:space="preserve"> PAGEREF _Toc153244847 \h </w:instrText>
        </w:r>
        <w:r>
          <w:rPr>
            <w:noProof/>
          </w:rPr>
        </w:r>
        <w:r>
          <w:rPr>
            <w:noProof/>
            <w:webHidden/>
          </w:rPr>
          <w:fldChar w:fldCharType="separate"/>
        </w:r>
        <w:r w:rsidR="00777AE0">
          <w:rPr>
            <w:noProof/>
            <w:webHidden/>
          </w:rPr>
          <w:t>13</w:t>
        </w:r>
        <w:r>
          <w:rPr>
            <w:noProof/>
            <w:webHidden/>
          </w:rPr>
          <w:fldChar w:fldCharType="end"/>
        </w:r>
      </w:hyperlink>
    </w:p>
    <w:p w14:paraId="7A9F0C3E" w14:textId="77777777" w:rsidR="00F75431" w:rsidRDefault="00F75431">
      <w:pPr>
        <w:pStyle w:val="Verzeichnis3"/>
        <w:tabs>
          <w:tab w:val="left" w:pos="1200"/>
          <w:tab w:val="right" w:leader="underscore" w:pos="9629"/>
        </w:tabs>
        <w:rPr>
          <w:noProof/>
          <w:sz w:val="24"/>
        </w:rPr>
      </w:pPr>
      <w:hyperlink w:anchor="_Toc153244848" w:history="1">
        <w:r w:rsidRPr="00E37E99">
          <w:rPr>
            <w:rStyle w:val="Hyperlink"/>
            <w:noProof/>
          </w:rPr>
          <w:t>1.3.4</w:t>
        </w:r>
        <w:r>
          <w:rPr>
            <w:noProof/>
            <w:sz w:val="24"/>
          </w:rPr>
          <w:tab/>
        </w:r>
        <w:r w:rsidRPr="00E37E99">
          <w:rPr>
            <w:rStyle w:val="Hyperlink"/>
            <w:noProof/>
          </w:rPr>
          <w:t>IV. Wie oft?</w:t>
        </w:r>
        <w:r>
          <w:rPr>
            <w:noProof/>
            <w:webHidden/>
          </w:rPr>
          <w:tab/>
        </w:r>
        <w:r>
          <w:rPr>
            <w:noProof/>
            <w:webHidden/>
          </w:rPr>
          <w:fldChar w:fldCharType="begin"/>
        </w:r>
        <w:r>
          <w:rPr>
            <w:noProof/>
            <w:webHidden/>
          </w:rPr>
          <w:instrText xml:space="preserve"> PAGEREF _Toc153244848 \h </w:instrText>
        </w:r>
        <w:r>
          <w:rPr>
            <w:noProof/>
          </w:rPr>
        </w:r>
        <w:r>
          <w:rPr>
            <w:noProof/>
            <w:webHidden/>
          </w:rPr>
          <w:fldChar w:fldCharType="separate"/>
        </w:r>
        <w:r w:rsidR="00777AE0">
          <w:rPr>
            <w:noProof/>
            <w:webHidden/>
          </w:rPr>
          <w:t>14</w:t>
        </w:r>
        <w:r>
          <w:rPr>
            <w:noProof/>
            <w:webHidden/>
          </w:rPr>
          <w:fldChar w:fldCharType="end"/>
        </w:r>
      </w:hyperlink>
    </w:p>
    <w:p w14:paraId="42A5AE5E" w14:textId="77777777" w:rsidR="00F75431" w:rsidRDefault="00F75431">
      <w:pPr>
        <w:pStyle w:val="Verzeichnis3"/>
        <w:tabs>
          <w:tab w:val="left" w:pos="1200"/>
          <w:tab w:val="right" w:leader="underscore" w:pos="9629"/>
        </w:tabs>
        <w:rPr>
          <w:noProof/>
          <w:sz w:val="24"/>
        </w:rPr>
      </w:pPr>
      <w:hyperlink w:anchor="_Toc153244849" w:history="1">
        <w:r w:rsidRPr="00E37E99">
          <w:rPr>
            <w:rStyle w:val="Hyperlink"/>
            <w:noProof/>
          </w:rPr>
          <w:t>1.3.5</w:t>
        </w:r>
        <w:r>
          <w:rPr>
            <w:noProof/>
            <w:sz w:val="24"/>
          </w:rPr>
          <w:tab/>
        </w:r>
        <w:r w:rsidRPr="00E37E99">
          <w:rPr>
            <w:rStyle w:val="Hyperlink"/>
            <w:noProof/>
          </w:rPr>
          <w:t>V. Was sollen wir tun?</w:t>
        </w:r>
        <w:r>
          <w:rPr>
            <w:noProof/>
            <w:webHidden/>
          </w:rPr>
          <w:tab/>
        </w:r>
        <w:r>
          <w:rPr>
            <w:noProof/>
            <w:webHidden/>
          </w:rPr>
          <w:fldChar w:fldCharType="begin"/>
        </w:r>
        <w:r>
          <w:rPr>
            <w:noProof/>
            <w:webHidden/>
          </w:rPr>
          <w:instrText xml:space="preserve"> PAGEREF _Toc153244849 \h </w:instrText>
        </w:r>
        <w:r>
          <w:rPr>
            <w:noProof/>
          </w:rPr>
        </w:r>
        <w:r>
          <w:rPr>
            <w:noProof/>
            <w:webHidden/>
          </w:rPr>
          <w:fldChar w:fldCharType="separate"/>
        </w:r>
        <w:r w:rsidR="00777AE0">
          <w:rPr>
            <w:noProof/>
            <w:webHidden/>
          </w:rPr>
          <w:t>14</w:t>
        </w:r>
        <w:r>
          <w:rPr>
            <w:noProof/>
            <w:webHidden/>
          </w:rPr>
          <w:fldChar w:fldCharType="end"/>
        </w:r>
      </w:hyperlink>
    </w:p>
    <w:p w14:paraId="691F3220" w14:textId="77777777" w:rsidR="00F75431" w:rsidRDefault="00F75431">
      <w:pPr>
        <w:pStyle w:val="Verzeichnis2"/>
        <w:tabs>
          <w:tab w:val="left" w:pos="960"/>
          <w:tab w:val="right" w:leader="underscore" w:pos="9629"/>
        </w:tabs>
        <w:rPr>
          <w:b w:val="0"/>
          <w:bCs w:val="0"/>
          <w:noProof/>
          <w:sz w:val="24"/>
          <w:szCs w:val="24"/>
        </w:rPr>
      </w:pPr>
      <w:hyperlink w:anchor="_Toc153244850" w:history="1">
        <w:r w:rsidRPr="00E37E99">
          <w:rPr>
            <w:rStyle w:val="Hyperlink"/>
            <w:noProof/>
          </w:rPr>
          <w:t>1.4</w:t>
        </w:r>
        <w:r>
          <w:rPr>
            <w:b w:val="0"/>
            <w:bCs w:val="0"/>
            <w:noProof/>
            <w:sz w:val="24"/>
            <w:szCs w:val="24"/>
          </w:rPr>
          <w:tab/>
        </w:r>
        <w:r w:rsidRPr="00E37E99">
          <w:rPr>
            <w:rStyle w:val="Hyperlink"/>
            <w:noProof/>
          </w:rPr>
          <w:t>Zeichen der Zeit (I/4)</w:t>
        </w:r>
        <w:r>
          <w:rPr>
            <w:noProof/>
            <w:webHidden/>
          </w:rPr>
          <w:tab/>
        </w:r>
        <w:r>
          <w:rPr>
            <w:noProof/>
            <w:webHidden/>
          </w:rPr>
          <w:fldChar w:fldCharType="begin"/>
        </w:r>
        <w:r>
          <w:rPr>
            <w:noProof/>
            <w:webHidden/>
          </w:rPr>
          <w:instrText xml:space="preserve"> PAGEREF _Toc153244850 \h </w:instrText>
        </w:r>
        <w:r>
          <w:rPr>
            <w:noProof/>
          </w:rPr>
        </w:r>
        <w:r>
          <w:rPr>
            <w:noProof/>
            <w:webHidden/>
          </w:rPr>
          <w:fldChar w:fldCharType="separate"/>
        </w:r>
        <w:r w:rsidR="00777AE0">
          <w:rPr>
            <w:noProof/>
            <w:webHidden/>
          </w:rPr>
          <w:t>14</w:t>
        </w:r>
        <w:r>
          <w:rPr>
            <w:noProof/>
            <w:webHidden/>
          </w:rPr>
          <w:fldChar w:fldCharType="end"/>
        </w:r>
      </w:hyperlink>
    </w:p>
    <w:p w14:paraId="6CD2D7A1" w14:textId="77777777" w:rsidR="00F75431" w:rsidRDefault="00F75431">
      <w:pPr>
        <w:pStyle w:val="Verzeichnis3"/>
        <w:tabs>
          <w:tab w:val="left" w:pos="1200"/>
          <w:tab w:val="right" w:leader="underscore" w:pos="9629"/>
        </w:tabs>
        <w:rPr>
          <w:noProof/>
          <w:sz w:val="24"/>
        </w:rPr>
      </w:pPr>
      <w:hyperlink w:anchor="_Toc153244851" w:history="1">
        <w:r w:rsidRPr="00E37E99">
          <w:rPr>
            <w:rStyle w:val="Hyperlink"/>
            <w:noProof/>
          </w:rPr>
          <w:t>1.4.1</w:t>
        </w:r>
        <w:r>
          <w:rPr>
            <w:noProof/>
            <w:sz w:val="24"/>
          </w:rPr>
          <w:tab/>
        </w:r>
        <w:r w:rsidRPr="00E37E99">
          <w:rPr>
            <w:rStyle w:val="Hyperlink"/>
            <w:noProof/>
          </w:rPr>
          <w:t>I. Zeichen in der Natur</w:t>
        </w:r>
        <w:r>
          <w:rPr>
            <w:noProof/>
            <w:webHidden/>
          </w:rPr>
          <w:tab/>
        </w:r>
        <w:r>
          <w:rPr>
            <w:noProof/>
            <w:webHidden/>
          </w:rPr>
          <w:fldChar w:fldCharType="begin"/>
        </w:r>
        <w:r>
          <w:rPr>
            <w:noProof/>
            <w:webHidden/>
          </w:rPr>
          <w:instrText xml:space="preserve"> PAGEREF _Toc153244851 \h </w:instrText>
        </w:r>
        <w:r>
          <w:rPr>
            <w:noProof/>
          </w:rPr>
        </w:r>
        <w:r>
          <w:rPr>
            <w:noProof/>
            <w:webHidden/>
          </w:rPr>
          <w:fldChar w:fldCharType="separate"/>
        </w:r>
        <w:r w:rsidR="00777AE0">
          <w:rPr>
            <w:noProof/>
            <w:webHidden/>
          </w:rPr>
          <w:t>14</w:t>
        </w:r>
        <w:r>
          <w:rPr>
            <w:noProof/>
            <w:webHidden/>
          </w:rPr>
          <w:fldChar w:fldCharType="end"/>
        </w:r>
      </w:hyperlink>
    </w:p>
    <w:p w14:paraId="6FA72BCE" w14:textId="77777777" w:rsidR="00F75431" w:rsidRDefault="00F75431">
      <w:pPr>
        <w:pStyle w:val="Verzeichnis3"/>
        <w:tabs>
          <w:tab w:val="left" w:pos="1200"/>
          <w:tab w:val="right" w:leader="underscore" w:pos="9629"/>
        </w:tabs>
        <w:rPr>
          <w:noProof/>
          <w:sz w:val="24"/>
        </w:rPr>
      </w:pPr>
      <w:hyperlink w:anchor="_Toc153244852" w:history="1">
        <w:r w:rsidRPr="00E37E99">
          <w:rPr>
            <w:rStyle w:val="Hyperlink"/>
            <w:noProof/>
          </w:rPr>
          <w:t>1.4.2</w:t>
        </w:r>
        <w:r>
          <w:rPr>
            <w:noProof/>
            <w:sz w:val="24"/>
          </w:rPr>
          <w:tab/>
        </w:r>
        <w:r w:rsidRPr="00E37E99">
          <w:rPr>
            <w:rStyle w:val="Hyperlink"/>
            <w:noProof/>
          </w:rPr>
          <w:t>II. Zeichen in der Gesellschaft</w:t>
        </w:r>
        <w:r>
          <w:rPr>
            <w:noProof/>
            <w:webHidden/>
          </w:rPr>
          <w:tab/>
        </w:r>
        <w:r>
          <w:rPr>
            <w:noProof/>
            <w:webHidden/>
          </w:rPr>
          <w:fldChar w:fldCharType="begin"/>
        </w:r>
        <w:r>
          <w:rPr>
            <w:noProof/>
            <w:webHidden/>
          </w:rPr>
          <w:instrText xml:space="preserve"> PAGEREF _Toc153244852 \h </w:instrText>
        </w:r>
        <w:r>
          <w:rPr>
            <w:noProof/>
          </w:rPr>
        </w:r>
        <w:r>
          <w:rPr>
            <w:noProof/>
            <w:webHidden/>
          </w:rPr>
          <w:fldChar w:fldCharType="separate"/>
        </w:r>
        <w:r w:rsidR="00777AE0">
          <w:rPr>
            <w:noProof/>
            <w:webHidden/>
          </w:rPr>
          <w:t>15</w:t>
        </w:r>
        <w:r>
          <w:rPr>
            <w:noProof/>
            <w:webHidden/>
          </w:rPr>
          <w:fldChar w:fldCharType="end"/>
        </w:r>
      </w:hyperlink>
    </w:p>
    <w:p w14:paraId="7B486276" w14:textId="77777777" w:rsidR="00F75431" w:rsidRDefault="00F75431">
      <w:pPr>
        <w:pStyle w:val="Verzeichnis3"/>
        <w:tabs>
          <w:tab w:val="left" w:pos="1200"/>
          <w:tab w:val="right" w:leader="underscore" w:pos="9629"/>
        </w:tabs>
        <w:rPr>
          <w:noProof/>
          <w:sz w:val="24"/>
        </w:rPr>
      </w:pPr>
      <w:hyperlink w:anchor="_Toc153244853" w:history="1">
        <w:r w:rsidRPr="00E37E99">
          <w:rPr>
            <w:rStyle w:val="Hyperlink"/>
            <w:noProof/>
          </w:rPr>
          <w:t>1.4.3</w:t>
        </w:r>
        <w:r>
          <w:rPr>
            <w:noProof/>
            <w:sz w:val="24"/>
          </w:rPr>
          <w:tab/>
        </w:r>
        <w:r w:rsidRPr="00E37E99">
          <w:rPr>
            <w:rStyle w:val="Hyperlink"/>
            <w:noProof/>
          </w:rPr>
          <w:t>III. Zeichen in der Politik</w:t>
        </w:r>
        <w:r>
          <w:rPr>
            <w:noProof/>
            <w:webHidden/>
          </w:rPr>
          <w:tab/>
        </w:r>
        <w:r>
          <w:rPr>
            <w:noProof/>
            <w:webHidden/>
          </w:rPr>
          <w:fldChar w:fldCharType="begin"/>
        </w:r>
        <w:r>
          <w:rPr>
            <w:noProof/>
            <w:webHidden/>
          </w:rPr>
          <w:instrText xml:space="preserve"> PAGEREF _Toc153244853 \h </w:instrText>
        </w:r>
        <w:r>
          <w:rPr>
            <w:noProof/>
          </w:rPr>
        </w:r>
        <w:r>
          <w:rPr>
            <w:noProof/>
            <w:webHidden/>
          </w:rPr>
          <w:fldChar w:fldCharType="separate"/>
        </w:r>
        <w:r w:rsidR="00777AE0">
          <w:rPr>
            <w:noProof/>
            <w:webHidden/>
          </w:rPr>
          <w:t>15</w:t>
        </w:r>
        <w:r>
          <w:rPr>
            <w:noProof/>
            <w:webHidden/>
          </w:rPr>
          <w:fldChar w:fldCharType="end"/>
        </w:r>
      </w:hyperlink>
    </w:p>
    <w:p w14:paraId="22F646F9" w14:textId="77777777" w:rsidR="00F75431" w:rsidRDefault="00F75431">
      <w:pPr>
        <w:pStyle w:val="Verzeichnis3"/>
        <w:tabs>
          <w:tab w:val="left" w:pos="1200"/>
          <w:tab w:val="right" w:leader="underscore" w:pos="9629"/>
        </w:tabs>
        <w:rPr>
          <w:noProof/>
          <w:sz w:val="24"/>
        </w:rPr>
      </w:pPr>
      <w:hyperlink w:anchor="_Toc153244854" w:history="1">
        <w:r w:rsidRPr="00E37E99">
          <w:rPr>
            <w:rStyle w:val="Hyperlink"/>
            <w:noProof/>
          </w:rPr>
          <w:t>1.4.4</w:t>
        </w:r>
        <w:r>
          <w:rPr>
            <w:noProof/>
            <w:sz w:val="24"/>
          </w:rPr>
          <w:tab/>
        </w:r>
        <w:r w:rsidRPr="00E37E99">
          <w:rPr>
            <w:rStyle w:val="Hyperlink"/>
            <w:noProof/>
          </w:rPr>
          <w:t>IV. Zeichen am Volk Gottes</w:t>
        </w:r>
        <w:r>
          <w:rPr>
            <w:noProof/>
            <w:webHidden/>
          </w:rPr>
          <w:tab/>
        </w:r>
        <w:r>
          <w:rPr>
            <w:noProof/>
            <w:webHidden/>
          </w:rPr>
          <w:fldChar w:fldCharType="begin"/>
        </w:r>
        <w:r>
          <w:rPr>
            <w:noProof/>
            <w:webHidden/>
          </w:rPr>
          <w:instrText xml:space="preserve"> PAGEREF _Toc153244854 \h </w:instrText>
        </w:r>
        <w:r>
          <w:rPr>
            <w:noProof/>
          </w:rPr>
        </w:r>
        <w:r>
          <w:rPr>
            <w:noProof/>
            <w:webHidden/>
          </w:rPr>
          <w:fldChar w:fldCharType="separate"/>
        </w:r>
        <w:r w:rsidR="00777AE0">
          <w:rPr>
            <w:noProof/>
            <w:webHidden/>
          </w:rPr>
          <w:t>15</w:t>
        </w:r>
        <w:r>
          <w:rPr>
            <w:noProof/>
            <w:webHidden/>
          </w:rPr>
          <w:fldChar w:fldCharType="end"/>
        </w:r>
      </w:hyperlink>
    </w:p>
    <w:p w14:paraId="5D0D8CE8" w14:textId="77777777" w:rsidR="00F75431" w:rsidRDefault="00F75431">
      <w:pPr>
        <w:pStyle w:val="Verzeichnis3"/>
        <w:tabs>
          <w:tab w:val="left" w:pos="1200"/>
          <w:tab w:val="right" w:leader="underscore" w:pos="9629"/>
        </w:tabs>
        <w:rPr>
          <w:noProof/>
          <w:sz w:val="24"/>
        </w:rPr>
      </w:pPr>
      <w:hyperlink w:anchor="_Toc153244855" w:history="1">
        <w:r w:rsidRPr="00E37E99">
          <w:rPr>
            <w:rStyle w:val="Hyperlink"/>
            <w:noProof/>
          </w:rPr>
          <w:t>1.4.5</w:t>
        </w:r>
        <w:r>
          <w:rPr>
            <w:noProof/>
            <w:sz w:val="24"/>
          </w:rPr>
          <w:tab/>
        </w:r>
        <w:r w:rsidRPr="00E37E99">
          <w:rPr>
            <w:rStyle w:val="Hyperlink"/>
            <w:noProof/>
          </w:rPr>
          <w:t>Anhang: Warnungszeichen am Himmel</w:t>
        </w:r>
        <w:r>
          <w:rPr>
            <w:noProof/>
            <w:webHidden/>
          </w:rPr>
          <w:tab/>
        </w:r>
        <w:r>
          <w:rPr>
            <w:noProof/>
            <w:webHidden/>
          </w:rPr>
          <w:fldChar w:fldCharType="begin"/>
        </w:r>
        <w:r>
          <w:rPr>
            <w:noProof/>
            <w:webHidden/>
          </w:rPr>
          <w:instrText xml:space="preserve"> PAGEREF _Toc153244855 \h </w:instrText>
        </w:r>
        <w:r>
          <w:rPr>
            <w:noProof/>
          </w:rPr>
        </w:r>
        <w:r>
          <w:rPr>
            <w:noProof/>
            <w:webHidden/>
          </w:rPr>
          <w:fldChar w:fldCharType="separate"/>
        </w:r>
        <w:r w:rsidR="00777AE0">
          <w:rPr>
            <w:noProof/>
            <w:webHidden/>
          </w:rPr>
          <w:t>16</w:t>
        </w:r>
        <w:r>
          <w:rPr>
            <w:noProof/>
            <w:webHidden/>
          </w:rPr>
          <w:fldChar w:fldCharType="end"/>
        </w:r>
      </w:hyperlink>
    </w:p>
    <w:p w14:paraId="6BE380F0" w14:textId="77777777" w:rsidR="00F75431" w:rsidRDefault="00F75431">
      <w:pPr>
        <w:pStyle w:val="Verzeichnis2"/>
        <w:tabs>
          <w:tab w:val="left" w:pos="960"/>
          <w:tab w:val="right" w:leader="underscore" w:pos="9629"/>
        </w:tabs>
        <w:rPr>
          <w:b w:val="0"/>
          <w:bCs w:val="0"/>
          <w:noProof/>
          <w:sz w:val="24"/>
          <w:szCs w:val="24"/>
        </w:rPr>
      </w:pPr>
      <w:hyperlink w:anchor="_Toc153244856" w:history="1">
        <w:r w:rsidRPr="00E37E99">
          <w:rPr>
            <w:rStyle w:val="Hyperlink"/>
            <w:noProof/>
          </w:rPr>
          <w:t>1.5</w:t>
        </w:r>
        <w:r>
          <w:rPr>
            <w:b w:val="0"/>
            <w:bCs w:val="0"/>
            <w:noProof/>
            <w:sz w:val="24"/>
            <w:szCs w:val="24"/>
          </w:rPr>
          <w:tab/>
        </w:r>
        <w:r w:rsidRPr="00E37E99">
          <w:rPr>
            <w:rStyle w:val="Hyperlink"/>
            <w:noProof/>
          </w:rPr>
          <w:t>Der Teufel im Gefängnis – Tausend Jahre Frieden (I/5)</w:t>
        </w:r>
        <w:r>
          <w:rPr>
            <w:noProof/>
            <w:webHidden/>
          </w:rPr>
          <w:tab/>
        </w:r>
        <w:r>
          <w:rPr>
            <w:noProof/>
            <w:webHidden/>
          </w:rPr>
          <w:fldChar w:fldCharType="begin"/>
        </w:r>
        <w:r>
          <w:rPr>
            <w:noProof/>
            <w:webHidden/>
          </w:rPr>
          <w:instrText xml:space="preserve"> PAGEREF _Toc153244856 \h </w:instrText>
        </w:r>
        <w:r>
          <w:rPr>
            <w:noProof/>
          </w:rPr>
        </w:r>
        <w:r>
          <w:rPr>
            <w:noProof/>
            <w:webHidden/>
          </w:rPr>
          <w:fldChar w:fldCharType="separate"/>
        </w:r>
        <w:r w:rsidR="00777AE0">
          <w:rPr>
            <w:noProof/>
            <w:webHidden/>
          </w:rPr>
          <w:t>17</w:t>
        </w:r>
        <w:r>
          <w:rPr>
            <w:noProof/>
            <w:webHidden/>
          </w:rPr>
          <w:fldChar w:fldCharType="end"/>
        </w:r>
      </w:hyperlink>
    </w:p>
    <w:p w14:paraId="11D65D2B" w14:textId="77777777" w:rsidR="00F75431" w:rsidRDefault="00F75431">
      <w:pPr>
        <w:pStyle w:val="Verzeichnis3"/>
        <w:tabs>
          <w:tab w:val="left" w:pos="1200"/>
          <w:tab w:val="right" w:leader="underscore" w:pos="9629"/>
        </w:tabs>
        <w:rPr>
          <w:noProof/>
          <w:sz w:val="24"/>
        </w:rPr>
      </w:pPr>
      <w:hyperlink w:anchor="_Toc153244857" w:history="1">
        <w:r w:rsidRPr="00E37E99">
          <w:rPr>
            <w:rStyle w:val="Hyperlink"/>
            <w:noProof/>
          </w:rPr>
          <w:t>1.5.1</w:t>
        </w:r>
        <w:r>
          <w:rPr>
            <w:noProof/>
            <w:sz w:val="24"/>
          </w:rPr>
          <w:tab/>
        </w:r>
        <w:r w:rsidRPr="00E37E99">
          <w:rPr>
            <w:rStyle w:val="Hyperlink"/>
            <w:noProof/>
          </w:rPr>
          <w:t>I. Eine andere Schilderung der Wiederkunft Christi!</w:t>
        </w:r>
        <w:r>
          <w:rPr>
            <w:noProof/>
            <w:webHidden/>
          </w:rPr>
          <w:tab/>
        </w:r>
        <w:r>
          <w:rPr>
            <w:noProof/>
            <w:webHidden/>
          </w:rPr>
          <w:fldChar w:fldCharType="begin"/>
        </w:r>
        <w:r>
          <w:rPr>
            <w:noProof/>
            <w:webHidden/>
          </w:rPr>
          <w:instrText xml:space="preserve"> PAGEREF _Toc153244857 \h </w:instrText>
        </w:r>
        <w:r>
          <w:rPr>
            <w:noProof/>
          </w:rPr>
        </w:r>
        <w:r>
          <w:rPr>
            <w:noProof/>
            <w:webHidden/>
          </w:rPr>
          <w:fldChar w:fldCharType="separate"/>
        </w:r>
        <w:r w:rsidR="00777AE0">
          <w:rPr>
            <w:noProof/>
            <w:webHidden/>
          </w:rPr>
          <w:t>17</w:t>
        </w:r>
        <w:r>
          <w:rPr>
            <w:noProof/>
            <w:webHidden/>
          </w:rPr>
          <w:fldChar w:fldCharType="end"/>
        </w:r>
      </w:hyperlink>
    </w:p>
    <w:p w14:paraId="67C0F656" w14:textId="77777777" w:rsidR="00F75431" w:rsidRDefault="00F75431">
      <w:pPr>
        <w:pStyle w:val="Verzeichnis3"/>
        <w:tabs>
          <w:tab w:val="left" w:pos="1200"/>
          <w:tab w:val="right" w:leader="underscore" w:pos="9629"/>
        </w:tabs>
        <w:rPr>
          <w:noProof/>
          <w:sz w:val="24"/>
        </w:rPr>
      </w:pPr>
      <w:hyperlink w:anchor="_Toc153244858" w:history="1">
        <w:r w:rsidRPr="00E37E99">
          <w:rPr>
            <w:rStyle w:val="Hyperlink"/>
            <w:noProof/>
          </w:rPr>
          <w:t>1.5.2</w:t>
        </w:r>
        <w:r>
          <w:rPr>
            <w:noProof/>
            <w:sz w:val="24"/>
          </w:rPr>
          <w:tab/>
        </w:r>
        <w:r w:rsidRPr="00E37E99">
          <w:rPr>
            <w:rStyle w:val="Hyperlink"/>
            <w:noProof/>
          </w:rPr>
          <w:t>II. Das Gefängnis des Teufels</w:t>
        </w:r>
        <w:r>
          <w:rPr>
            <w:noProof/>
            <w:webHidden/>
          </w:rPr>
          <w:tab/>
        </w:r>
        <w:r>
          <w:rPr>
            <w:noProof/>
            <w:webHidden/>
          </w:rPr>
          <w:fldChar w:fldCharType="begin"/>
        </w:r>
        <w:r>
          <w:rPr>
            <w:noProof/>
            <w:webHidden/>
          </w:rPr>
          <w:instrText xml:space="preserve"> PAGEREF _Toc153244858 \h </w:instrText>
        </w:r>
        <w:r>
          <w:rPr>
            <w:noProof/>
          </w:rPr>
        </w:r>
        <w:r>
          <w:rPr>
            <w:noProof/>
            <w:webHidden/>
          </w:rPr>
          <w:fldChar w:fldCharType="separate"/>
        </w:r>
        <w:r w:rsidR="00777AE0">
          <w:rPr>
            <w:noProof/>
            <w:webHidden/>
          </w:rPr>
          <w:t>17</w:t>
        </w:r>
        <w:r>
          <w:rPr>
            <w:noProof/>
            <w:webHidden/>
          </w:rPr>
          <w:fldChar w:fldCharType="end"/>
        </w:r>
      </w:hyperlink>
    </w:p>
    <w:p w14:paraId="70B73886" w14:textId="77777777" w:rsidR="00F75431" w:rsidRDefault="00F75431">
      <w:pPr>
        <w:pStyle w:val="Verzeichnis3"/>
        <w:tabs>
          <w:tab w:val="left" w:pos="1200"/>
          <w:tab w:val="right" w:leader="underscore" w:pos="9629"/>
        </w:tabs>
        <w:rPr>
          <w:noProof/>
          <w:sz w:val="24"/>
        </w:rPr>
      </w:pPr>
      <w:hyperlink w:anchor="_Toc153244859" w:history="1">
        <w:r w:rsidRPr="00E37E99">
          <w:rPr>
            <w:rStyle w:val="Hyperlink"/>
            <w:noProof/>
          </w:rPr>
          <w:t>1.5.3</w:t>
        </w:r>
        <w:r>
          <w:rPr>
            <w:noProof/>
            <w:sz w:val="24"/>
          </w:rPr>
          <w:tab/>
        </w:r>
        <w:r w:rsidRPr="00E37E99">
          <w:rPr>
            <w:rStyle w:val="Hyperlink"/>
            <w:noProof/>
          </w:rPr>
          <w:t>III. Das tausendjährige Reich (Millennium)</w:t>
        </w:r>
        <w:r>
          <w:rPr>
            <w:noProof/>
            <w:webHidden/>
          </w:rPr>
          <w:tab/>
        </w:r>
        <w:r>
          <w:rPr>
            <w:noProof/>
            <w:webHidden/>
          </w:rPr>
          <w:fldChar w:fldCharType="begin"/>
        </w:r>
        <w:r>
          <w:rPr>
            <w:noProof/>
            <w:webHidden/>
          </w:rPr>
          <w:instrText xml:space="preserve"> PAGEREF _Toc153244859 \h </w:instrText>
        </w:r>
        <w:r>
          <w:rPr>
            <w:noProof/>
          </w:rPr>
        </w:r>
        <w:r>
          <w:rPr>
            <w:noProof/>
            <w:webHidden/>
          </w:rPr>
          <w:fldChar w:fldCharType="separate"/>
        </w:r>
        <w:r w:rsidR="00777AE0">
          <w:rPr>
            <w:noProof/>
            <w:webHidden/>
          </w:rPr>
          <w:t>18</w:t>
        </w:r>
        <w:r>
          <w:rPr>
            <w:noProof/>
            <w:webHidden/>
          </w:rPr>
          <w:fldChar w:fldCharType="end"/>
        </w:r>
      </w:hyperlink>
    </w:p>
    <w:p w14:paraId="4000737A" w14:textId="77777777" w:rsidR="00F75431" w:rsidRDefault="00F75431">
      <w:pPr>
        <w:pStyle w:val="Verzeichnis3"/>
        <w:tabs>
          <w:tab w:val="left" w:pos="1200"/>
          <w:tab w:val="right" w:leader="underscore" w:pos="9629"/>
        </w:tabs>
        <w:rPr>
          <w:noProof/>
          <w:sz w:val="24"/>
        </w:rPr>
      </w:pPr>
      <w:hyperlink w:anchor="_Toc153244860" w:history="1">
        <w:r w:rsidRPr="00E37E99">
          <w:rPr>
            <w:rStyle w:val="Hyperlink"/>
            <w:noProof/>
          </w:rPr>
          <w:t>1.5.4</w:t>
        </w:r>
        <w:r>
          <w:rPr>
            <w:noProof/>
            <w:sz w:val="24"/>
          </w:rPr>
          <w:tab/>
        </w:r>
        <w:r w:rsidRPr="00E37E99">
          <w:rPr>
            <w:rStyle w:val="Hyperlink"/>
            <w:noProof/>
          </w:rPr>
          <w:t>IV. Das dritte Kommen Jesu!</w:t>
        </w:r>
        <w:r>
          <w:rPr>
            <w:noProof/>
            <w:webHidden/>
          </w:rPr>
          <w:tab/>
        </w:r>
        <w:r>
          <w:rPr>
            <w:noProof/>
            <w:webHidden/>
          </w:rPr>
          <w:fldChar w:fldCharType="begin"/>
        </w:r>
        <w:r>
          <w:rPr>
            <w:noProof/>
            <w:webHidden/>
          </w:rPr>
          <w:instrText xml:space="preserve"> PAGEREF _Toc153244860 \h </w:instrText>
        </w:r>
        <w:r>
          <w:rPr>
            <w:noProof/>
          </w:rPr>
        </w:r>
        <w:r>
          <w:rPr>
            <w:noProof/>
            <w:webHidden/>
          </w:rPr>
          <w:fldChar w:fldCharType="separate"/>
        </w:r>
        <w:r w:rsidR="00777AE0">
          <w:rPr>
            <w:noProof/>
            <w:webHidden/>
          </w:rPr>
          <w:t>18</w:t>
        </w:r>
        <w:r>
          <w:rPr>
            <w:noProof/>
            <w:webHidden/>
          </w:rPr>
          <w:fldChar w:fldCharType="end"/>
        </w:r>
      </w:hyperlink>
    </w:p>
    <w:p w14:paraId="6C5AE077" w14:textId="77777777" w:rsidR="00F75431" w:rsidRDefault="00F75431">
      <w:pPr>
        <w:pStyle w:val="Verzeichnis3"/>
        <w:tabs>
          <w:tab w:val="left" w:pos="1200"/>
          <w:tab w:val="right" w:leader="underscore" w:pos="9629"/>
        </w:tabs>
        <w:rPr>
          <w:noProof/>
          <w:sz w:val="24"/>
        </w:rPr>
      </w:pPr>
      <w:hyperlink w:anchor="_Toc153244861" w:history="1">
        <w:r w:rsidRPr="00E37E99">
          <w:rPr>
            <w:rStyle w:val="Hyperlink"/>
            <w:noProof/>
          </w:rPr>
          <w:t>1.5.5</w:t>
        </w:r>
        <w:r>
          <w:rPr>
            <w:noProof/>
            <w:sz w:val="24"/>
          </w:rPr>
          <w:tab/>
        </w:r>
        <w:r w:rsidRPr="00E37E99">
          <w:rPr>
            <w:rStyle w:val="Hyperlink"/>
            <w:noProof/>
          </w:rPr>
          <w:t>Anhang: Das Tausendjährige Reich: eine Offenbarung von Gottes Charakter</w:t>
        </w:r>
        <w:r>
          <w:rPr>
            <w:noProof/>
            <w:webHidden/>
          </w:rPr>
          <w:tab/>
        </w:r>
        <w:r>
          <w:rPr>
            <w:noProof/>
            <w:webHidden/>
          </w:rPr>
          <w:fldChar w:fldCharType="begin"/>
        </w:r>
        <w:r>
          <w:rPr>
            <w:noProof/>
            <w:webHidden/>
          </w:rPr>
          <w:instrText xml:space="preserve"> PAGEREF _Toc153244861 \h </w:instrText>
        </w:r>
        <w:r>
          <w:rPr>
            <w:noProof/>
          </w:rPr>
        </w:r>
        <w:r>
          <w:rPr>
            <w:noProof/>
            <w:webHidden/>
          </w:rPr>
          <w:fldChar w:fldCharType="separate"/>
        </w:r>
        <w:r w:rsidR="00777AE0">
          <w:rPr>
            <w:noProof/>
            <w:webHidden/>
          </w:rPr>
          <w:t>19</w:t>
        </w:r>
        <w:r>
          <w:rPr>
            <w:noProof/>
            <w:webHidden/>
          </w:rPr>
          <w:fldChar w:fldCharType="end"/>
        </w:r>
      </w:hyperlink>
    </w:p>
    <w:p w14:paraId="75622A91" w14:textId="77777777" w:rsidR="00F75431" w:rsidRDefault="00F75431">
      <w:pPr>
        <w:pStyle w:val="Verzeichnis2"/>
        <w:tabs>
          <w:tab w:val="left" w:pos="960"/>
          <w:tab w:val="right" w:leader="underscore" w:pos="9629"/>
        </w:tabs>
        <w:rPr>
          <w:b w:val="0"/>
          <w:bCs w:val="0"/>
          <w:noProof/>
          <w:sz w:val="24"/>
          <w:szCs w:val="24"/>
        </w:rPr>
      </w:pPr>
      <w:hyperlink w:anchor="_Toc153244862" w:history="1">
        <w:r w:rsidRPr="00E37E99">
          <w:rPr>
            <w:rStyle w:val="Hyperlink"/>
            <w:noProof/>
          </w:rPr>
          <w:t>1.6</w:t>
        </w:r>
        <w:r>
          <w:rPr>
            <w:b w:val="0"/>
            <w:bCs w:val="0"/>
            <w:noProof/>
            <w:sz w:val="24"/>
            <w:szCs w:val="24"/>
          </w:rPr>
          <w:tab/>
        </w:r>
        <w:r w:rsidRPr="00E37E99">
          <w:rPr>
            <w:rStyle w:val="Hyperlink"/>
            <w:noProof/>
          </w:rPr>
          <w:t>Das Gottesreich (I/6)</w:t>
        </w:r>
        <w:r>
          <w:rPr>
            <w:noProof/>
            <w:webHidden/>
          </w:rPr>
          <w:tab/>
        </w:r>
        <w:r>
          <w:rPr>
            <w:noProof/>
            <w:webHidden/>
          </w:rPr>
          <w:fldChar w:fldCharType="begin"/>
        </w:r>
        <w:r>
          <w:rPr>
            <w:noProof/>
            <w:webHidden/>
          </w:rPr>
          <w:instrText xml:space="preserve"> PAGEREF _Toc153244862 \h </w:instrText>
        </w:r>
        <w:r>
          <w:rPr>
            <w:noProof/>
          </w:rPr>
        </w:r>
        <w:r>
          <w:rPr>
            <w:noProof/>
            <w:webHidden/>
          </w:rPr>
          <w:fldChar w:fldCharType="separate"/>
        </w:r>
        <w:r w:rsidR="00777AE0">
          <w:rPr>
            <w:noProof/>
            <w:webHidden/>
          </w:rPr>
          <w:t>24</w:t>
        </w:r>
        <w:r>
          <w:rPr>
            <w:noProof/>
            <w:webHidden/>
          </w:rPr>
          <w:fldChar w:fldCharType="end"/>
        </w:r>
      </w:hyperlink>
    </w:p>
    <w:p w14:paraId="5207E7E6" w14:textId="77777777" w:rsidR="00F75431" w:rsidRDefault="00F75431">
      <w:pPr>
        <w:pStyle w:val="Verzeichnis3"/>
        <w:tabs>
          <w:tab w:val="left" w:pos="1200"/>
          <w:tab w:val="right" w:leader="underscore" w:pos="9629"/>
        </w:tabs>
        <w:rPr>
          <w:noProof/>
          <w:sz w:val="24"/>
        </w:rPr>
      </w:pPr>
      <w:hyperlink w:anchor="_Toc153244863" w:history="1">
        <w:r w:rsidRPr="00E37E99">
          <w:rPr>
            <w:rStyle w:val="Hyperlink"/>
            <w:noProof/>
          </w:rPr>
          <w:t>1.6.1</w:t>
        </w:r>
        <w:r>
          <w:rPr>
            <w:noProof/>
            <w:sz w:val="24"/>
          </w:rPr>
          <w:tab/>
        </w:r>
        <w:r w:rsidRPr="00E37E99">
          <w:rPr>
            <w:rStyle w:val="Hyperlink"/>
            <w:noProof/>
          </w:rPr>
          <w:t>I. Eine ernüchternde Erkenntnis!</w:t>
        </w:r>
        <w:r>
          <w:rPr>
            <w:noProof/>
            <w:webHidden/>
          </w:rPr>
          <w:tab/>
        </w:r>
        <w:r>
          <w:rPr>
            <w:noProof/>
            <w:webHidden/>
          </w:rPr>
          <w:fldChar w:fldCharType="begin"/>
        </w:r>
        <w:r>
          <w:rPr>
            <w:noProof/>
            <w:webHidden/>
          </w:rPr>
          <w:instrText xml:space="preserve"> PAGEREF _Toc153244863 \h </w:instrText>
        </w:r>
        <w:r>
          <w:rPr>
            <w:noProof/>
          </w:rPr>
        </w:r>
        <w:r>
          <w:rPr>
            <w:noProof/>
            <w:webHidden/>
          </w:rPr>
          <w:fldChar w:fldCharType="separate"/>
        </w:r>
        <w:r w:rsidR="00777AE0">
          <w:rPr>
            <w:noProof/>
            <w:webHidden/>
          </w:rPr>
          <w:t>24</w:t>
        </w:r>
        <w:r>
          <w:rPr>
            <w:noProof/>
            <w:webHidden/>
          </w:rPr>
          <w:fldChar w:fldCharType="end"/>
        </w:r>
      </w:hyperlink>
    </w:p>
    <w:p w14:paraId="145839B3" w14:textId="77777777" w:rsidR="00F75431" w:rsidRDefault="00F75431">
      <w:pPr>
        <w:pStyle w:val="Verzeichnis3"/>
        <w:tabs>
          <w:tab w:val="left" w:pos="1200"/>
          <w:tab w:val="right" w:leader="underscore" w:pos="9629"/>
        </w:tabs>
        <w:rPr>
          <w:noProof/>
          <w:sz w:val="24"/>
        </w:rPr>
      </w:pPr>
      <w:hyperlink w:anchor="_Toc153244864" w:history="1">
        <w:r w:rsidRPr="00E37E99">
          <w:rPr>
            <w:rStyle w:val="Hyperlink"/>
            <w:noProof/>
          </w:rPr>
          <w:t>1.6.2</w:t>
        </w:r>
        <w:r>
          <w:rPr>
            <w:noProof/>
            <w:sz w:val="24"/>
          </w:rPr>
          <w:tab/>
        </w:r>
        <w:r w:rsidRPr="00E37E99">
          <w:rPr>
            <w:rStyle w:val="Hyperlink"/>
            <w:noProof/>
          </w:rPr>
          <w:t>II. Gottes neue Welt</w:t>
        </w:r>
        <w:r>
          <w:rPr>
            <w:noProof/>
            <w:webHidden/>
          </w:rPr>
          <w:tab/>
        </w:r>
        <w:r>
          <w:rPr>
            <w:noProof/>
            <w:webHidden/>
          </w:rPr>
          <w:fldChar w:fldCharType="begin"/>
        </w:r>
        <w:r>
          <w:rPr>
            <w:noProof/>
            <w:webHidden/>
          </w:rPr>
          <w:instrText xml:space="preserve"> PAGEREF _Toc153244864 \h </w:instrText>
        </w:r>
        <w:r>
          <w:rPr>
            <w:noProof/>
          </w:rPr>
        </w:r>
        <w:r>
          <w:rPr>
            <w:noProof/>
            <w:webHidden/>
          </w:rPr>
          <w:fldChar w:fldCharType="separate"/>
        </w:r>
        <w:r w:rsidR="00777AE0">
          <w:rPr>
            <w:noProof/>
            <w:webHidden/>
          </w:rPr>
          <w:t>24</w:t>
        </w:r>
        <w:r>
          <w:rPr>
            <w:noProof/>
            <w:webHidden/>
          </w:rPr>
          <w:fldChar w:fldCharType="end"/>
        </w:r>
      </w:hyperlink>
    </w:p>
    <w:p w14:paraId="17AA4506" w14:textId="77777777" w:rsidR="00F75431" w:rsidRDefault="00F75431">
      <w:pPr>
        <w:pStyle w:val="Verzeichnis3"/>
        <w:tabs>
          <w:tab w:val="left" w:pos="1200"/>
          <w:tab w:val="right" w:leader="underscore" w:pos="9629"/>
        </w:tabs>
        <w:rPr>
          <w:noProof/>
          <w:sz w:val="24"/>
        </w:rPr>
      </w:pPr>
      <w:hyperlink w:anchor="_Toc153244865" w:history="1">
        <w:r w:rsidRPr="00E37E99">
          <w:rPr>
            <w:rStyle w:val="Hyperlink"/>
            <w:noProof/>
          </w:rPr>
          <w:t>1.6.3</w:t>
        </w:r>
        <w:r>
          <w:rPr>
            <w:noProof/>
            <w:sz w:val="24"/>
          </w:rPr>
          <w:tab/>
        </w:r>
        <w:r w:rsidRPr="00E37E99">
          <w:rPr>
            <w:rStyle w:val="Hyperlink"/>
            <w:noProof/>
          </w:rPr>
          <w:t>III. Beschreibungen dieser neuen Welt</w:t>
        </w:r>
        <w:r>
          <w:rPr>
            <w:noProof/>
            <w:webHidden/>
          </w:rPr>
          <w:tab/>
        </w:r>
        <w:r>
          <w:rPr>
            <w:noProof/>
            <w:webHidden/>
          </w:rPr>
          <w:fldChar w:fldCharType="begin"/>
        </w:r>
        <w:r>
          <w:rPr>
            <w:noProof/>
            <w:webHidden/>
          </w:rPr>
          <w:instrText xml:space="preserve"> PAGEREF _Toc153244865 \h </w:instrText>
        </w:r>
        <w:r>
          <w:rPr>
            <w:noProof/>
          </w:rPr>
        </w:r>
        <w:r>
          <w:rPr>
            <w:noProof/>
            <w:webHidden/>
          </w:rPr>
          <w:fldChar w:fldCharType="separate"/>
        </w:r>
        <w:r w:rsidR="00777AE0">
          <w:rPr>
            <w:noProof/>
            <w:webHidden/>
          </w:rPr>
          <w:t>24</w:t>
        </w:r>
        <w:r>
          <w:rPr>
            <w:noProof/>
            <w:webHidden/>
          </w:rPr>
          <w:fldChar w:fldCharType="end"/>
        </w:r>
      </w:hyperlink>
    </w:p>
    <w:p w14:paraId="7A26A51C" w14:textId="77777777" w:rsidR="00F75431" w:rsidRDefault="00F75431">
      <w:pPr>
        <w:pStyle w:val="Verzeichnis1"/>
        <w:tabs>
          <w:tab w:val="left" w:pos="480"/>
          <w:tab w:val="right" w:leader="underscore" w:pos="9629"/>
        </w:tabs>
        <w:rPr>
          <w:b w:val="0"/>
          <w:bCs w:val="0"/>
          <w:i w:val="0"/>
          <w:iCs w:val="0"/>
          <w:noProof/>
          <w:szCs w:val="24"/>
        </w:rPr>
      </w:pPr>
      <w:hyperlink w:anchor="_Toc153244866" w:history="1">
        <w:r w:rsidRPr="00E37E99">
          <w:rPr>
            <w:rStyle w:val="Hyperlink"/>
            <w:noProof/>
          </w:rPr>
          <w:t>2</w:t>
        </w:r>
        <w:r>
          <w:rPr>
            <w:b w:val="0"/>
            <w:bCs w:val="0"/>
            <w:i w:val="0"/>
            <w:iCs w:val="0"/>
            <w:noProof/>
            <w:szCs w:val="24"/>
          </w:rPr>
          <w:tab/>
        </w:r>
        <w:r w:rsidRPr="00E37E99">
          <w:rPr>
            <w:rStyle w:val="Hyperlink"/>
            <w:noProof/>
          </w:rPr>
          <w:t>Zyklus II</w:t>
        </w:r>
        <w:r>
          <w:rPr>
            <w:noProof/>
            <w:webHidden/>
          </w:rPr>
          <w:tab/>
        </w:r>
        <w:r>
          <w:rPr>
            <w:noProof/>
            <w:webHidden/>
          </w:rPr>
          <w:fldChar w:fldCharType="begin"/>
        </w:r>
        <w:r>
          <w:rPr>
            <w:noProof/>
            <w:webHidden/>
          </w:rPr>
          <w:instrText xml:space="preserve"> PAGEREF _Toc153244866 \h </w:instrText>
        </w:r>
        <w:r>
          <w:rPr>
            <w:noProof/>
          </w:rPr>
        </w:r>
        <w:r>
          <w:rPr>
            <w:noProof/>
            <w:webHidden/>
          </w:rPr>
          <w:fldChar w:fldCharType="separate"/>
        </w:r>
        <w:r w:rsidR="00777AE0">
          <w:rPr>
            <w:noProof/>
            <w:webHidden/>
          </w:rPr>
          <w:t>26</w:t>
        </w:r>
        <w:r>
          <w:rPr>
            <w:noProof/>
            <w:webHidden/>
          </w:rPr>
          <w:fldChar w:fldCharType="end"/>
        </w:r>
      </w:hyperlink>
    </w:p>
    <w:p w14:paraId="37990A46" w14:textId="77777777" w:rsidR="00F75431" w:rsidRDefault="00F75431">
      <w:pPr>
        <w:pStyle w:val="Verzeichnis2"/>
        <w:tabs>
          <w:tab w:val="left" w:pos="960"/>
          <w:tab w:val="right" w:leader="underscore" w:pos="9629"/>
        </w:tabs>
        <w:rPr>
          <w:b w:val="0"/>
          <w:bCs w:val="0"/>
          <w:noProof/>
          <w:sz w:val="24"/>
          <w:szCs w:val="24"/>
        </w:rPr>
      </w:pPr>
      <w:hyperlink w:anchor="_Toc153244867" w:history="1">
        <w:r w:rsidRPr="00E37E99">
          <w:rPr>
            <w:rStyle w:val="Hyperlink"/>
            <w:noProof/>
          </w:rPr>
          <w:t>2.1</w:t>
        </w:r>
        <w:r>
          <w:rPr>
            <w:b w:val="0"/>
            <w:bCs w:val="0"/>
            <w:noProof/>
            <w:sz w:val="24"/>
            <w:szCs w:val="24"/>
          </w:rPr>
          <w:tab/>
        </w:r>
        <w:r w:rsidRPr="00E37E99">
          <w:rPr>
            <w:rStyle w:val="Hyperlink"/>
            <w:noProof/>
          </w:rPr>
          <w:t>Der Ursprung des Bösen (II/1)</w:t>
        </w:r>
        <w:r>
          <w:rPr>
            <w:noProof/>
            <w:webHidden/>
          </w:rPr>
          <w:tab/>
        </w:r>
        <w:r>
          <w:rPr>
            <w:noProof/>
            <w:webHidden/>
          </w:rPr>
          <w:fldChar w:fldCharType="begin"/>
        </w:r>
        <w:r>
          <w:rPr>
            <w:noProof/>
            <w:webHidden/>
          </w:rPr>
          <w:instrText xml:space="preserve"> PAGEREF _Toc153244867 \h </w:instrText>
        </w:r>
        <w:r>
          <w:rPr>
            <w:noProof/>
          </w:rPr>
        </w:r>
        <w:r>
          <w:rPr>
            <w:noProof/>
            <w:webHidden/>
          </w:rPr>
          <w:fldChar w:fldCharType="separate"/>
        </w:r>
        <w:r w:rsidR="00777AE0">
          <w:rPr>
            <w:noProof/>
            <w:webHidden/>
          </w:rPr>
          <w:t>26</w:t>
        </w:r>
        <w:r>
          <w:rPr>
            <w:noProof/>
            <w:webHidden/>
          </w:rPr>
          <w:fldChar w:fldCharType="end"/>
        </w:r>
      </w:hyperlink>
    </w:p>
    <w:p w14:paraId="052BF6E0" w14:textId="77777777" w:rsidR="00F75431" w:rsidRDefault="00F75431">
      <w:pPr>
        <w:pStyle w:val="Verzeichnis3"/>
        <w:tabs>
          <w:tab w:val="left" w:pos="1200"/>
          <w:tab w:val="right" w:leader="underscore" w:pos="9629"/>
        </w:tabs>
        <w:rPr>
          <w:noProof/>
          <w:sz w:val="24"/>
        </w:rPr>
      </w:pPr>
      <w:hyperlink w:anchor="_Toc153244868" w:history="1">
        <w:r w:rsidRPr="00E37E99">
          <w:rPr>
            <w:rStyle w:val="Hyperlink"/>
            <w:noProof/>
          </w:rPr>
          <w:t>2.1.1</w:t>
        </w:r>
        <w:r>
          <w:rPr>
            <w:noProof/>
            <w:sz w:val="24"/>
          </w:rPr>
          <w:tab/>
        </w:r>
        <w:r w:rsidRPr="00E37E99">
          <w:rPr>
            <w:rStyle w:val="Hyperlink"/>
            <w:noProof/>
          </w:rPr>
          <w:t>I. Woher die Sünde kommt</w:t>
        </w:r>
        <w:r>
          <w:rPr>
            <w:noProof/>
            <w:webHidden/>
          </w:rPr>
          <w:tab/>
        </w:r>
        <w:r>
          <w:rPr>
            <w:noProof/>
            <w:webHidden/>
          </w:rPr>
          <w:fldChar w:fldCharType="begin"/>
        </w:r>
        <w:r>
          <w:rPr>
            <w:noProof/>
            <w:webHidden/>
          </w:rPr>
          <w:instrText xml:space="preserve"> PAGEREF _Toc153244868 \h </w:instrText>
        </w:r>
        <w:r>
          <w:rPr>
            <w:noProof/>
          </w:rPr>
        </w:r>
        <w:r>
          <w:rPr>
            <w:noProof/>
            <w:webHidden/>
          </w:rPr>
          <w:fldChar w:fldCharType="separate"/>
        </w:r>
        <w:r w:rsidR="00777AE0">
          <w:rPr>
            <w:noProof/>
            <w:webHidden/>
          </w:rPr>
          <w:t>26</w:t>
        </w:r>
        <w:r>
          <w:rPr>
            <w:noProof/>
            <w:webHidden/>
          </w:rPr>
          <w:fldChar w:fldCharType="end"/>
        </w:r>
      </w:hyperlink>
    </w:p>
    <w:p w14:paraId="02AAA1E1" w14:textId="77777777" w:rsidR="00F75431" w:rsidRDefault="00F75431">
      <w:pPr>
        <w:pStyle w:val="Verzeichnis3"/>
        <w:tabs>
          <w:tab w:val="left" w:pos="1200"/>
          <w:tab w:val="right" w:leader="underscore" w:pos="9629"/>
        </w:tabs>
        <w:rPr>
          <w:noProof/>
          <w:sz w:val="24"/>
        </w:rPr>
      </w:pPr>
      <w:hyperlink w:anchor="_Toc153244869" w:history="1">
        <w:r w:rsidRPr="00E37E99">
          <w:rPr>
            <w:rStyle w:val="Hyperlink"/>
            <w:noProof/>
          </w:rPr>
          <w:t>2.1.2</w:t>
        </w:r>
        <w:r>
          <w:rPr>
            <w:noProof/>
            <w:sz w:val="24"/>
          </w:rPr>
          <w:tab/>
        </w:r>
        <w:r w:rsidRPr="00E37E99">
          <w:rPr>
            <w:rStyle w:val="Hyperlink"/>
            <w:noProof/>
          </w:rPr>
          <w:t>II. Der eigentliche Ursprung des Bösen – im Himmel!</w:t>
        </w:r>
        <w:r>
          <w:rPr>
            <w:noProof/>
            <w:webHidden/>
          </w:rPr>
          <w:tab/>
        </w:r>
        <w:r>
          <w:rPr>
            <w:noProof/>
            <w:webHidden/>
          </w:rPr>
          <w:fldChar w:fldCharType="begin"/>
        </w:r>
        <w:r>
          <w:rPr>
            <w:noProof/>
            <w:webHidden/>
          </w:rPr>
          <w:instrText xml:space="preserve"> PAGEREF _Toc153244869 \h </w:instrText>
        </w:r>
        <w:r>
          <w:rPr>
            <w:noProof/>
          </w:rPr>
        </w:r>
        <w:r>
          <w:rPr>
            <w:noProof/>
            <w:webHidden/>
          </w:rPr>
          <w:fldChar w:fldCharType="separate"/>
        </w:r>
        <w:r w:rsidR="00777AE0">
          <w:rPr>
            <w:noProof/>
            <w:webHidden/>
          </w:rPr>
          <w:t>26</w:t>
        </w:r>
        <w:r>
          <w:rPr>
            <w:noProof/>
            <w:webHidden/>
          </w:rPr>
          <w:fldChar w:fldCharType="end"/>
        </w:r>
      </w:hyperlink>
    </w:p>
    <w:p w14:paraId="6710F88C" w14:textId="77777777" w:rsidR="00F75431" w:rsidRDefault="00F75431">
      <w:pPr>
        <w:pStyle w:val="Verzeichnis4"/>
        <w:tabs>
          <w:tab w:val="left" w:pos="1680"/>
          <w:tab w:val="right" w:leader="underscore" w:pos="9629"/>
        </w:tabs>
        <w:rPr>
          <w:noProof/>
          <w:sz w:val="24"/>
        </w:rPr>
      </w:pPr>
      <w:hyperlink w:anchor="_Toc153244870" w:history="1">
        <w:r w:rsidRPr="00E37E99">
          <w:rPr>
            <w:rStyle w:val="Hyperlink"/>
            <w:noProof/>
          </w:rPr>
          <w:t>2.1.2.1</w:t>
        </w:r>
        <w:r>
          <w:rPr>
            <w:noProof/>
            <w:sz w:val="24"/>
          </w:rPr>
          <w:tab/>
        </w:r>
        <w:r w:rsidRPr="00E37E99">
          <w:rPr>
            <w:rStyle w:val="Hyperlink"/>
            <w:noProof/>
          </w:rPr>
          <w:t>1. Jesaja 14:12-15: Die Sehnsucht Luzifers</w:t>
        </w:r>
        <w:r>
          <w:rPr>
            <w:noProof/>
            <w:webHidden/>
          </w:rPr>
          <w:tab/>
        </w:r>
        <w:r>
          <w:rPr>
            <w:noProof/>
            <w:webHidden/>
          </w:rPr>
          <w:fldChar w:fldCharType="begin"/>
        </w:r>
        <w:r>
          <w:rPr>
            <w:noProof/>
            <w:webHidden/>
          </w:rPr>
          <w:instrText xml:space="preserve"> PAGEREF _Toc153244870 \h </w:instrText>
        </w:r>
        <w:r>
          <w:rPr>
            <w:noProof/>
          </w:rPr>
        </w:r>
        <w:r>
          <w:rPr>
            <w:noProof/>
            <w:webHidden/>
          </w:rPr>
          <w:fldChar w:fldCharType="separate"/>
        </w:r>
        <w:r w:rsidR="00777AE0">
          <w:rPr>
            <w:noProof/>
            <w:webHidden/>
          </w:rPr>
          <w:t>26</w:t>
        </w:r>
        <w:r>
          <w:rPr>
            <w:noProof/>
            <w:webHidden/>
          </w:rPr>
          <w:fldChar w:fldCharType="end"/>
        </w:r>
      </w:hyperlink>
    </w:p>
    <w:p w14:paraId="111BFB77" w14:textId="77777777" w:rsidR="00F75431" w:rsidRDefault="00F75431">
      <w:pPr>
        <w:pStyle w:val="Verzeichnis4"/>
        <w:tabs>
          <w:tab w:val="left" w:pos="1680"/>
          <w:tab w:val="right" w:leader="underscore" w:pos="9629"/>
        </w:tabs>
        <w:rPr>
          <w:noProof/>
          <w:sz w:val="24"/>
        </w:rPr>
      </w:pPr>
      <w:hyperlink w:anchor="_Toc153244871" w:history="1">
        <w:r w:rsidRPr="00E37E99">
          <w:rPr>
            <w:rStyle w:val="Hyperlink"/>
            <w:noProof/>
          </w:rPr>
          <w:t>2.1.2.2</w:t>
        </w:r>
        <w:r>
          <w:rPr>
            <w:noProof/>
            <w:sz w:val="24"/>
          </w:rPr>
          <w:tab/>
        </w:r>
        <w:r w:rsidRPr="00E37E99">
          <w:rPr>
            <w:rStyle w:val="Hyperlink"/>
            <w:noProof/>
          </w:rPr>
          <w:t>2. Hesekiel 28:11-19: Die Psychologie des Teufels</w:t>
        </w:r>
        <w:r>
          <w:rPr>
            <w:noProof/>
            <w:webHidden/>
          </w:rPr>
          <w:tab/>
        </w:r>
        <w:r>
          <w:rPr>
            <w:noProof/>
            <w:webHidden/>
          </w:rPr>
          <w:fldChar w:fldCharType="begin"/>
        </w:r>
        <w:r>
          <w:rPr>
            <w:noProof/>
            <w:webHidden/>
          </w:rPr>
          <w:instrText xml:space="preserve"> PAGEREF _Toc153244871 \h </w:instrText>
        </w:r>
        <w:r>
          <w:rPr>
            <w:noProof/>
          </w:rPr>
        </w:r>
        <w:r>
          <w:rPr>
            <w:noProof/>
            <w:webHidden/>
          </w:rPr>
          <w:fldChar w:fldCharType="separate"/>
        </w:r>
        <w:r w:rsidR="00777AE0">
          <w:rPr>
            <w:noProof/>
            <w:webHidden/>
          </w:rPr>
          <w:t>27</w:t>
        </w:r>
        <w:r>
          <w:rPr>
            <w:noProof/>
            <w:webHidden/>
          </w:rPr>
          <w:fldChar w:fldCharType="end"/>
        </w:r>
      </w:hyperlink>
    </w:p>
    <w:p w14:paraId="798ABE39" w14:textId="77777777" w:rsidR="00F75431" w:rsidRDefault="00F75431">
      <w:pPr>
        <w:pStyle w:val="Verzeichnis4"/>
        <w:tabs>
          <w:tab w:val="left" w:pos="1680"/>
          <w:tab w:val="right" w:leader="underscore" w:pos="9629"/>
        </w:tabs>
        <w:rPr>
          <w:noProof/>
          <w:sz w:val="24"/>
        </w:rPr>
      </w:pPr>
      <w:hyperlink w:anchor="_Toc153244872" w:history="1">
        <w:r w:rsidRPr="00E37E99">
          <w:rPr>
            <w:rStyle w:val="Hyperlink"/>
            <w:noProof/>
          </w:rPr>
          <w:t>2.1.2.3</w:t>
        </w:r>
        <w:r>
          <w:rPr>
            <w:noProof/>
            <w:sz w:val="24"/>
          </w:rPr>
          <w:tab/>
        </w:r>
        <w:r w:rsidRPr="00E37E99">
          <w:rPr>
            <w:rStyle w:val="Hyperlink"/>
            <w:noProof/>
          </w:rPr>
          <w:t>Ein sehr interessanter Vergleich</w:t>
        </w:r>
        <w:r>
          <w:rPr>
            <w:noProof/>
            <w:webHidden/>
          </w:rPr>
          <w:tab/>
        </w:r>
        <w:r>
          <w:rPr>
            <w:noProof/>
            <w:webHidden/>
          </w:rPr>
          <w:fldChar w:fldCharType="begin"/>
        </w:r>
        <w:r>
          <w:rPr>
            <w:noProof/>
            <w:webHidden/>
          </w:rPr>
          <w:instrText xml:space="preserve"> PAGEREF _Toc153244872 \h </w:instrText>
        </w:r>
        <w:r>
          <w:rPr>
            <w:noProof/>
          </w:rPr>
        </w:r>
        <w:r>
          <w:rPr>
            <w:noProof/>
            <w:webHidden/>
          </w:rPr>
          <w:fldChar w:fldCharType="separate"/>
        </w:r>
        <w:r w:rsidR="00777AE0">
          <w:rPr>
            <w:noProof/>
            <w:webHidden/>
          </w:rPr>
          <w:t>28</w:t>
        </w:r>
        <w:r>
          <w:rPr>
            <w:noProof/>
            <w:webHidden/>
          </w:rPr>
          <w:fldChar w:fldCharType="end"/>
        </w:r>
      </w:hyperlink>
    </w:p>
    <w:p w14:paraId="5AB0812C" w14:textId="77777777" w:rsidR="00F75431" w:rsidRDefault="00F75431">
      <w:pPr>
        <w:pStyle w:val="Verzeichnis2"/>
        <w:tabs>
          <w:tab w:val="left" w:pos="960"/>
          <w:tab w:val="right" w:leader="underscore" w:pos="9629"/>
        </w:tabs>
        <w:rPr>
          <w:b w:val="0"/>
          <w:bCs w:val="0"/>
          <w:noProof/>
          <w:sz w:val="24"/>
          <w:szCs w:val="24"/>
        </w:rPr>
      </w:pPr>
      <w:hyperlink w:anchor="_Toc153244873" w:history="1">
        <w:r w:rsidRPr="00E37E99">
          <w:rPr>
            <w:rStyle w:val="Hyperlink"/>
            <w:noProof/>
          </w:rPr>
          <w:t>2.2</w:t>
        </w:r>
        <w:r>
          <w:rPr>
            <w:b w:val="0"/>
            <w:bCs w:val="0"/>
            <w:noProof/>
            <w:sz w:val="24"/>
            <w:szCs w:val="24"/>
          </w:rPr>
          <w:tab/>
        </w:r>
        <w:r w:rsidRPr="00E37E99">
          <w:rPr>
            <w:rStyle w:val="Hyperlink"/>
            <w:noProof/>
          </w:rPr>
          <w:t>Tod und Auferstehung (II/2)</w:t>
        </w:r>
        <w:r>
          <w:rPr>
            <w:noProof/>
            <w:webHidden/>
          </w:rPr>
          <w:tab/>
        </w:r>
        <w:r>
          <w:rPr>
            <w:noProof/>
            <w:webHidden/>
          </w:rPr>
          <w:fldChar w:fldCharType="begin"/>
        </w:r>
        <w:r>
          <w:rPr>
            <w:noProof/>
            <w:webHidden/>
          </w:rPr>
          <w:instrText xml:space="preserve"> PAGEREF _Toc153244873 \h </w:instrText>
        </w:r>
        <w:r>
          <w:rPr>
            <w:noProof/>
          </w:rPr>
        </w:r>
        <w:r>
          <w:rPr>
            <w:noProof/>
            <w:webHidden/>
          </w:rPr>
          <w:fldChar w:fldCharType="separate"/>
        </w:r>
        <w:r w:rsidR="00777AE0">
          <w:rPr>
            <w:noProof/>
            <w:webHidden/>
          </w:rPr>
          <w:t>30</w:t>
        </w:r>
        <w:r>
          <w:rPr>
            <w:noProof/>
            <w:webHidden/>
          </w:rPr>
          <w:fldChar w:fldCharType="end"/>
        </w:r>
      </w:hyperlink>
    </w:p>
    <w:p w14:paraId="4058678D" w14:textId="77777777" w:rsidR="00F75431" w:rsidRDefault="00F75431">
      <w:pPr>
        <w:pStyle w:val="Verzeichnis3"/>
        <w:tabs>
          <w:tab w:val="left" w:pos="1200"/>
          <w:tab w:val="right" w:leader="underscore" w:pos="9629"/>
        </w:tabs>
        <w:rPr>
          <w:noProof/>
          <w:sz w:val="24"/>
        </w:rPr>
      </w:pPr>
      <w:hyperlink w:anchor="_Toc153244874" w:history="1">
        <w:r w:rsidRPr="00E37E99">
          <w:rPr>
            <w:rStyle w:val="Hyperlink"/>
            <w:noProof/>
          </w:rPr>
          <w:t>2.2.1</w:t>
        </w:r>
        <w:r>
          <w:rPr>
            <w:noProof/>
            <w:sz w:val="24"/>
          </w:rPr>
          <w:tab/>
        </w:r>
        <w:r w:rsidRPr="00E37E99">
          <w:rPr>
            <w:rStyle w:val="Hyperlink"/>
            <w:noProof/>
          </w:rPr>
          <w:t>I. Die Seele ist nicht unsterblich!</w:t>
        </w:r>
        <w:r>
          <w:rPr>
            <w:noProof/>
            <w:webHidden/>
          </w:rPr>
          <w:tab/>
        </w:r>
        <w:r>
          <w:rPr>
            <w:noProof/>
            <w:webHidden/>
          </w:rPr>
          <w:fldChar w:fldCharType="begin"/>
        </w:r>
        <w:r>
          <w:rPr>
            <w:noProof/>
            <w:webHidden/>
          </w:rPr>
          <w:instrText xml:space="preserve"> PAGEREF _Toc153244874 \h </w:instrText>
        </w:r>
        <w:r>
          <w:rPr>
            <w:noProof/>
          </w:rPr>
        </w:r>
        <w:r>
          <w:rPr>
            <w:noProof/>
            <w:webHidden/>
          </w:rPr>
          <w:fldChar w:fldCharType="separate"/>
        </w:r>
        <w:r w:rsidR="00777AE0">
          <w:rPr>
            <w:noProof/>
            <w:webHidden/>
          </w:rPr>
          <w:t>30</w:t>
        </w:r>
        <w:r>
          <w:rPr>
            <w:noProof/>
            <w:webHidden/>
          </w:rPr>
          <w:fldChar w:fldCharType="end"/>
        </w:r>
      </w:hyperlink>
    </w:p>
    <w:p w14:paraId="1A895BA6" w14:textId="77777777" w:rsidR="00F75431" w:rsidRDefault="00F75431">
      <w:pPr>
        <w:pStyle w:val="Verzeichnis3"/>
        <w:tabs>
          <w:tab w:val="left" w:pos="1200"/>
          <w:tab w:val="right" w:leader="underscore" w:pos="9629"/>
        </w:tabs>
        <w:rPr>
          <w:noProof/>
          <w:sz w:val="24"/>
        </w:rPr>
      </w:pPr>
      <w:hyperlink w:anchor="_Toc153244875" w:history="1">
        <w:r w:rsidRPr="00E37E99">
          <w:rPr>
            <w:rStyle w:val="Hyperlink"/>
            <w:noProof/>
          </w:rPr>
          <w:t>2.2.2</w:t>
        </w:r>
        <w:r>
          <w:rPr>
            <w:noProof/>
            <w:sz w:val="24"/>
          </w:rPr>
          <w:tab/>
        </w:r>
        <w:r w:rsidRPr="00E37E99">
          <w:rPr>
            <w:rStyle w:val="Hyperlink"/>
            <w:noProof/>
          </w:rPr>
          <w:t>II. Der Tod ist wie ein Schlaf!</w:t>
        </w:r>
        <w:r>
          <w:rPr>
            <w:noProof/>
            <w:webHidden/>
          </w:rPr>
          <w:tab/>
        </w:r>
        <w:r>
          <w:rPr>
            <w:noProof/>
            <w:webHidden/>
          </w:rPr>
          <w:fldChar w:fldCharType="begin"/>
        </w:r>
        <w:r>
          <w:rPr>
            <w:noProof/>
            <w:webHidden/>
          </w:rPr>
          <w:instrText xml:space="preserve"> PAGEREF _Toc153244875 \h </w:instrText>
        </w:r>
        <w:r>
          <w:rPr>
            <w:noProof/>
          </w:rPr>
        </w:r>
        <w:r>
          <w:rPr>
            <w:noProof/>
            <w:webHidden/>
          </w:rPr>
          <w:fldChar w:fldCharType="separate"/>
        </w:r>
        <w:r w:rsidR="00777AE0">
          <w:rPr>
            <w:noProof/>
            <w:webHidden/>
          </w:rPr>
          <w:t>30</w:t>
        </w:r>
        <w:r>
          <w:rPr>
            <w:noProof/>
            <w:webHidden/>
          </w:rPr>
          <w:fldChar w:fldCharType="end"/>
        </w:r>
      </w:hyperlink>
    </w:p>
    <w:p w14:paraId="228DB776" w14:textId="77777777" w:rsidR="00F75431" w:rsidRDefault="00F75431">
      <w:pPr>
        <w:pStyle w:val="Verzeichnis3"/>
        <w:tabs>
          <w:tab w:val="left" w:pos="1200"/>
          <w:tab w:val="right" w:leader="underscore" w:pos="9629"/>
        </w:tabs>
        <w:rPr>
          <w:noProof/>
          <w:sz w:val="24"/>
        </w:rPr>
      </w:pPr>
      <w:hyperlink w:anchor="_Toc153244876" w:history="1">
        <w:r w:rsidRPr="00E37E99">
          <w:rPr>
            <w:rStyle w:val="Hyperlink"/>
            <w:noProof/>
          </w:rPr>
          <w:t>2.2.3</w:t>
        </w:r>
        <w:r>
          <w:rPr>
            <w:noProof/>
            <w:sz w:val="24"/>
          </w:rPr>
          <w:tab/>
        </w:r>
        <w:r w:rsidRPr="00E37E99">
          <w:rPr>
            <w:rStyle w:val="Hyperlink"/>
            <w:noProof/>
          </w:rPr>
          <w:t>III. Die Toten wissen nichts!</w:t>
        </w:r>
        <w:r>
          <w:rPr>
            <w:noProof/>
            <w:webHidden/>
          </w:rPr>
          <w:tab/>
        </w:r>
        <w:r>
          <w:rPr>
            <w:noProof/>
            <w:webHidden/>
          </w:rPr>
          <w:fldChar w:fldCharType="begin"/>
        </w:r>
        <w:r>
          <w:rPr>
            <w:noProof/>
            <w:webHidden/>
          </w:rPr>
          <w:instrText xml:space="preserve"> PAGEREF _Toc153244876 \h </w:instrText>
        </w:r>
        <w:r>
          <w:rPr>
            <w:noProof/>
          </w:rPr>
        </w:r>
        <w:r>
          <w:rPr>
            <w:noProof/>
            <w:webHidden/>
          </w:rPr>
          <w:fldChar w:fldCharType="separate"/>
        </w:r>
        <w:r w:rsidR="00777AE0">
          <w:rPr>
            <w:noProof/>
            <w:webHidden/>
          </w:rPr>
          <w:t>30</w:t>
        </w:r>
        <w:r>
          <w:rPr>
            <w:noProof/>
            <w:webHidden/>
          </w:rPr>
          <w:fldChar w:fldCharType="end"/>
        </w:r>
      </w:hyperlink>
    </w:p>
    <w:p w14:paraId="31C400A3" w14:textId="77777777" w:rsidR="00F75431" w:rsidRDefault="00F75431">
      <w:pPr>
        <w:pStyle w:val="Verzeichnis3"/>
        <w:tabs>
          <w:tab w:val="left" w:pos="1200"/>
          <w:tab w:val="right" w:leader="underscore" w:pos="9629"/>
        </w:tabs>
        <w:rPr>
          <w:noProof/>
          <w:sz w:val="24"/>
        </w:rPr>
      </w:pPr>
      <w:hyperlink w:anchor="_Toc153244877" w:history="1">
        <w:r w:rsidRPr="00E37E99">
          <w:rPr>
            <w:rStyle w:val="Hyperlink"/>
            <w:noProof/>
          </w:rPr>
          <w:t>2.2.4</w:t>
        </w:r>
        <w:r>
          <w:rPr>
            <w:noProof/>
            <w:sz w:val="24"/>
          </w:rPr>
          <w:tab/>
        </w:r>
        <w:r w:rsidRPr="00E37E99">
          <w:rPr>
            <w:rStyle w:val="Hyperlink"/>
            <w:noProof/>
          </w:rPr>
          <w:t>IV. Die Auferstehung!</w:t>
        </w:r>
        <w:r>
          <w:rPr>
            <w:noProof/>
            <w:webHidden/>
          </w:rPr>
          <w:tab/>
        </w:r>
        <w:r>
          <w:rPr>
            <w:noProof/>
            <w:webHidden/>
          </w:rPr>
          <w:fldChar w:fldCharType="begin"/>
        </w:r>
        <w:r>
          <w:rPr>
            <w:noProof/>
            <w:webHidden/>
          </w:rPr>
          <w:instrText xml:space="preserve"> PAGEREF _Toc153244877 \h </w:instrText>
        </w:r>
        <w:r>
          <w:rPr>
            <w:noProof/>
          </w:rPr>
        </w:r>
        <w:r>
          <w:rPr>
            <w:noProof/>
            <w:webHidden/>
          </w:rPr>
          <w:fldChar w:fldCharType="separate"/>
        </w:r>
        <w:r w:rsidR="00777AE0">
          <w:rPr>
            <w:noProof/>
            <w:webHidden/>
          </w:rPr>
          <w:t>31</w:t>
        </w:r>
        <w:r>
          <w:rPr>
            <w:noProof/>
            <w:webHidden/>
          </w:rPr>
          <w:fldChar w:fldCharType="end"/>
        </w:r>
      </w:hyperlink>
    </w:p>
    <w:p w14:paraId="47592DBA" w14:textId="77777777" w:rsidR="00F75431" w:rsidRDefault="00F75431">
      <w:pPr>
        <w:pStyle w:val="Verzeichnis3"/>
        <w:tabs>
          <w:tab w:val="left" w:pos="1200"/>
          <w:tab w:val="right" w:leader="underscore" w:pos="9629"/>
        </w:tabs>
        <w:rPr>
          <w:noProof/>
          <w:sz w:val="24"/>
        </w:rPr>
      </w:pPr>
      <w:hyperlink w:anchor="_Toc153244878" w:history="1">
        <w:r w:rsidRPr="00E37E99">
          <w:rPr>
            <w:rStyle w:val="Hyperlink"/>
            <w:noProof/>
          </w:rPr>
          <w:t>2.2.5</w:t>
        </w:r>
        <w:r>
          <w:rPr>
            <w:noProof/>
            <w:sz w:val="24"/>
          </w:rPr>
          <w:tab/>
        </w:r>
        <w:r w:rsidRPr="00E37E99">
          <w:rPr>
            <w:rStyle w:val="Hyperlink"/>
            <w:noProof/>
          </w:rPr>
          <w:t>Anhang: Gibt es eine "ewige Höllenqual", eine Verewigung der Sünde (1. Mose 3:22)?</w:t>
        </w:r>
        <w:r>
          <w:rPr>
            <w:noProof/>
            <w:webHidden/>
          </w:rPr>
          <w:tab/>
        </w:r>
        <w:r>
          <w:rPr>
            <w:noProof/>
            <w:webHidden/>
          </w:rPr>
          <w:fldChar w:fldCharType="begin"/>
        </w:r>
        <w:r>
          <w:rPr>
            <w:noProof/>
            <w:webHidden/>
          </w:rPr>
          <w:instrText xml:space="preserve"> PAGEREF _Toc153244878 \h </w:instrText>
        </w:r>
        <w:r>
          <w:rPr>
            <w:noProof/>
          </w:rPr>
        </w:r>
        <w:r>
          <w:rPr>
            <w:noProof/>
            <w:webHidden/>
          </w:rPr>
          <w:fldChar w:fldCharType="separate"/>
        </w:r>
        <w:r w:rsidR="00777AE0">
          <w:rPr>
            <w:noProof/>
            <w:webHidden/>
          </w:rPr>
          <w:t>31</w:t>
        </w:r>
        <w:r>
          <w:rPr>
            <w:noProof/>
            <w:webHidden/>
          </w:rPr>
          <w:fldChar w:fldCharType="end"/>
        </w:r>
      </w:hyperlink>
    </w:p>
    <w:p w14:paraId="433C2178" w14:textId="77777777" w:rsidR="00F75431" w:rsidRDefault="00F75431">
      <w:pPr>
        <w:pStyle w:val="Verzeichnis2"/>
        <w:tabs>
          <w:tab w:val="left" w:pos="960"/>
          <w:tab w:val="right" w:leader="underscore" w:pos="9629"/>
        </w:tabs>
        <w:rPr>
          <w:b w:val="0"/>
          <w:bCs w:val="0"/>
          <w:noProof/>
          <w:sz w:val="24"/>
          <w:szCs w:val="24"/>
        </w:rPr>
      </w:pPr>
      <w:hyperlink w:anchor="_Toc153244879" w:history="1">
        <w:r w:rsidRPr="00E37E99">
          <w:rPr>
            <w:rStyle w:val="Hyperlink"/>
            <w:noProof/>
          </w:rPr>
          <w:t>2.3</w:t>
        </w:r>
        <w:r>
          <w:rPr>
            <w:b w:val="0"/>
            <w:bCs w:val="0"/>
            <w:noProof/>
            <w:sz w:val="24"/>
            <w:szCs w:val="24"/>
          </w:rPr>
          <w:tab/>
        </w:r>
        <w:r w:rsidRPr="00E37E99">
          <w:rPr>
            <w:rStyle w:val="Hyperlink"/>
            <w:noProof/>
          </w:rPr>
          <w:t>Listige Anschläge (II/3)</w:t>
        </w:r>
        <w:r>
          <w:rPr>
            <w:noProof/>
            <w:webHidden/>
          </w:rPr>
          <w:tab/>
        </w:r>
        <w:r>
          <w:rPr>
            <w:noProof/>
            <w:webHidden/>
          </w:rPr>
          <w:fldChar w:fldCharType="begin"/>
        </w:r>
        <w:r>
          <w:rPr>
            <w:noProof/>
            <w:webHidden/>
          </w:rPr>
          <w:instrText xml:space="preserve"> PAGEREF _Toc153244879 \h </w:instrText>
        </w:r>
        <w:r>
          <w:rPr>
            <w:noProof/>
          </w:rPr>
        </w:r>
        <w:r>
          <w:rPr>
            <w:noProof/>
            <w:webHidden/>
          </w:rPr>
          <w:fldChar w:fldCharType="separate"/>
        </w:r>
        <w:r w:rsidR="00777AE0">
          <w:rPr>
            <w:noProof/>
            <w:webHidden/>
          </w:rPr>
          <w:t>32</w:t>
        </w:r>
        <w:r>
          <w:rPr>
            <w:noProof/>
            <w:webHidden/>
          </w:rPr>
          <w:fldChar w:fldCharType="end"/>
        </w:r>
      </w:hyperlink>
    </w:p>
    <w:p w14:paraId="74DCDDD2" w14:textId="77777777" w:rsidR="00F75431" w:rsidRDefault="00F75431">
      <w:pPr>
        <w:pStyle w:val="Verzeichnis3"/>
        <w:tabs>
          <w:tab w:val="left" w:pos="1200"/>
          <w:tab w:val="right" w:leader="underscore" w:pos="9629"/>
        </w:tabs>
        <w:rPr>
          <w:noProof/>
          <w:sz w:val="24"/>
        </w:rPr>
      </w:pPr>
      <w:hyperlink w:anchor="_Toc153244880" w:history="1">
        <w:r w:rsidRPr="00E37E99">
          <w:rPr>
            <w:rStyle w:val="Hyperlink"/>
            <w:noProof/>
          </w:rPr>
          <w:t>2.3.1</w:t>
        </w:r>
        <w:r>
          <w:rPr>
            <w:noProof/>
            <w:sz w:val="24"/>
          </w:rPr>
          <w:tab/>
        </w:r>
        <w:r w:rsidRPr="00E37E99">
          <w:rPr>
            <w:rStyle w:val="Hyperlink"/>
            <w:noProof/>
          </w:rPr>
          <w:t>I. Womit wir es zu tun haben</w:t>
        </w:r>
        <w:r>
          <w:rPr>
            <w:noProof/>
            <w:webHidden/>
          </w:rPr>
          <w:tab/>
        </w:r>
        <w:r>
          <w:rPr>
            <w:noProof/>
            <w:webHidden/>
          </w:rPr>
          <w:fldChar w:fldCharType="begin"/>
        </w:r>
        <w:r>
          <w:rPr>
            <w:noProof/>
            <w:webHidden/>
          </w:rPr>
          <w:instrText xml:space="preserve"> PAGEREF _Toc153244880 \h </w:instrText>
        </w:r>
        <w:r>
          <w:rPr>
            <w:noProof/>
          </w:rPr>
        </w:r>
        <w:r>
          <w:rPr>
            <w:noProof/>
            <w:webHidden/>
          </w:rPr>
          <w:fldChar w:fldCharType="separate"/>
        </w:r>
        <w:r w:rsidR="00777AE0">
          <w:rPr>
            <w:noProof/>
            <w:webHidden/>
          </w:rPr>
          <w:t>32</w:t>
        </w:r>
        <w:r>
          <w:rPr>
            <w:noProof/>
            <w:webHidden/>
          </w:rPr>
          <w:fldChar w:fldCharType="end"/>
        </w:r>
      </w:hyperlink>
    </w:p>
    <w:p w14:paraId="5836AA56" w14:textId="77777777" w:rsidR="00F75431" w:rsidRDefault="00F75431">
      <w:pPr>
        <w:pStyle w:val="Verzeichnis3"/>
        <w:tabs>
          <w:tab w:val="left" w:pos="1200"/>
          <w:tab w:val="right" w:leader="underscore" w:pos="9629"/>
        </w:tabs>
        <w:rPr>
          <w:noProof/>
          <w:sz w:val="24"/>
        </w:rPr>
      </w:pPr>
      <w:hyperlink w:anchor="_Toc153244881" w:history="1">
        <w:r w:rsidRPr="00E37E99">
          <w:rPr>
            <w:rStyle w:val="Hyperlink"/>
            <w:noProof/>
          </w:rPr>
          <w:t>2.3.2</w:t>
        </w:r>
        <w:r>
          <w:rPr>
            <w:noProof/>
            <w:sz w:val="24"/>
          </w:rPr>
          <w:tab/>
        </w:r>
        <w:r w:rsidRPr="00E37E99">
          <w:rPr>
            <w:rStyle w:val="Hyperlink"/>
            <w:noProof/>
          </w:rPr>
          <w:t>II. Gott wird wieder einmal nachgemacht</w:t>
        </w:r>
        <w:r>
          <w:rPr>
            <w:noProof/>
            <w:webHidden/>
          </w:rPr>
          <w:tab/>
        </w:r>
        <w:r>
          <w:rPr>
            <w:noProof/>
            <w:webHidden/>
          </w:rPr>
          <w:fldChar w:fldCharType="begin"/>
        </w:r>
        <w:r>
          <w:rPr>
            <w:noProof/>
            <w:webHidden/>
          </w:rPr>
          <w:instrText xml:space="preserve"> PAGEREF _Toc153244881 \h </w:instrText>
        </w:r>
        <w:r>
          <w:rPr>
            <w:noProof/>
          </w:rPr>
        </w:r>
        <w:r>
          <w:rPr>
            <w:noProof/>
            <w:webHidden/>
          </w:rPr>
          <w:fldChar w:fldCharType="separate"/>
        </w:r>
        <w:r w:rsidR="00777AE0">
          <w:rPr>
            <w:noProof/>
            <w:webHidden/>
          </w:rPr>
          <w:t>32</w:t>
        </w:r>
        <w:r>
          <w:rPr>
            <w:noProof/>
            <w:webHidden/>
          </w:rPr>
          <w:fldChar w:fldCharType="end"/>
        </w:r>
      </w:hyperlink>
    </w:p>
    <w:p w14:paraId="4431988F" w14:textId="77777777" w:rsidR="00F75431" w:rsidRDefault="00F75431">
      <w:pPr>
        <w:pStyle w:val="Verzeichnis3"/>
        <w:tabs>
          <w:tab w:val="left" w:pos="1200"/>
          <w:tab w:val="right" w:leader="underscore" w:pos="9629"/>
        </w:tabs>
        <w:rPr>
          <w:noProof/>
          <w:sz w:val="24"/>
        </w:rPr>
      </w:pPr>
      <w:hyperlink w:anchor="_Toc153244882" w:history="1">
        <w:r w:rsidRPr="00E37E99">
          <w:rPr>
            <w:rStyle w:val="Hyperlink"/>
            <w:noProof/>
          </w:rPr>
          <w:t>2.3.3</w:t>
        </w:r>
        <w:r>
          <w:rPr>
            <w:noProof/>
            <w:sz w:val="24"/>
          </w:rPr>
          <w:tab/>
        </w:r>
        <w:r w:rsidRPr="00E37E99">
          <w:rPr>
            <w:rStyle w:val="Hyperlink"/>
            <w:noProof/>
          </w:rPr>
          <w:t>III. Worin das praktische Problem liegt</w:t>
        </w:r>
        <w:r>
          <w:rPr>
            <w:noProof/>
            <w:webHidden/>
          </w:rPr>
          <w:tab/>
        </w:r>
        <w:r>
          <w:rPr>
            <w:noProof/>
            <w:webHidden/>
          </w:rPr>
          <w:fldChar w:fldCharType="begin"/>
        </w:r>
        <w:r>
          <w:rPr>
            <w:noProof/>
            <w:webHidden/>
          </w:rPr>
          <w:instrText xml:space="preserve"> PAGEREF _Toc153244882 \h </w:instrText>
        </w:r>
        <w:r>
          <w:rPr>
            <w:noProof/>
          </w:rPr>
        </w:r>
        <w:r>
          <w:rPr>
            <w:noProof/>
            <w:webHidden/>
          </w:rPr>
          <w:fldChar w:fldCharType="separate"/>
        </w:r>
        <w:r w:rsidR="00777AE0">
          <w:rPr>
            <w:noProof/>
            <w:webHidden/>
          </w:rPr>
          <w:t>33</w:t>
        </w:r>
        <w:r>
          <w:rPr>
            <w:noProof/>
            <w:webHidden/>
          </w:rPr>
          <w:fldChar w:fldCharType="end"/>
        </w:r>
      </w:hyperlink>
    </w:p>
    <w:p w14:paraId="3DB66E55" w14:textId="77777777" w:rsidR="00F75431" w:rsidRDefault="00F75431">
      <w:pPr>
        <w:pStyle w:val="Verzeichnis3"/>
        <w:tabs>
          <w:tab w:val="left" w:pos="1200"/>
          <w:tab w:val="right" w:leader="underscore" w:pos="9629"/>
        </w:tabs>
        <w:rPr>
          <w:noProof/>
          <w:sz w:val="24"/>
        </w:rPr>
      </w:pPr>
      <w:hyperlink w:anchor="_Toc153244883" w:history="1">
        <w:r w:rsidRPr="00E37E99">
          <w:rPr>
            <w:rStyle w:val="Hyperlink"/>
            <w:noProof/>
          </w:rPr>
          <w:t>2.3.4</w:t>
        </w:r>
        <w:r>
          <w:rPr>
            <w:noProof/>
            <w:sz w:val="24"/>
          </w:rPr>
          <w:tab/>
        </w:r>
        <w:r w:rsidRPr="00E37E99">
          <w:rPr>
            <w:rStyle w:val="Hyperlink"/>
            <w:noProof/>
          </w:rPr>
          <w:t>IV. Die viel größere Macht Jesu Christi!</w:t>
        </w:r>
        <w:r>
          <w:rPr>
            <w:noProof/>
            <w:webHidden/>
          </w:rPr>
          <w:tab/>
        </w:r>
        <w:r>
          <w:rPr>
            <w:noProof/>
            <w:webHidden/>
          </w:rPr>
          <w:fldChar w:fldCharType="begin"/>
        </w:r>
        <w:r>
          <w:rPr>
            <w:noProof/>
            <w:webHidden/>
          </w:rPr>
          <w:instrText xml:space="preserve"> PAGEREF _Toc153244883 \h </w:instrText>
        </w:r>
        <w:r>
          <w:rPr>
            <w:noProof/>
          </w:rPr>
        </w:r>
        <w:r>
          <w:rPr>
            <w:noProof/>
            <w:webHidden/>
          </w:rPr>
          <w:fldChar w:fldCharType="separate"/>
        </w:r>
        <w:r w:rsidR="00777AE0">
          <w:rPr>
            <w:noProof/>
            <w:webHidden/>
          </w:rPr>
          <w:t>33</w:t>
        </w:r>
        <w:r>
          <w:rPr>
            <w:noProof/>
            <w:webHidden/>
          </w:rPr>
          <w:fldChar w:fldCharType="end"/>
        </w:r>
      </w:hyperlink>
    </w:p>
    <w:p w14:paraId="1AB37831" w14:textId="77777777" w:rsidR="00F75431" w:rsidRDefault="00F75431">
      <w:pPr>
        <w:pStyle w:val="Verzeichnis2"/>
        <w:tabs>
          <w:tab w:val="left" w:pos="960"/>
          <w:tab w:val="right" w:leader="underscore" w:pos="9629"/>
        </w:tabs>
        <w:rPr>
          <w:b w:val="0"/>
          <w:bCs w:val="0"/>
          <w:noProof/>
          <w:sz w:val="24"/>
          <w:szCs w:val="24"/>
        </w:rPr>
      </w:pPr>
      <w:hyperlink w:anchor="_Toc153244884" w:history="1">
        <w:r w:rsidRPr="00E37E99">
          <w:rPr>
            <w:rStyle w:val="Hyperlink"/>
            <w:noProof/>
          </w:rPr>
          <w:t>2.4</w:t>
        </w:r>
        <w:r>
          <w:rPr>
            <w:b w:val="0"/>
            <w:bCs w:val="0"/>
            <w:noProof/>
            <w:sz w:val="24"/>
            <w:szCs w:val="24"/>
          </w:rPr>
          <w:tab/>
        </w:r>
        <w:r w:rsidRPr="00E37E99">
          <w:rPr>
            <w:rStyle w:val="Hyperlink"/>
            <w:noProof/>
          </w:rPr>
          <w:t>Allerlei Ungereimtes über den Zustand der Toten (II/4)</w:t>
        </w:r>
        <w:r>
          <w:rPr>
            <w:noProof/>
            <w:webHidden/>
          </w:rPr>
          <w:tab/>
        </w:r>
        <w:r>
          <w:rPr>
            <w:noProof/>
            <w:webHidden/>
          </w:rPr>
          <w:fldChar w:fldCharType="begin"/>
        </w:r>
        <w:r>
          <w:rPr>
            <w:noProof/>
            <w:webHidden/>
          </w:rPr>
          <w:instrText xml:space="preserve"> PAGEREF _Toc153244884 \h </w:instrText>
        </w:r>
        <w:r>
          <w:rPr>
            <w:noProof/>
          </w:rPr>
        </w:r>
        <w:r>
          <w:rPr>
            <w:noProof/>
            <w:webHidden/>
          </w:rPr>
          <w:fldChar w:fldCharType="separate"/>
        </w:r>
        <w:r w:rsidR="00777AE0">
          <w:rPr>
            <w:noProof/>
            <w:webHidden/>
          </w:rPr>
          <w:t>34</w:t>
        </w:r>
        <w:r>
          <w:rPr>
            <w:noProof/>
            <w:webHidden/>
          </w:rPr>
          <w:fldChar w:fldCharType="end"/>
        </w:r>
      </w:hyperlink>
    </w:p>
    <w:p w14:paraId="7216A3F3" w14:textId="77777777" w:rsidR="00F75431" w:rsidRDefault="00F75431">
      <w:pPr>
        <w:pStyle w:val="Verzeichnis2"/>
        <w:tabs>
          <w:tab w:val="left" w:pos="960"/>
          <w:tab w:val="right" w:leader="underscore" w:pos="9629"/>
        </w:tabs>
        <w:rPr>
          <w:b w:val="0"/>
          <w:bCs w:val="0"/>
          <w:noProof/>
          <w:sz w:val="24"/>
          <w:szCs w:val="24"/>
        </w:rPr>
      </w:pPr>
      <w:hyperlink w:anchor="_Toc153244885" w:history="1">
        <w:r w:rsidRPr="00E37E99">
          <w:rPr>
            <w:rStyle w:val="Hyperlink"/>
            <w:noProof/>
          </w:rPr>
          <w:t>2.5</w:t>
        </w:r>
        <w:r>
          <w:rPr>
            <w:b w:val="0"/>
            <w:bCs w:val="0"/>
            <w:noProof/>
            <w:sz w:val="24"/>
            <w:szCs w:val="24"/>
          </w:rPr>
          <w:tab/>
        </w:r>
        <w:r w:rsidRPr="00E37E99">
          <w:rPr>
            <w:rStyle w:val="Hyperlink"/>
            <w:noProof/>
          </w:rPr>
          <w:t>"Er hat uns gemacht – und nicht wir selbst…" (II/5)</w:t>
        </w:r>
        <w:r>
          <w:rPr>
            <w:noProof/>
            <w:webHidden/>
          </w:rPr>
          <w:tab/>
        </w:r>
        <w:r>
          <w:rPr>
            <w:noProof/>
            <w:webHidden/>
          </w:rPr>
          <w:fldChar w:fldCharType="begin"/>
        </w:r>
        <w:r>
          <w:rPr>
            <w:noProof/>
            <w:webHidden/>
          </w:rPr>
          <w:instrText xml:space="preserve"> PAGEREF _Toc153244885 \h </w:instrText>
        </w:r>
        <w:r>
          <w:rPr>
            <w:noProof/>
          </w:rPr>
        </w:r>
        <w:r>
          <w:rPr>
            <w:noProof/>
            <w:webHidden/>
          </w:rPr>
          <w:fldChar w:fldCharType="separate"/>
        </w:r>
        <w:r w:rsidR="00777AE0">
          <w:rPr>
            <w:noProof/>
            <w:webHidden/>
          </w:rPr>
          <w:t>35</w:t>
        </w:r>
        <w:r>
          <w:rPr>
            <w:noProof/>
            <w:webHidden/>
          </w:rPr>
          <w:fldChar w:fldCharType="end"/>
        </w:r>
      </w:hyperlink>
    </w:p>
    <w:p w14:paraId="699C8B4C" w14:textId="77777777" w:rsidR="00F75431" w:rsidRDefault="00F75431">
      <w:pPr>
        <w:pStyle w:val="Verzeichnis3"/>
        <w:tabs>
          <w:tab w:val="left" w:pos="1200"/>
          <w:tab w:val="right" w:leader="underscore" w:pos="9629"/>
        </w:tabs>
        <w:rPr>
          <w:noProof/>
          <w:sz w:val="24"/>
        </w:rPr>
      </w:pPr>
      <w:hyperlink w:anchor="_Toc153244886" w:history="1">
        <w:r w:rsidRPr="00E37E99">
          <w:rPr>
            <w:rStyle w:val="Hyperlink"/>
            <w:noProof/>
          </w:rPr>
          <w:t>2.5.1</w:t>
        </w:r>
        <w:r>
          <w:rPr>
            <w:noProof/>
            <w:sz w:val="24"/>
          </w:rPr>
          <w:tab/>
        </w:r>
        <w:r w:rsidRPr="00E37E99">
          <w:rPr>
            <w:rStyle w:val="Hyperlink"/>
            <w:noProof/>
          </w:rPr>
          <w:t>I. Warum der Teufel gegen Gott als Schöpfer kämpft…</w:t>
        </w:r>
        <w:r>
          <w:rPr>
            <w:noProof/>
            <w:webHidden/>
          </w:rPr>
          <w:tab/>
        </w:r>
        <w:r>
          <w:rPr>
            <w:noProof/>
            <w:webHidden/>
          </w:rPr>
          <w:fldChar w:fldCharType="begin"/>
        </w:r>
        <w:r>
          <w:rPr>
            <w:noProof/>
            <w:webHidden/>
          </w:rPr>
          <w:instrText xml:space="preserve"> PAGEREF _Toc153244886 \h </w:instrText>
        </w:r>
        <w:r>
          <w:rPr>
            <w:noProof/>
          </w:rPr>
        </w:r>
        <w:r>
          <w:rPr>
            <w:noProof/>
            <w:webHidden/>
          </w:rPr>
          <w:fldChar w:fldCharType="separate"/>
        </w:r>
        <w:r w:rsidR="00777AE0">
          <w:rPr>
            <w:noProof/>
            <w:webHidden/>
          </w:rPr>
          <w:t>35</w:t>
        </w:r>
        <w:r>
          <w:rPr>
            <w:noProof/>
            <w:webHidden/>
          </w:rPr>
          <w:fldChar w:fldCharType="end"/>
        </w:r>
      </w:hyperlink>
    </w:p>
    <w:p w14:paraId="3598E3B6" w14:textId="77777777" w:rsidR="00F75431" w:rsidRDefault="00F75431">
      <w:pPr>
        <w:pStyle w:val="Verzeichnis3"/>
        <w:tabs>
          <w:tab w:val="left" w:pos="1200"/>
          <w:tab w:val="right" w:leader="underscore" w:pos="9629"/>
        </w:tabs>
        <w:rPr>
          <w:noProof/>
          <w:sz w:val="24"/>
        </w:rPr>
      </w:pPr>
      <w:hyperlink w:anchor="_Toc153244887" w:history="1">
        <w:r w:rsidRPr="00E37E99">
          <w:rPr>
            <w:rStyle w:val="Hyperlink"/>
            <w:noProof/>
          </w:rPr>
          <w:t>2.5.2</w:t>
        </w:r>
        <w:r>
          <w:rPr>
            <w:noProof/>
            <w:sz w:val="24"/>
          </w:rPr>
          <w:tab/>
        </w:r>
        <w:r w:rsidRPr="00E37E99">
          <w:rPr>
            <w:rStyle w:val="Hyperlink"/>
            <w:noProof/>
          </w:rPr>
          <w:t>II. Gottes Antwort auf diese Großoffensive Satans</w:t>
        </w:r>
        <w:r>
          <w:rPr>
            <w:noProof/>
            <w:webHidden/>
          </w:rPr>
          <w:tab/>
        </w:r>
        <w:r>
          <w:rPr>
            <w:noProof/>
            <w:webHidden/>
          </w:rPr>
          <w:fldChar w:fldCharType="begin"/>
        </w:r>
        <w:r>
          <w:rPr>
            <w:noProof/>
            <w:webHidden/>
          </w:rPr>
          <w:instrText xml:space="preserve"> PAGEREF _Toc153244887 \h </w:instrText>
        </w:r>
        <w:r>
          <w:rPr>
            <w:noProof/>
          </w:rPr>
        </w:r>
        <w:r>
          <w:rPr>
            <w:noProof/>
            <w:webHidden/>
          </w:rPr>
          <w:fldChar w:fldCharType="separate"/>
        </w:r>
        <w:r w:rsidR="00777AE0">
          <w:rPr>
            <w:noProof/>
            <w:webHidden/>
          </w:rPr>
          <w:t>35</w:t>
        </w:r>
        <w:r>
          <w:rPr>
            <w:noProof/>
            <w:webHidden/>
          </w:rPr>
          <w:fldChar w:fldCharType="end"/>
        </w:r>
      </w:hyperlink>
    </w:p>
    <w:p w14:paraId="456495AF" w14:textId="77777777" w:rsidR="00F75431" w:rsidRDefault="00F75431">
      <w:pPr>
        <w:pStyle w:val="Verzeichnis3"/>
        <w:tabs>
          <w:tab w:val="left" w:pos="1200"/>
          <w:tab w:val="right" w:leader="underscore" w:pos="9629"/>
        </w:tabs>
        <w:rPr>
          <w:noProof/>
          <w:sz w:val="24"/>
        </w:rPr>
      </w:pPr>
      <w:hyperlink w:anchor="_Toc153244888" w:history="1">
        <w:r w:rsidRPr="00E37E99">
          <w:rPr>
            <w:rStyle w:val="Hyperlink"/>
            <w:noProof/>
          </w:rPr>
          <w:t>2.5.3</w:t>
        </w:r>
        <w:r>
          <w:rPr>
            <w:noProof/>
            <w:sz w:val="24"/>
          </w:rPr>
          <w:tab/>
        </w:r>
        <w:r w:rsidRPr="00E37E99">
          <w:rPr>
            <w:rStyle w:val="Hyperlink"/>
            <w:noProof/>
          </w:rPr>
          <w:t>III. Der biblische Schöpfungsbericht</w:t>
        </w:r>
        <w:r>
          <w:rPr>
            <w:noProof/>
            <w:webHidden/>
          </w:rPr>
          <w:tab/>
        </w:r>
        <w:r>
          <w:rPr>
            <w:noProof/>
            <w:webHidden/>
          </w:rPr>
          <w:fldChar w:fldCharType="begin"/>
        </w:r>
        <w:r>
          <w:rPr>
            <w:noProof/>
            <w:webHidden/>
          </w:rPr>
          <w:instrText xml:space="preserve"> PAGEREF _Toc153244888 \h </w:instrText>
        </w:r>
        <w:r>
          <w:rPr>
            <w:noProof/>
          </w:rPr>
        </w:r>
        <w:r>
          <w:rPr>
            <w:noProof/>
            <w:webHidden/>
          </w:rPr>
          <w:fldChar w:fldCharType="separate"/>
        </w:r>
        <w:r w:rsidR="00777AE0">
          <w:rPr>
            <w:noProof/>
            <w:webHidden/>
          </w:rPr>
          <w:t>36</w:t>
        </w:r>
        <w:r>
          <w:rPr>
            <w:noProof/>
            <w:webHidden/>
          </w:rPr>
          <w:fldChar w:fldCharType="end"/>
        </w:r>
      </w:hyperlink>
    </w:p>
    <w:p w14:paraId="3ECF28E0" w14:textId="77777777" w:rsidR="00F75431" w:rsidRDefault="00F75431">
      <w:pPr>
        <w:pStyle w:val="Verzeichnis3"/>
        <w:tabs>
          <w:tab w:val="left" w:pos="1200"/>
          <w:tab w:val="right" w:leader="underscore" w:pos="9629"/>
        </w:tabs>
        <w:rPr>
          <w:noProof/>
          <w:sz w:val="24"/>
        </w:rPr>
      </w:pPr>
      <w:hyperlink w:anchor="_Toc153244889" w:history="1">
        <w:r w:rsidRPr="00E37E99">
          <w:rPr>
            <w:rStyle w:val="Hyperlink"/>
            <w:noProof/>
          </w:rPr>
          <w:t>2.5.4</w:t>
        </w:r>
        <w:r>
          <w:rPr>
            <w:noProof/>
            <w:sz w:val="24"/>
          </w:rPr>
          <w:tab/>
        </w:r>
        <w:r w:rsidRPr="00E37E99">
          <w:rPr>
            <w:rStyle w:val="Hyperlink"/>
            <w:noProof/>
          </w:rPr>
          <w:t>IV. Ein unüberbrückbarer Gegensatz</w:t>
        </w:r>
        <w:r>
          <w:rPr>
            <w:noProof/>
            <w:webHidden/>
          </w:rPr>
          <w:tab/>
        </w:r>
        <w:r>
          <w:rPr>
            <w:noProof/>
            <w:webHidden/>
          </w:rPr>
          <w:fldChar w:fldCharType="begin"/>
        </w:r>
        <w:r>
          <w:rPr>
            <w:noProof/>
            <w:webHidden/>
          </w:rPr>
          <w:instrText xml:space="preserve"> PAGEREF _Toc153244889 \h </w:instrText>
        </w:r>
        <w:r>
          <w:rPr>
            <w:noProof/>
          </w:rPr>
        </w:r>
        <w:r>
          <w:rPr>
            <w:noProof/>
            <w:webHidden/>
          </w:rPr>
          <w:fldChar w:fldCharType="separate"/>
        </w:r>
        <w:r w:rsidR="00777AE0">
          <w:rPr>
            <w:noProof/>
            <w:webHidden/>
          </w:rPr>
          <w:t>36</w:t>
        </w:r>
        <w:r>
          <w:rPr>
            <w:noProof/>
            <w:webHidden/>
          </w:rPr>
          <w:fldChar w:fldCharType="end"/>
        </w:r>
      </w:hyperlink>
    </w:p>
    <w:p w14:paraId="2C5FEC19" w14:textId="77777777" w:rsidR="00F75431" w:rsidRDefault="00F75431">
      <w:pPr>
        <w:pStyle w:val="Verzeichnis3"/>
        <w:tabs>
          <w:tab w:val="left" w:pos="1200"/>
          <w:tab w:val="right" w:leader="underscore" w:pos="9629"/>
        </w:tabs>
        <w:rPr>
          <w:noProof/>
          <w:sz w:val="24"/>
        </w:rPr>
      </w:pPr>
      <w:hyperlink w:anchor="_Toc153244890" w:history="1">
        <w:r w:rsidRPr="00E37E99">
          <w:rPr>
            <w:rStyle w:val="Hyperlink"/>
            <w:noProof/>
          </w:rPr>
          <w:t>2.5.5</w:t>
        </w:r>
        <w:r>
          <w:rPr>
            <w:noProof/>
            <w:sz w:val="24"/>
          </w:rPr>
          <w:tab/>
        </w:r>
        <w:r w:rsidRPr="00E37E99">
          <w:rPr>
            <w:rStyle w:val="Hyperlink"/>
            <w:noProof/>
          </w:rPr>
          <w:t>Anhang:</w:t>
        </w:r>
        <w:r>
          <w:rPr>
            <w:noProof/>
            <w:webHidden/>
          </w:rPr>
          <w:tab/>
        </w:r>
        <w:r>
          <w:rPr>
            <w:noProof/>
            <w:webHidden/>
          </w:rPr>
          <w:fldChar w:fldCharType="begin"/>
        </w:r>
        <w:r>
          <w:rPr>
            <w:noProof/>
            <w:webHidden/>
          </w:rPr>
          <w:instrText xml:space="preserve"> PAGEREF _Toc153244890 \h </w:instrText>
        </w:r>
        <w:r>
          <w:rPr>
            <w:noProof/>
          </w:rPr>
        </w:r>
        <w:r>
          <w:rPr>
            <w:noProof/>
            <w:webHidden/>
          </w:rPr>
          <w:fldChar w:fldCharType="separate"/>
        </w:r>
        <w:r w:rsidR="00777AE0">
          <w:rPr>
            <w:noProof/>
            <w:webHidden/>
          </w:rPr>
          <w:t>37</w:t>
        </w:r>
        <w:r>
          <w:rPr>
            <w:noProof/>
            <w:webHidden/>
          </w:rPr>
          <w:fldChar w:fldCharType="end"/>
        </w:r>
      </w:hyperlink>
    </w:p>
    <w:p w14:paraId="76F142EF" w14:textId="77777777" w:rsidR="00F75431" w:rsidRDefault="00F75431">
      <w:pPr>
        <w:pStyle w:val="Verzeichnis1"/>
        <w:tabs>
          <w:tab w:val="left" w:pos="480"/>
          <w:tab w:val="right" w:leader="underscore" w:pos="9629"/>
        </w:tabs>
        <w:rPr>
          <w:b w:val="0"/>
          <w:bCs w:val="0"/>
          <w:i w:val="0"/>
          <w:iCs w:val="0"/>
          <w:noProof/>
          <w:szCs w:val="24"/>
        </w:rPr>
      </w:pPr>
      <w:hyperlink w:anchor="_Toc153244891" w:history="1">
        <w:r w:rsidRPr="00E37E99">
          <w:rPr>
            <w:rStyle w:val="Hyperlink"/>
            <w:noProof/>
          </w:rPr>
          <w:t>3</w:t>
        </w:r>
        <w:r>
          <w:rPr>
            <w:b w:val="0"/>
            <w:bCs w:val="0"/>
            <w:i w:val="0"/>
            <w:iCs w:val="0"/>
            <w:noProof/>
            <w:szCs w:val="24"/>
          </w:rPr>
          <w:tab/>
        </w:r>
        <w:r w:rsidRPr="00E37E99">
          <w:rPr>
            <w:rStyle w:val="Hyperlink"/>
            <w:noProof/>
          </w:rPr>
          <w:t>Zyklus III</w:t>
        </w:r>
        <w:r>
          <w:rPr>
            <w:noProof/>
            <w:webHidden/>
          </w:rPr>
          <w:tab/>
        </w:r>
        <w:r>
          <w:rPr>
            <w:noProof/>
            <w:webHidden/>
          </w:rPr>
          <w:fldChar w:fldCharType="begin"/>
        </w:r>
        <w:r>
          <w:rPr>
            <w:noProof/>
            <w:webHidden/>
          </w:rPr>
          <w:instrText xml:space="preserve"> PAGEREF _Toc153244891 \h </w:instrText>
        </w:r>
        <w:r>
          <w:rPr>
            <w:noProof/>
          </w:rPr>
        </w:r>
        <w:r>
          <w:rPr>
            <w:noProof/>
            <w:webHidden/>
          </w:rPr>
          <w:fldChar w:fldCharType="separate"/>
        </w:r>
        <w:r w:rsidR="00777AE0">
          <w:rPr>
            <w:noProof/>
            <w:webHidden/>
          </w:rPr>
          <w:t>39</w:t>
        </w:r>
        <w:r>
          <w:rPr>
            <w:noProof/>
            <w:webHidden/>
          </w:rPr>
          <w:fldChar w:fldCharType="end"/>
        </w:r>
      </w:hyperlink>
    </w:p>
    <w:p w14:paraId="20A1D272" w14:textId="77777777" w:rsidR="00F75431" w:rsidRDefault="00F75431">
      <w:pPr>
        <w:pStyle w:val="Verzeichnis2"/>
        <w:tabs>
          <w:tab w:val="left" w:pos="960"/>
          <w:tab w:val="right" w:leader="underscore" w:pos="9629"/>
        </w:tabs>
        <w:rPr>
          <w:b w:val="0"/>
          <w:bCs w:val="0"/>
          <w:noProof/>
          <w:sz w:val="24"/>
          <w:szCs w:val="24"/>
        </w:rPr>
      </w:pPr>
      <w:hyperlink w:anchor="_Toc153244892" w:history="1">
        <w:r w:rsidRPr="00E37E99">
          <w:rPr>
            <w:rStyle w:val="Hyperlink"/>
            <w:noProof/>
          </w:rPr>
          <w:t>3.1</w:t>
        </w:r>
        <w:r>
          <w:rPr>
            <w:b w:val="0"/>
            <w:bCs w:val="0"/>
            <w:noProof/>
            <w:sz w:val="24"/>
            <w:szCs w:val="24"/>
          </w:rPr>
          <w:tab/>
        </w:r>
        <w:r w:rsidRPr="00E37E99">
          <w:rPr>
            <w:rStyle w:val="Hyperlink"/>
            <w:noProof/>
          </w:rPr>
          <w:t>Die Liebe Gottes (III/1)</w:t>
        </w:r>
        <w:r>
          <w:rPr>
            <w:noProof/>
            <w:webHidden/>
          </w:rPr>
          <w:tab/>
        </w:r>
        <w:r>
          <w:rPr>
            <w:noProof/>
            <w:webHidden/>
          </w:rPr>
          <w:fldChar w:fldCharType="begin"/>
        </w:r>
        <w:r>
          <w:rPr>
            <w:noProof/>
            <w:webHidden/>
          </w:rPr>
          <w:instrText xml:space="preserve"> PAGEREF _Toc153244892 \h </w:instrText>
        </w:r>
        <w:r>
          <w:rPr>
            <w:noProof/>
          </w:rPr>
        </w:r>
        <w:r>
          <w:rPr>
            <w:noProof/>
            <w:webHidden/>
          </w:rPr>
          <w:fldChar w:fldCharType="separate"/>
        </w:r>
        <w:r w:rsidR="00777AE0">
          <w:rPr>
            <w:noProof/>
            <w:webHidden/>
          </w:rPr>
          <w:t>39</w:t>
        </w:r>
        <w:r>
          <w:rPr>
            <w:noProof/>
            <w:webHidden/>
          </w:rPr>
          <w:fldChar w:fldCharType="end"/>
        </w:r>
      </w:hyperlink>
    </w:p>
    <w:p w14:paraId="7B13308F" w14:textId="77777777" w:rsidR="00F75431" w:rsidRDefault="00F75431">
      <w:pPr>
        <w:pStyle w:val="Verzeichnis3"/>
        <w:tabs>
          <w:tab w:val="left" w:pos="1200"/>
          <w:tab w:val="right" w:leader="underscore" w:pos="9629"/>
        </w:tabs>
        <w:rPr>
          <w:noProof/>
          <w:sz w:val="24"/>
        </w:rPr>
      </w:pPr>
      <w:hyperlink w:anchor="_Toc153244893" w:history="1">
        <w:r w:rsidRPr="00E37E99">
          <w:rPr>
            <w:rStyle w:val="Hyperlink"/>
            <w:noProof/>
          </w:rPr>
          <w:t>3.1.1</w:t>
        </w:r>
        <w:r>
          <w:rPr>
            <w:noProof/>
            <w:sz w:val="24"/>
          </w:rPr>
          <w:tab/>
        </w:r>
        <w:r w:rsidRPr="00E37E99">
          <w:rPr>
            <w:rStyle w:val="Hyperlink"/>
            <w:noProof/>
          </w:rPr>
          <w:t>I. Gott offenbart seine Liebe!</w:t>
        </w:r>
        <w:r>
          <w:rPr>
            <w:noProof/>
            <w:webHidden/>
          </w:rPr>
          <w:tab/>
        </w:r>
        <w:r>
          <w:rPr>
            <w:noProof/>
            <w:webHidden/>
          </w:rPr>
          <w:fldChar w:fldCharType="begin"/>
        </w:r>
        <w:r>
          <w:rPr>
            <w:noProof/>
            <w:webHidden/>
          </w:rPr>
          <w:instrText xml:space="preserve"> PAGEREF _Toc153244893 \h </w:instrText>
        </w:r>
        <w:r>
          <w:rPr>
            <w:noProof/>
          </w:rPr>
        </w:r>
        <w:r>
          <w:rPr>
            <w:noProof/>
            <w:webHidden/>
          </w:rPr>
          <w:fldChar w:fldCharType="separate"/>
        </w:r>
        <w:r w:rsidR="00777AE0">
          <w:rPr>
            <w:noProof/>
            <w:webHidden/>
          </w:rPr>
          <w:t>39</w:t>
        </w:r>
        <w:r>
          <w:rPr>
            <w:noProof/>
            <w:webHidden/>
          </w:rPr>
          <w:fldChar w:fldCharType="end"/>
        </w:r>
      </w:hyperlink>
    </w:p>
    <w:p w14:paraId="2A3AD34A" w14:textId="77777777" w:rsidR="00F75431" w:rsidRDefault="00F75431">
      <w:pPr>
        <w:pStyle w:val="Verzeichnis3"/>
        <w:tabs>
          <w:tab w:val="left" w:pos="1200"/>
          <w:tab w:val="right" w:leader="underscore" w:pos="9629"/>
        </w:tabs>
        <w:rPr>
          <w:noProof/>
          <w:sz w:val="24"/>
        </w:rPr>
      </w:pPr>
      <w:hyperlink w:anchor="_Toc153244894" w:history="1">
        <w:r w:rsidRPr="00E37E99">
          <w:rPr>
            <w:rStyle w:val="Hyperlink"/>
            <w:noProof/>
          </w:rPr>
          <w:t>3.1.2</w:t>
        </w:r>
        <w:r>
          <w:rPr>
            <w:noProof/>
            <w:sz w:val="24"/>
          </w:rPr>
          <w:tab/>
        </w:r>
        <w:r w:rsidRPr="00E37E99">
          <w:rPr>
            <w:rStyle w:val="Hyperlink"/>
            <w:noProof/>
          </w:rPr>
          <w:t>II. Die Auswirkungen der Liebe Gottes</w:t>
        </w:r>
        <w:r>
          <w:rPr>
            <w:noProof/>
            <w:webHidden/>
          </w:rPr>
          <w:tab/>
        </w:r>
        <w:r>
          <w:rPr>
            <w:noProof/>
            <w:webHidden/>
          </w:rPr>
          <w:fldChar w:fldCharType="begin"/>
        </w:r>
        <w:r>
          <w:rPr>
            <w:noProof/>
            <w:webHidden/>
          </w:rPr>
          <w:instrText xml:space="preserve"> PAGEREF _Toc153244894 \h </w:instrText>
        </w:r>
        <w:r>
          <w:rPr>
            <w:noProof/>
          </w:rPr>
        </w:r>
        <w:r>
          <w:rPr>
            <w:noProof/>
            <w:webHidden/>
          </w:rPr>
          <w:fldChar w:fldCharType="separate"/>
        </w:r>
        <w:r w:rsidR="00777AE0">
          <w:rPr>
            <w:noProof/>
            <w:webHidden/>
          </w:rPr>
          <w:t>40</w:t>
        </w:r>
        <w:r>
          <w:rPr>
            <w:noProof/>
            <w:webHidden/>
          </w:rPr>
          <w:fldChar w:fldCharType="end"/>
        </w:r>
      </w:hyperlink>
    </w:p>
    <w:p w14:paraId="2DC882BE" w14:textId="77777777" w:rsidR="00F75431" w:rsidRDefault="00F75431">
      <w:pPr>
        <w:pStyle w:val="Verzeichnis2"/>
        <w:tabs>
          <w:tab w:val="left" w:pos="960"/>
          <w:tab w:val="right" w:leader="underscore" w:pos="9629"/>
        </w:tabs>
        <w:rPr>
          <w:b w:val="0"/>
          <w:bCs w:val="0"/>
          <w:noProof/>
          <w:sz w:val="24"/>
          <w:szCs w:val="24"/>
        </w:rPr>
      </w:pPr>
      <w:hyperlink w:anchor="_Toc153244895" w:history="1">
        <w:r w:rsidRPr="00E37E99">
          <w:rPr>
            <w:rStyle w:val="Hyperlink"/>
            <w:noProof/>
          </w:rPr>
          <w:t>3.2</w:t>
        </w:r>
        <w:r>
          <w:rPr>
            <w:b w:val="0"/>
            <w:bCs w:val="0"/>
            <w:noProof/>
            <w:sz w:val="24"/>
            <w:szCs w:val="24"/>
          </w:rPr>
          <w:tab/>
        </w:r>
        <w:r w:rsidRPr="00E37E99">
          <w:rPr>
            <w:rStyle w:val="Hyperlink"/>
            <w:noProof/>
          </w:rPr>
          <w:t>Der Rettungsplan Gottes (III/2)</w:t>
        </w:r>
        <w:r>
          <w:rPr>
            <w:noProof/>
            <w:webHidden/>
          </w:rPr>
          <w:tab/>
        </w:r>
        <w:r>
          <w:rPr>
            <w:noProof/>
            <w:webHidden/>
          </w:rPr>
          <w:fldChar w:fldCharType="begin"/>
        </w:r>
        <w:r>
          <w:rPr>
            <w:noProof/>
            <w:webHidden/>
          </w:rPr>
          <w:instrText xml:space="preserve"> PAGEREF _Toc153244895 \h </w:instrText>
        </w:r>
        <w:r>
          <w:rPr>
            <w:noProof/>
          </w:rPr>
        </w:r>
        <w:r>
          <w:rPr>
            <w:noProof/>
            <w:webHidden/>
          </w:rPr>
          <w:fldChar w:fldCharType="separate"/>
        </w:r>
        <w:r w:rsidR="00777AE0">
          <w:rPr>
            <w:noProof/>
            <w:webHidden/>
          </w:rPr>
          <w:t>40</w:t>
        </w:r>
        <w:r>
          <w:rPr>
            <w:noProof/>
            <w:webHidden/>
          </w:rPr>
          <w:fldChar w:fldCharType="end"/>
        </w:r>
      </w:hyperlink>
    </w:p>
    <w:p w14:paraId="004C8A18" w14:textId="77777777" w:rsidR="00F75431" w:rsidRDefault="00F75431">
      <w:pPr>
        <w:pStyle w:val="Verzeichnis3"/>
        <w:tabs>
          <w:tab w:val="left" w:pos="1200"/>
          <w:tab w:val="right" w:leader="underscore" w:pos="9629"/>
        </w:tabs>
        <w:rPr>
          <w:noProof/>
          <w:sz w:val="24"/>
        </w:rPr>
      </w:pPr>
      <w:hyperlink w:anchor="_Toc153244896" w:history="1">
        <w:r w:rsidRPr="00E37E99">
          <w:rPr>
            <w:rStyle w:val="Hyperlink"/>
            <w:noProof/>
          </w:rPr>
          <w:t>3.2.1</w:t>
        </w:r>
        <w:r>
          <w:rPr>
            <w:noProof/>
            <w:sz w:val="24"/>
          </w:rPr>
          <w:tab/>
        </w:r>
        <w:r w:rsidRPr="00E37E99">
          <w:rPr>
            <w:rStyle w:val="Hyperlink"/>
            <w:noProof/>
          </w:rPr>
          <w:t>I. Das Schicksal Luzifers und seiner Engel</w:t>
        </w:r>
        <w:r>
          <w:rPr>
            <w:noProof/>
            <w:webHidden/>
          </w:rPr>
          <w:tab/>
        </w:r>
        <w:r>
          <w:rPr>
            <w:noProof/>
            <w:webHidden/>
          </w:rPr>
          <w:fldChar w:fldCharType="begin"/>
        </w:r>
        <w:r>
          <w:rPr>
            <w:noProof/>
            <w:webHidden/>
          </w:rPr>
          <w:instrText xml:space="preserve"> PAGEREF _Toc153244896 \h </w:instrText>
        </w:r>
        <w:r>
          <w:rPr>
            <w:noProof/>
          </w:rPr>
        </w:r>
        <w:r>
          <w:rPr>
            <w:noProof/>
            <w:webHidden/>
          </w:rPr>
          <w:fldChar w:fldCharType="separate"/>
        </w:r>
        <w:r w:rsidR="00777AE0">
          <w:rPr>
            <w:noProof/>
            <w:webHidden/>
          </w:rPr>
          <w:t>40</w:t>
        </w:r>
        <w:r>
          <w:rPr>
            <w:noProof/>
            <w:webHidden/>
          </w:rPr>
          <w:fldChar w:fldCharType="end"/>
        </w:r>
      </w:hyperlink>
    </w:p>
    <w:p w14:paraId="135A70BF" w14:textId="77777777" w:rsidR="00F75431" w:rsidRDefault="00F75431">
      <w:pPr>
        <w:pStyle w:val="Verzeichnis3"/>
        <w:tabs>
          <w:tab w:val="left" w:pos="1200"/>
          <w:tab w:val="right" w:leader="underscore" w:pos="9629"/>
        </w:tabs>
        <w:rPr>
          <w:noProof/>
          <w:sz w:val="24"/>
        </w:rPr>
      </w:pPr>
      <w:hyperlink w:anchor="_Toc153244897" w:history="1">
        <w:r w:rsidRPr="00E37E99">
          <w:rPr>
            <w:rStyle w:val="Hyperlink"/>
            <w:noProof/>
          </w:rPr>
          <w:t>3.2.2</w:t>
        </w:r>
        <w:r>
          <w:rPr>
            <w:noProof/>
            <w:sz w:val="24"/>
          </w:rPr>
          <w:tab/>
        </w:r>
        <w:r w:rsidRPr="00E37E99">
          <w:rPr>
            <w:rStyle w:val="Hyperlink"/>
            <w:noProof/>
          </w:rPr>
          <w:t>II. Das Schicksal der Menschen</w:t>
        </w:r>
        <w:r>
          <w:rPr>
            <w:noProof/>
            <w:webHidden/>
          </w:rPr>
          <w:tab/>
        </w:r>
        <w:r>
          <w:rPr>
            <w:noProof/>
            <w:webHidden/>
          </w:rPr>
          <w:fldChar w:fldCharType="begin"/>
        </w:r>
        <w:r>
          <w:rPr>
            <w:noProof/>
            <w:webHidden/>
          </w:rPr>
          <w:instrText xml:space="preserve"> PAGEREF _Toc153244897 \h </w:instrText>
        </w:r>
        <w:r>
          <w:rPr>
            <w:noProof/>
          </w:rPr>
        </w:r>
        <w:r>
          <w:rPr>
            <w:noProof/>
            <w:webHidden/>
          </w:rPr>
          <w:fldChar w:fldCharType="separate"/>
        </w:r>
        <w:r w:rsidR="00777AE0">
          <w:rPr>
            <w:noProof/>
            <w:webHidden/>
          </w:rPr>
          <w:t>41</w:t>
        </w:r>
        <w:r>
          <w:rPr>
            <w:noProof/>
            <w:webHidden/>
          </w:rPr>
          <w:fldChar w:fldCharType="end"/>
        </w:r>
      </w:hyperlink>
    </w:p>
    <w:p w14:paraId="0FA40172" w14:textId="77777777" w:rsidR="00F75431" w:rsidRDefault="00F75431">
      <w:pPr>
        <w:pStyle w:val="Verzeichnis3"/>
        <w:tabs>
          <w:tab w:val="left" w:pos="1200"/>
          <w:tab w:val="right" w:leader="underscore" w:pos="9629"/>
        </w:tabs>
        <w:rPr>
          <w:noProof/>
          <w:sz w:val="24"/>
        </w:rPr>
      </w:pPr>
      <w:hyperlink w:anchor="_Toc153244898" w:history="1">
        <w:r w:rsidRPr="00E37E99">
          <w:rPr>
            <w:rStyle w:val="Hyperlink"/>
            <w:noProof/>
          </w:rPr>
          <w:t>3.2.3</w:t>
        </w:r>
        <w:r>
          <w:rPr>
            <w:noProof/>
            <w:sz w:val="24"/>
          </w:rPr>
          <w:tab/>
        </w:r>
        <w:r w:rsidRPr="00E37E99">
          <w:rPr>
            <w:rStyle w:val="Hyperlink"/>
            <w:noProof/>
          </w:rPr>
          <w:t>III. Wie der Rettungsplan Gottes aussieht</w:t>
        </w:r>
        <w:r>
          <w:rPr>
            <w:noProof/>
            <w:webHidden/>
          </w:rPr>
          <w:tab/>
        </w:r>
        <w:r>
          <w:rPr>
            <w:noProof/>
            <w:webHidden/>
          </w:rPr>
          <w:fldChar w:fldCharType="begin"/>
        </w:r>
        <w:r>
          <w:rPr>
            <w:noProof/>
            <w:webHidden/>
          </w:rPr>
          <w:instrText xml:space="preserve"> PAGEREF _Toc153244898 \h </w:instrText>
        </w:r>
        <w:r>
          <w:rPr>
            <w:noProof/>
          </w:rPr>
        </w:r>
        <w:r>
          <w:rPr>
            <w:noProof/>
            <w:webHidden/>
          </w:rPr>
          <w:fldChar w:fldCharType="separate"/>
        </w:r>
        <w:r w:rsidR="00777AE0">
          <w:rPr>
            <w:noProof/>
            <w:webHidden/>
          </w:rPr>
          <w:t>41</w:t>
        </w:r>
        <w:r>
          <w:rPr>
            <w:noProof/>
            <w:webHidden/>
          </w:rPr>
          <w:fldChar w:fldCharType="end"/>
        </w:r>
      </w:hyperlink>
    </w:p>
    <w:p w14:paraId="21D81AC9" w14:textId="77777777" w:rsidR="00F75431" w:rsidRDefault="00F75431">
      <w:pPr>
        <w:pStyle w:val="Verzeichnis2"/>
        <w:tabs>
          <w:tab w:val="left" w:pos="960"/>
          <w:tab w:val="right" w:leader="underscore" w:pos="9629"/>
        </w:tabs>
        <w:rPr>
          <w:b w:val="0"/>
          <w:bCs w:val="0"/>
          <w:noProof/>
          <w:sz w:val="24"/>
          <w:szCs w:val="24"/>
        </w:rPr>
      </w:pPr>
      <w:hyperlink w:anchor="_Toc153244899" w:history="1">
        <w:r w:rsidRPr="00E37E99">
          <w:rPr>
            <w:rStyle w:val="Hyperlink"/>
            <w:noProof/>
          </w:rPr>
          <w:t>3.3</w:t>
        </w:r>
        <w:r>
          <w:rPr>
            <w:b w:val="0"/>
            <w:bCs w:val="0"/>
            <w:noProof/>
            <w:sz w:val="24"/>
            <w:szCs w:val="24"/>
          </w:rPr>
          <w:tab/>
        </w:r>
        <w:r w:rsidRPr="00E37E99">
          <w:rPr>
            <w:rStyle w:val="Hyperlink"/>
            <w:noProof/>
          </w:rPr>
          <w:t>Jesus Christus – der Sohn Gottes (III/3)</w:t>
        </w:r>
        <w:r>
          <w:rPr>
            <w:noProof/>
            <w:webHidden/>
          </w:rPr>
          <w:tab/>
        </w:r>
        <w:r>
          <w:rPr>
            <w:noProof/>
            <w:webHidden/>
          </w:rPr>
          <w:fldChar w:fldCharType="begin"/>
        </w:r>
        <w:r>
          <w:rPr>
            <w:noProof/>
            <w:webHidden/>
          </w:rPr>
          <w:instrText xml:space="preserve"> PAGEREF _Toc153244899 \h </w:instrText>
        </w:r>
        <w:r>
          <w:rPr>
            <w:noProof/>
          </w:rPr>
        </w:r>
        <w:r>
          <w:rPr>
            <w:noProof/>
            <w:webHidden/>
          </w:rPr>
          <w:fldChar w:fldCharType="separate"/>
        </w:r>
        <w:r w:rsidR="00777AE0">
          <w:rPr>
            <w:noProof/>
            <w:webHidden/>
          </w:rPr>
          <w:t>42</w:t>
        </w:r>
        <w:r>
          <w:rPr>
            <w:noProof/>
            <w:webHidden/>
          </w:rPr>
          <w:fldChar w:fldCharType="end"/>
        </w:r>
      </w:hyperlink>
    </w:p>
    <w:p w14:paraId="7A8848AB" w14:textId="77777777" w:rsidR="00F75431" w:rsidRDefault="00F75431">
      <w:pPr>
        <w:pStyle w:val="Verzeichnis3"/>
        <w:tabs>
          <w:tab w:val="left" w:pos="1200"/>
          <w:tab w:val="right" w:leader="underscore" w:pos="9629"/>
        </w:tabs>
        <w:rPr>
          <w:noProof/>
          <w:sz w:val="24"/>
        </w:rPr>
      </w:pPr>
      <w:hyperlink w:anchor="_Toc153244900" w:history="1">
        <w:r w:rsidRPr="00E37E99">
          <w:rPr>
            <w:rStyle w:val="Hyperlink"/>
            <w:noProof/>
          </w:rPr>
          <w:t>3.3.1</w:t>
        </w:r>
        <w:r>
          <w:rPr>
            <w:noProof/>
            <w:sz w:val="24"/>
          </w:rPr>
          <w:tab/>
        </w:r>
        <w:r w:rsidRPr="00E37E99">
          <w:rPr>
            <w:rStyle w:val="Hyperlink"/>
            <w:noProof/>
          </w:rPr>
          <w:t>I. Jesus von Nazareth war ein Mensch, der wirklich gelebt hat!</w:t>
        </w:r>
        <w:r>
          <w:rPr>
            <w:noProof/>
            <w:webHidden/>
          </w:rPr>
          <w:tab/>
        </w:r>
        <w:r>
          <w:rPr>
            <w:noProof/>
            <w:webHidden/>
          </w:rPr>
          <w:fldChar w:fldCharType="begin"/>
        </w:r>
        <w:r>
          <w:rPr>
            <w:noProof/>
            <w:webHidden/>
          </w:rPr>
          <w:instrText xml:space="preserve"> PAGEREF _Toc153244900 \h </w:instrText>
        </w:r>
        <w:r>
          <w:rPr>
            <w:noProof/>
          </w:rPr>
        </w:r>
        <w:r>
          <w:rPr>
            <w:noProof/>
            <w:webHidden/>
          </w:rPr>
          <w:fldChar w:fldCharType="separate"/>
        </w:r>
        <w:r w:rsidR="00777AE0">
          <w:rPr>
            <w:noProof/>
            <w:webHidden/>
          </w:rPr>
          <w:t>42</w:t>
        </w:r>
        <w:r>
          <w:rPr>
            <w:noProof/>
            <w:webHidden/>
          </w:rPr>
          <w:fldChar w:fldCharType="end"/>
        </w:r>
      </w:hyperlink>
    </w:p>
    <w:p w14:paraId="5958CE9E" w14:textId="77777777" w:rsidR="00F75431" w:rsidRDefault="00F75431">
      <w:pPr>
        <w:pStyle w:val="Verzeichnis3"/>
        <w:tabs>
          <w:tab w:val="left" w:pos="1200"/>
          <w:tab w:val="right" w:leader="underscore" w:pos="9629"/>
        </w:tabs>
        <w:rPr>
          <w:noProof/>
          <w:sz w:val="24"/>
        </w:rPr>
      </w:pPr>
      <w:hyperlink w:anchor="_Toc153244901" w:history="1">
        <w:r w:rsidRPr="00E37E99">
          <w:rPr>
            <w:rStyle w:val="Hyperlink"/>
            <w:noProof/>
          </w:rPr>
          <w:t>3.3.2</w:t>
        </w:r>
        <w:r>
          <w:rPr>
            <w:noProof/>
            <w:sz w:val="24"/>
          </w:rPr>
          <w:tab/>
        </w:r>
        <w:r w:rsidRPr="00E37E99">
          <w:rPr>
            <w:rStyle w:val="Hyperlink"/>
            <w:noProof/>
          </w:rPr>
          <w:t>II. Jesus war auch Gott!</w:t>
        </w:r>
        <w:r>
          <w:rPr>
            <w:noProof/>
            <w:webHidden/>
          </w:rPr>
          <w:tab/>
        </w:r>
        <w:r>
          <w:rPr>
            <w:noProof/>
            <w:webHidden/>
          </w:rPr>
          <w:fldChar w:fldCharType="begin"/>
        </w:r>
        <w:r>
          <w:rPr>
            <w:noProof/>
            <w:webHidden/>
          </w:rPr>
          <w:instrText xml:space="preserve"> PAGEREF _Toc153244901 \h </w:instrText>
        </w:r>
        <w:r>
          <w:rPr>
            <w:noProof/>
          </w:rPr>
        </w:r>
        <w:r>
          <w:rPr>
            <w:noProof/>
            <w:webHidden/>
          </w:rPr>
          <w:fldChar w:fldCharType="separate"/>
        </w:r>
        <w:r w:rsidR="00777AE0">
          <w:rPr>
            <w:noProof/>
            <w:webHidden/>
          </w:rPr>
          <w:t>43</w:t>
        </w:r>
        <w:r>
          <w:rPr>
            <w:noProof/>
            <w:webHidden/>
          </w:rPr>
          <w:fldChar w:fldCharType="end"/>
        </w:r>
      </w:hyperlink>
    </w:p>
    <w:p w14:paraId="3EFB5F09" w14:textId="77777777" w:rsidR="00F75431" w:rsidRDefault="00F75431">
      <w:pPr>
        <w:pStyle w:val="Verzeichnis3"/>
        <w:tabs>
          <w:tab w:val="left" w:pos="1200"/>
          <w:tab w:val="right" w:leader="underscore" w:pos="9629"/>
        </w:tabs>
        <w:rPr>
          <w:noProof/>
          <w:sz w:val="24"/>
        </w:rPr>
      </w:pPr>
      <w:hyperlink w:anchor="_Toc153244902" w:history="1">
        <w:r w:rsidRPr="00E37E99">
          <w:rPr>
            <w:rStyle w:val="Hyperlink"/>
            <w:noProof/>
          </w:rPr>
          <w:t>3.3.3</w:t>
        </w:r>
        <w:r>
          <w:rPr>
            <w:noProof/>
            <w:sz w:val="24"/>
          </w:rPr>
          <w:tab/>
        </w:r>
        <w:r w:rsidRPr="00E37E99">
          <w:rPr>
            <w:rStyle w:val="Hyperlink"/>
            <w:noProof/>
          </w:rPr>
          <w:t>III. Jesus kannte die menschlichen Nöte!</w:t>
        </w:r>
        <w:r>
          <w:rPr>
            <w:noProof/>
            <w:webHidden/>
          </w:rPr>
          <w:tab/>
        </w:r>
        <w:r>
          <w:rPr>
            <w:noProof/>
            <w:webHidden/>
          </w:rPr>
          <w:fldChar w:fldCharType="begin"/>
        </w:r>
        <w:r>
          <w:rPr>
            <w:noProof/>
            <w:webHidden/>
          </w:rPr>
          <w:instrText xml:space="preserve"> PAGEREF _Toc153244902 \h </w:instrText>
        </w:r>
        <w:r>
          <w:rPr>
            <w:noProof/>
          </w:rPr>
        </w:r>
        <w:r>
          <w:rPr>
            <w:noProof/>
            <w:webHidden/>
          </w:rPr>
          <w:fldChar w:fldCharType="separate"/>
        </w:r>
        <w:r w:rsidR="00777AE0">
          <w:rPr>
            <w:noProof/>
            <w:webHidden/>
          </w:rPr>
          <w:t>43</w:t>
        </w:r>
        <w:r>
          <w:rPr>
            <w:noProof/>
            <w:webHidden/>
          </w:rPr>
          <w:fldChar w:fldCharType="end"/>
        </w:r>
      </w:hyperlink>
    </w:p>
    <w:p w14:paraId="4C79BBBA" w14:textId="77777777" w:rsidR="00F75431" w:rsidRDefault="00F75431">
      <w:pPr>
        <w:pStyle w:val="Verzeichnis3"/>
        <w:tabs>
          <w:tab w:val="left" w:pos="1200"/>
          <w:tab w:val="right" w:leader="underscore" w:pos="9629"/>
        </w:tabs>
        <w:rPr>
          <w:noProof/>
          <w:sz w:val="24"/>
        </w:rPr>
      </w:pPr>
      <w:hyperlink w:anchor="_Toc153244903" w:history="1">
        <w:r w:rsidRPr="00E37E99">
          <w:rPr>
            <w:rStyle w:val="Hyperlink"/>
            <w:noProof/>
          </w:rPr>
          <w:t>3.3.4</w:t>
        </w:r>
        <w:r>
          <w:rPr>
            <w:noProof/>
            <w:sz w:val="24"/>
          </w:rPr>
          <w:tab/>
        </w:r>
        <w:r w:rsidRPr="00E37E99">
          <w:rPr>
            <w:rStyle w:val="Hyperlink"/>
            <w:noProof/>
          </w:rPr>
          <w:t>IV. Versucht wie wir, doch ohne Sünde!</w:t>
        </w:r>
        <w:r>
          <w:rPr>
            <w:noProof/>
            <w:webHidden/>
          </w:rPr>
          <w:tab/>
        </w:r>
        <w:r>
          <w:rPr>
            <w:noProof/>
            <w:webHidden/>
          </w:rPr>
          <w:fldChar w:fldCharType="begin"/>
        </w:r>
        <w:r>
          <w:rPr>
            <w:noProof/>
            <w:webHidden/>
          </w:rPr>
          <w:instrText xml:space="preserve"> PAGEREF _Toc153244903 \h </w:instrText>
        </w:r>
        <w:r>
          <w:rPr>
            <w:noProof/>
          </w:rPr>
        </w:r>
        <w:r>
          <w:rPr>
            <w:noProof/>
            <w:webHidden/>
          </w:rPr>
          <w:fldChar w:fldCharType="separate"/>
        </w:r>
        <w:r w:rsidR="00777AE0">
          <w:rPr>
            <w:noProof/>
            <w:webHidden/>
          </w:rPr>
          <w:t>43</w:t>
        </w:r>
        <w:r>
          <w:rPr>
            <w:noProof/>
            <w:webHidden/>
          </w:rPr>
          <w:fldChar w:fldCharType="end"/>
        </w:r>
      </w:hyperlink>
    </w:p>
    <w:p w14:paraId="7523B824" w14:textId="77777777" w:rsidR="00F75431" w:rsidRDefault="00F75431">
      <w:pPr>
        <w:pStyle w:val="Verzeichnis3"/>
        <w:tabs>
          <w:tab w:val="left" w:pos="1200"/>
          <w:tab w:val="right" w:leader="underscore" w:pos="9629"/>
        </w:tabs>
        <w:rPr>
          <w:noProof/>
          <w:sz w:val="24"/>
        </w:rPr>
      </w:pPr>
      <w:hyperlink w:anchor="_Toc153244904" w:history="1">
        <w:r w:rsidRPr="00E37E99">
          <w:rPr>
            <w:rStyle w:val="Hyperlink"/>
            <w:noProof/>
          </w:rPr>
          <w:t>3.3.5</w:t>
        </w:r>
        <w:r>
          <w:rPr>
            <w:noProof/>
            <w:sz w:val="24"/>
          </w:rPr>
          <w:tab/>
        </w:r>
        <w:r w:rsidRPr="00E37E99">
          <w:rPr>
            <w:rStyle w:val="Hyperlink"/>
            <w:noProof/>
          </w:rPr>
          <w:t>V. Jesus, der Gott, der Mensch war und ist, ist der Erlöser, der Christus!</w:t>
        </w:r>
        <w:r>
          <w:rPr>
            <w:noProof/>
            <w:webHidden/>
          </w:rPr>
          <w:tab/>
        </w:r>
        <w:r>
          <w:rPr>
            <w:noProof/>
            <w:webHidden/>
          </w:rPr>
          <w:fldChar w:fldCharType="begin"/>
        </w:r>
        <w:r>
          <w:rPr>
            <w:noProof/>
            <w:webHidden/>
          </w:rPr>
          <w:instrText xml:space="preserve"> PAGEREF _Toc153244904 \h </w:instrText>
        </w:r>
        <w:r>
          <w:rPr>
            <w:noProof/>
          </w:rPr>
        </w:r>
        <w:r>
          <w:rPr>
            <w:noProof/>
            <w:webHidden/>
          </w:rPr>
          <w:fldChar w:fldCharType="separate"/>
        </w:r>
        <w:r w:rsidR="00777AE0">
          <w:rPr>
            <w:noProof/>
            <w:webHidden/>
          </w:rPr>
          <w:t>44</w:t>
        </w:r>
        <w:r>
          <w:rPr>
            <w:noProof/>
            <w:webHidden/>
          </w:rPr>
          <w:fldChar w:fldCharType="end"/>
        </w:r>
      </w:hyperlink>
    </w:p>
    <w:p w14:paraId="765C3AA8" w14:textId="77777777" w:rsidR="00F75431" w:rsidRDefault="00F75431">
      <w:pPr>
        <w:pStyle w:val="Verzeichnis3"/>
        <w:tabs>
          <w:tab w:val="left" w:pos="1200"/>
          <w:tab w:val="right" w:leader="underscore" w:pos="9629"/>
        </w:tabs>
        <w:rPr>
          <w:noProof/>
          <w:sz w:val="24"/>
        </w:rPr>
      </w:pPr>
      <w:hyperlink w:anchor="_Toc153244905" w:history="1">
        <w:r w:rsidRPr="00E37E99">
          <w:rPr>
            <w:rStyle w:val="Hyperlink"/>
            <w:noProof/>
          </w:rPr>
          <w:t>3.3.6</w:t>
        </w:r>
        <w:r>
          <w:rPr>
            <w:noProof/>
            <w:sz w:val="24"/>
          </w:rPr>
          <w:tab/>
        </w:r>
        <w:r w:rsidRPr="00E37E99">
          <w:rPr>
            <w:rStyle w:val="Hyperlink"/>
            <w:noProof/>
          </w:rPr>
          <w:t>Anhang:</w:t>
        </w:r>
        <w:r>
          <w:rPr>
            <w:noProof/>
            <w:webHidden/>
          </w:rPr>
          <w:tab/>
        </w:r>
        <w:r>
          <w:rPr>
            <w:noProof/>
            <w:webHidden/>
          </w:rPr>
          <w:fldChar w:fldCharType="begin"/>
        </w:r>
        <w:r>
          <w:rPr>
            <w:noProof/>
            <w:webHidden/>
          </w:rPr>
          <w:instrText xml:space="preserve"> PAGEREF _Toc153244905 \h </w:instrText>
        </w:r>
        <w:r>
          <w:rPr>
            <w:noProof/>
          </w:rPr>
        </w:r>
        <w:r>
          <w:rPr>
            <w:noProof/>
            <w:webHidden/>
          </w:rPr>
          <w:fldChar w:fldCharType="separate"/>
        </w:r>
        <w:r w:rsidR="00777AE0">
          <w:rPr>
            <w:noProof/>
            <w:webHidden/>
          </w:rPr>
          <w:t>44</w:t>
        </w:r>
        <w:r>
          <w:rPr>
            <w:noProof/>
            <w:webHidden/>
          </w:rPr>
          <w:fldChar w:fldCharType="end"/>
        </w:r>
      </w:hyperlink>
    </w:p>
    <w:p w14:paraId="4B43295B" w14:textId="77777777" w:rsidR="00F75431" w:rsidRDefault="00F75431">
      <w:pPr>
        <w:pStyle w:val="Verzeichnis4"/>
        <w:tabs>
          <w:tab w:val="left" w:pos="1680"/>
          <w:tab w:val="right" w:leader="underscore" w:pos="9629"/>
        </w:tabs>
        <w:rPr>
          <w:noProof/>
          <w:sz w:val="24"/>
        </w:rPr>
      </w:pPr>
      <w:hyperlink w:anchor="_Toc153244906" w:history="1">
        <w:r w:rsidRPr="00E37E99">
          <w:rPr>
            <w:rStyle w:val="Hyperlink"/>
            <w:noProof/>
          </w:rPr>
          <w:t>3.3.6.1</w:t>
        </w:r>
        <w:r>
          <w:rPr>
            <w:noProof/>
            <w:sz w:val="24"/>
          </w:rPr>
          <w:tab/>
        </w:r>
        <w:r w:rsidRPr="00E37E99">
          <w:rPr>
            <w:rStyle w:val="Hyperlink"/>
            <w:noProof/>
          </w:rPr>
          <w:t>Das Leben Christi</w:t>
        </w:r>
        <w:r>
          <w:rPr>
            <w:noProof/>
            <w:webHidden/>
          </w:rPr>
          <w:tab/>
        </w:r>
        <w:r>
          <w:rPr>
            <w:noProof/>
            <w:webHidden/>
          </w:rPr>
          <w:fldChar w:fldCharType="begin"/>
        </w:r>
        <w:r>
          <w:rPr>
            <w:noProof/>
            <w:webHidden/>
          </w:rPr>
          <w:instrText xml:space="preserve"> PAGEREF _Toc153244906 \h </w:instrText>
        </w:r>
        <w:r>
          <w:rPr>
            <w:noProof/>
          </w:rPr>
        </w:r>
        <w:r>
          <w:rPr>
            <w:noProof/>
            <w:webHidden/>
          </w:rPr>
          <w:fldChar w:fldCharType="separate"/>
        </w:r>
        <w:r w:rsidR="00777AE0">
          <w:rPr>
            <w:noProof/>
            <w:webHidden/>
          </w:rPr>
          <w:t>44</w:t>
        </w:r>
        <w:r>
          <w:rPr>
            <w:noProof/>
            <w:webHidden/>
          </w:rPr>
          <w:fldChar w:fldCharType="end"/>
        </w:r>
      </w:hyperlink>
    </w:p>
    <w:p w14:paraId="6A96584E" w14:textId="77777777" w:rsidR="00F75431" w:rsidRDefault="00F75431">
      <w:pPr>
        <w:pStyle w:val="Verzeichnis4"/>
        <w:tabs>
          <w:tab w:val="left" w:pos="1680"/>
          <w:tab w:val="right" w:leader="underscore" w:pos="9629"/>
        </w:tabs>
        <w:rPr>
          <w:noProof/>
          <w:sz w:val="24"/>
        </w:rPr>
      </w:pPr>
      <w:hyperlink w:anchor="_Toc153244907" w:history="1">
        <w:r w:rsidRPr="00E37E99">
          <w:rPr>
            <w:rStyle w:val="Hyperlink"/>
            <w:noProof/>
          </w:rPr>
          <w:t>3.3.6.2</w:t>
        </w:r>
        <w:r>
          <w:rPr>
            <w:noProof/>
            <w:sz w:val="24"/>
          </w:rPr>
          <w:tab/>
        </w:r>
        <w:r w:rsidRPr="00E37E99">
          <w:rPr>
            <w:rStyle w:val="Hyperlink"/>
            <w:noProof/>
          </w:rPr>
          <w:t>Die säkularen Informationsquellen</w:t>
        </w:r>
        <w:r>
          <w:rPr>
            <w:noProof/>
            <w:webHidden/>
          </w:rPr>
          <w:tab/>
        </w:r>
        <w:r>
          <w:rPr>
            <w:noProof/>
            <w:webHidden/>
          </w:rPr>
          <w:fldChar w:fldCharType="begin"/>
        </w:r>
        <w:r>
          <w:rPr>
            <w:noProof/>
            <w:webHidden/>
          </w:rPr>
          <w:instrText xml:space="preserve"> PAGEREF _Toc153244907 \h </w:instrText>
        </w:r>
        <w:r>
          <w:rPr>
            <w:noProof/>
          </w:rPr>
        </w:r>
        <w:r>
          <w:rPr>
            <w:noProof/>
            <w:webHidden/>
          </w:rPr>
          <w:fldChar w:fldCharType="separate"/>
        </w:r>
        <w:r w:rsidR="00777AE0">
          <w:rPr>
            <w:noProof/>
            <w:webHidden/>
          </w:rPr>
          <w:t>45</w:t>
        </w:r>
        <w:r>
          <w:rPr>
            <w:noProof/>
            <w:webHidden/>
          </w:rPr>
          <w:fldChar w:fldCharType="end"/>
        </w:r>
      </w:hyperlink>
    </w:p>
    <w:p w14:paraId="24C696C8" w14:textId="77777777" w:rsidR="00F75431" w:rsidRDefault="00F75431">
      <w:pPr>
        <w:pStyle w:val="Verzeichnis2"/>
        <w:tabs>
          <w:tab w:val="left" w:pos="960"/>
          <w:tab w:val="right" w:leader="underscore" w:pos="9629"/>
        </w:tabs>
        <w:rPr>
          <w:b w:val="0"/>
          <w:bCs w:val="0"/>
          <w:noProof/>
          <w:sz w:val="24"/>
          <w:szCs w:val="24"/>
        </w:rPr>
      </w:pPr>
      <w:hyperlink w:anchor="_Toc153244908" w:history="1">
        <w:r w:rsidRPr="00E37E99">
          <w:rPr>
            <w:rStyle w:val="Hyperlink"/>
            <w:noProof/>
          </w:rPr>
          <w:t>3.4</w:t>
        </w:r>
        <w:r>
          <w:rPr>
            <w:b w:val="0"/>
            <w:bCs w:val="0"/>
            <w:noProof/>
            <w:sz w:val="24"/>
            <w:szCs w:val="24"/>
          </w:rPr>
          <w:tab/>
        </w:r>
        <w:r w:rsidRPr="00E37E99">
          <w:rPr>
            <w:rStyle w:val="Hyperlink"/>
            <w:noProof/>
          </w:rPr>
          <w:t>Jesus Christus – der Schöpfer (III/4)</w:t>
        </w:r>
        <w:r>
          <w:rPr>
            <w:noProof/>
            <w:webHidden/>
          </w:rPr>
          <w:tab/>
        </w:r>
        <w:r>
          <w:rPr>
            <w:noProof/>
            <w:webHidden/>
          </w:rPr>
          <w:fldChar w:fldCharType="begin"/>
        </w:r>
        <w:r>
          <w:rPr>
            <w:noProof/>
            <w:webHidden/>
          </w:rPr>
          <w:instrText xml:space="preserve"> PAGEREF _Toc153244908 \h </w:instrText>
        </w:r>
        <w:r>
          <w:rPr>
            <w:noProof/>
          </w:rPr>
        </w:r>
        <w:r>
          <w:rPr>
            <w:noProof/>
            <w:webHidden/>
          </w:rPr>
          <w:fldChar w:fldCharType="separate"/>
        </w:r>
        <w:r w:rsidR="00777AE0">
          <w:rPr>
            <w:noProof/>
            <w:webHidden/>
          </w:rPr>
          <w:t>46</w:t>
        </w:r>
        <w:r>
          <w:rPr>
            <w:noProof/>
            <w:webHidden/>
          </w:rPr>
          <w:fldChar w:fldCharType="end"/>
        </w:r>
      </w:hyperlink>
    </w:p>
    <w:p w14:paraId="71934674" w14:textId="77777777" w:rsidR="00F75431" w:rsidRDefault="00F75431">
      <w:pPr>
        <w:pStyle w:val="Verzeichnis3"/>
        <w:tabs>
          <w:tab w:val="left" w:pos="1200"/>
          <w:tab w:val="right" w:leader="underscore" w:pos="9629"/>
        </w:tabs>
        <w:rPr>
          <w:noProof/>
          <w:sz w:val="24"/>
        </w:rPr>
      </w:pPr>
      <w:hyperlink w:anchor="_Toc153244909" w:history="1">
        <w:r w:rsidRPr="00E37E99">
          <w:rPr>
            <w:rStyle w:val="Hyperlink"/>
            <w:noProof/>
          </w:rPr>
          <w:t>3.4.1</w:t>
        </w:r>
        <w:r>
          <w:rPr>
            <w:noProof/>
            <w:sz w:val="24"/>
          </w:rPr>
          <w:tab/>
        </w:r>
        <w:r w:rsidRPr="00E37E99">
          <w:rPr>
            <w:rStyle w:val="Hyperlink"/>
            <w:noProof/>
          </w:rPr>
          <w:t>I. Jesus als Schöpfer und Erhalter des Universums</w:t>
        </w:r>
        <w:r>
          <w:rPr>
            <w:noProof/>
            <w:webHidden/>
          </w:rPr>
          <w:tab/>
        </w:r>
        <w:r>
          <w:rPr>
            <w:noProof/>
            <w:webHidden/>
          </w:rPr>
          <w:fldChar w:fldCharType="begin"/>
        </w:r>
        <w:r>
          <w:rPr>
            <w:noProof/>
            <w:webHidden/>
          </w:rPr>
          <w:instrText xml:space="preserve"> PAGEREF _Toc153244909 \h </w:instrText>
        </w:r>
        <w:r>
          <w:rPr>
            <w:noProof/>
          </w:rPr>
        </w:r>
        <w:r>
          <w:rPr>
            <w:noProof/>
            <w:webHidden/>
          </w:rPr>
          <w:fldChar w:fldCharType="separate"/>
        </w:r>
        <w:r w:rsidR="00777AE0">
          <w:rPr>
            <w:noProof/>
            <w:webHidden/>
          </w:rPr>
          <w:t>46</w:t>
        </w:r>
        <w:r>
          <w:rPr>
            <w:noProof/>
            <w:webHidden/>
          </w:rPr>
          <w:fldChar w:fldCharType="end"/>
        </w:r>
      </w:hyperlink>
    </w:p>
    <w:p w14:paraId="3A02BB24" w14:textId="77777777" w:rsidR="00F75431" w:rsidRDefault="00F75431">
      <w:pPr>
        <w:pStyle w:val="Verzeichnis3"/>
        <w:tabs>
          <w:tab w:val="left" w:pos="1200"/>
          <w:tab w:val="right" w:leader="underscore" w:pos="9629"/>
        </w:tabs>
        <w:rPr>
          <w:noProof/>
          <w:sz w:val="24"/>
        </w:rPr>
      </w:pPr>
      <w:hyperlink w:anchor="_Toc153244910" w:history="1">
        <w:r w:rsidRPr="00E37E99">
          <w:rPr>
            <w:rStyle w:val="Hyperlink"/>
            <w:noProof/>
          </w:rPr>
          <w:t>3.4.2</w:t>
        </w:r>
        <w:r>
          <w:rPr>
            <w:noProof/>
            <w:sz w:val="24"/>
          </w:rPr>
          <w:tab/>
        </w:r>
        <w:r w:rsidRPr="00E37E99">
          <w:rPr>
            <w:rStyle w:val="Hyperlink"/>
            <w:noProof/>
          </w:rPr>
          <w:t>II. Jesus als Jahwe</w:t>
        </w:r>
        <w:r>
          <w:rPr>
            <w:noProof/>
            <w:webHidden/>
          </w:rPr>
          <w:tab/>
        </w:r>
        <w:r>
          <w:rPr>
            <w:noProof/>
            <w:webHidden/>
          </w:rPr>
          <w:fldChar w:fldCharType="begin"/>
        </w:r>
        <w:r>
          <w:rPr>
            <w:noProof/>
            <w:webHidden/>
          </w:rPr>
          <w:instrText xml:space="preserve"> PAGEREF _Toc153244910 \h </w:instrText>
        </w:r>
        <w:r>
          <w:rPr>
            <w:noProof/>
          </w:rPr>
        </w:r>
        <w:r>
          <w:rPr>
            <w:noProof/>
            <w:webHidden/>
          </w:rPr>
          <w:fldChar w:fldCharType="separate"/>
        </w:r>
        <w:r w:rsidR="00777AE0">
          <w:rPr>
            <w:noProof/>
            <w:webHidden/>
          </w:rPr>
          <w:t>47</w:t>
        </w:r>
        <w:r>
          <w:rPr>
            <w:noProof/>
            <w:webHidden/>
          </w:rPr>
          <w:fldChar w:fldCharType="end"/>
        </w:r>
      </w:hyperlink>
    </w:p>
    <w:p w14:paraId="15D2163E" w14:textId="77777777" w:rsidR="00F75431" w:rsidRDefault="00F75431">
      <w:pPr>
        <w:pStyle w:val="Verzeichnis3"/>
        <w:tabs>
          <w:tab w:val="left" w:pos="1200"/>
          <w:tab w:val="right" w:leader="underscore" w:pos="9629"/>
        </w:tabs>
        <w:rPr>
          <w:noProof/>
          <w:sz w:val="24"/>
        </w:rPr>
      </w:pPr>
      <w:hyperlink w:anchor="_Toc153244911" w:history="1">
        <w:r w:rsidRPr="00E37E99">
          <w:rPr>
            <w:rStyle w:val="Hyperlink"/>
            <w:noProof/>
          </w:rPr>
          <w:t>3.4.3</w:t>
        </w:r>
        <w:r>
          <w:rPr>
            <w:noProof/>
            <w:sz w:val="24"/>
          </w:rPr>
          <w:tab/>
        </w:r>
        <w:r w:rsidRPr="00E37E99">
          <w:rPr>
            <w:rStyle w:val="Hyperlink"/>
            <w:noProof/>
          </w:rPr>
          <w:t>III. Jesus als der, der angebetet wird!</w:t>
        </w:r>
        <w:r>
          <w:rPr>
            <w:noProof/>
            <w:webHidden/>
          </w:rPr>
          <w:tab/>
        </w:r>
        <w:r>
          <w:rPr>
            <w:noProof/>
            <w:webHidden/>
          </w:rPr>
          <w:fldChar w:fldCharType="begin"/>
        </w:r>
        <w:r>
          <w:rPr>
            <w:noProof/>
            <w:webHidden/>
          </w:rPr>
          <w:instrText xml:space="preserve"> PAGEREF _Toc153244911 \h </w:instrText>
        </w:r>
        <w:r>
          <w:rPr>
            <w:noProof/>
          </w:rPr>
        </w:r>
        <w:r>
          <w:rPr>
            <w:noProof/>
            <w:webHidden/>
          </w:rPr>
          <w:fldChar w:fldCharType="separate"/>
        </w:r>
        <w:r w:rsidR="00777AE0">
          <w:rPr>
            <w:noProof/>
            <w:webHidden/>
          </w:rPr>
          <w:t>47</w:t>
        </w:r>
        <w:r>
          <w:rPr>
            <w:noProof/>
            <w:webHidden/>
          </w:rPr>
          <w:fldChar w:fldCharType="end"/>
        </w:r>
      </w:hyperlink>
    </w:p>
    <w:p w14:paraId="37AC0AE9" w14:textId="77777777" w:rsidR="00F75431" w:rsidRDefault="00F75431">
      <w:pPr>
        <w:pStyle w:val="Verzeichnis3"/>
        <w:tabs>
          <w:tab w:val="left" w:pos="1200"/>
          <w:tab w:val="right" w:leader="underscore" w:pos="9629"/>
        </w:tabs>
        <w:rPr>
          <w:noProof/>
          <w:sz w:val="24"/>
        </w:rPr>
      </w:pPr>
      <w:hyperlink w:anchor="_Toc153244912" w:history="1">
        <w:r w:rsidRPr="00E37E99">
          <w:rPr>
            <w:rStyle w:val="Hyperlink"/>
            <w:noProof/>
          </w:rPr>
          <w:t>3.4.4</w:t>
        </w:r>
        <w:r>
          <w:rPr>
            <w:noProof/>
            <w:sz w:val="24"/>
          </w:rPr>
          <w:tab/>
        </w:r>
        <w:r w:rsidRPr="00E37E99">
          <w:rPr>
            <w:rStyle w:val="Hyperlink"/>
            <w:noProof/>
          </w:rPr>
          <w:t>IV. Wie ist der unsichtbare Gott?</w:t>
        </w:r>
        <w:r>
          <w:rPr>
            <w:noProof/>
            <w:webHidden/>
          </w:rPr>
          <w:tab/>
        </w:r>
        <w:r>
          <w:rPr>
            <w:noProof/>
            <w:webHidden/>
          </w:rPr>
          <w:fldChar w:fldCharType="begin"/>
        </w:r>
        <w:r>
          <w:rPr>
            <w:noProof/>
            <w:webHidden/>
          </w:rPr>
          <w:instrText xml:space="preserve"> PAGEREF _Toc153244912 \h </w:instrText>
        </w:r>
        <w:r>
          <w:rPr>
            <w:noProof/>
          </w:rPr>
        </w:r>
        <w:r>
          <w:rPr>
            <w:noProof/>
            <w:webHidden/>
          </w:rPr>
          <w:fldChar w:fldCharType="separate"/>
        </w:r>
        <w:r w:rsidR="00777AE0">
          <w:rPr>
            <w:noProof/>
            <w:webHidden/>
          </w:rPr>
          <w:t>48</w:t>
        </w:r>
        <w:r>
          <w:rPr>
            <w:noProof/>
            <w:webHidden/>
          </w:rPr>
          <w:fldChar w:fldCharType="end"/>
        </w:r>
      </w:hyperlink>
    </w:p>
    <w:p w14:paraId="5E2B63EF" w14:textId="77777777" w:rsidR="00F75431" w:rsidRDefault="00F75431">
      <w:pPr>
        <w:pStyle w:val="Verzeichnis2"/>
        <w:tabs>
          <w:tab w:val="left" w:pos="960"/>
          <w:tab w:val="right" w:leader="underscore" w:pos="9629"/>
        </w:tabs>
        <w:rPr>
          <w:b w:val="0"/>
          <w:bCs w:val="0"/>
          <w:noProof/>
          <w:sz w:val="24"/>
          <w:szCs w:val="24"/>
        </w:rPr>
      </w:pPr>
      <w:hyperlink w:anchor="_Toc153244913" w:history="1">
        <w:r w:rsidRPr="00E37E99">
          <w:rPr>
            <w:rStyle w:val="Hyperlink"/>
            <w:noProof/>
          </w:rPr>
          <w:t>3.5</w:t>
        </w:r>
        <w:r>
          <w:rPr>
            <w:b w:val="0"/>
            <w:bCs w:val="0"/>
            <w:noProof/>
            <w:sz w:val="24"/>
            <w:szCs w:val="24"/>
          </w:rPr>
          <w:tab/>
        </w:r>
        <w:r w:rsidRPr="00E37E99">
          <w:rPr>
            <w:rStyle w:val="Hyperlink"/>
            <w:noProof/>
          </w:rPr>
          <w:t>Jesus Christus – der Erstgeborene (III/5)</w:t>
        </w:r>
        <w:r>
          <w:rPr>
            <w:noProof/>
            <w:webHidden/>
          </w:rPr>
          <w:tab/>
        </w:r>
        <w:r>
          <w:rPr>
            <w:noProof/>
            <w:webHidden/>
          </w:rPr>
          <w:fldChar w:fldCharType="begin"/>
        </w:r>
        <w:r>
          <w:rPr>
            <w:noProof/>
            <w:webHidden/>
          </w:rPr>
          <w:instrText xml:space="preserve"> PAGEREF _Toc153244913 \h </w:instrText>
        </w:r>
        <w:r>
          <w:rPr>
            <w:noProof/>
          </w:rPr>
        </w:r>
        <w:r>
          <w:rPr>
            <w:noProof/>
            <w:webHidden/>
          </w:rPr>
          <w:fldChar w:fldCharType="separate"/>
        </w:r>
        <w:r w:rsidR="00777AE0">
          <w:rPr>
            <w:noProof/>
            <w:webHidden/>
          </w:rPr>
          <w:t>48</w:t>
        </w:r>
        <w:r>
          <w:rPr>
            <w:noProof/>
            <w:webHidden/>
          </w:rPr>
          <w:fldChar w:fldCharType="end"/>
        </w:r>
      </w:hyperlink>
    </w:p>
    <w:p w14:paraId="41A5B91E" w14:textId="77777777" w:rsidR="00F75431" w:rsidRDefault="00F75431">
      <w:pPr>
        <w:pStyle w:val="Verzeichnis3"/>
        <w:tabs>
          <w:tab w:val="left" w:pos="1200"/>
          <w:tab w:val="right" w:leader="underscore" w:pos="9629"/>
        </w:tabs>
        <w:rPr>
          <w:noProof/>
          <w:sz w:val="24"/>
        </w:rPr>
      </w:pPr>
      <w:hyperlink w:anchor="_Toc153244914" w:history="1">
        <w:r w:rsidRPr="00E37E99">
          <w:rPr>
            <w:rStyle w:val="Hyperlink"/>
            <w:noProof/>
          </w:rPr>
          <w:t>3.5.1</w:t>
        </w:r>
        <w:r>
          <w:rPr>
            <w:noProof/>
            <w:sz w:val="24"/>
          </w:rPr>
          <w:tab/>
        </w:r>
        <w:r w:rsidRPr="00E37E99">
          <w:rPr>
            <w:rStyle w:val="Hyperlink"/>
            <w:noProof/>
          </w:rPr>
          <w:t>I. Der „Erstgeborene“</w:t>
        </w:r>
        <w:r>
          <w:rPr>
            <w:noProof/>
            <w:webHidden/>
          </w:rPr>
          <w:tab/>
        </w:r>
        <w:r>
          <w:rPr>
            <w:noProof/>
            <w:webHidden/>
          </w:rPr>
          <w:fldChar w:fldCharType="begin"/>
        </w:r>
        <w:r>
          <w:rPr>
            <w:noProof/>
            <w:webHidden/>
          </w:rPr>
          <w:instrText xml:space="preserve"> PAGEREF _Toc153244914 \h </w:instrText>
        </w:r>
        <w:r>
          <w:rPr>
            <w:noProof/>
          </w:rPr>
        </w:r>
        <w:r>
          <w:rPr>
            <w:noProof/>
            <w:webHidden/>
          </w:rPr>
          <w:fldChar w:fldCharType="separate"/>
        </w:r>
        <w:r w:rsidR="00777AE0">
          <w:rPr>
            <w:noProof/>
            <w:webHidden/>
          </w:rPr>
          <w:t>48</w:t>
        </w:r>
        <w:r>
          <w:rPr>
            <w:noProof/>
            <w:webHidden/>
          </w:rPr>
          <w:fldChar w:fldCharType="end"/>
        </w:r>
      </w:hyperlink>
    </w:p>
    <w:p w14:paraId="0DBB7FF4" w14:textId="77777777" w:rsidR="00F75431" w:rsidRDefault="00F75431">
      <w:pPr>
        <w:pStyle w:val="Verzeichnis3"/>
        <w:tabs>
          <w:tab w:val="left" w:pos="1200"/>
          <w:tab w:val="right" w:leader="underscore" w:pos="9629"/>
        </w:tabs>
        <w:rPr>
          <w:noProof/>
          <w:sz w:val="24"/>
        </w:rPr>
      </w:pPr>
      <w:hyperlink w:anchor="_Toc153244915" w:history="1">
        <w:r w:rsidRPr="00E37E99">
          <w:rPr>
            <w:rStyle w:val="Hyperlink"/>
            <w:noProof/>
          </w:rPr>
          <w:t>3.5.2</w:t>
        </w:r>
        <w:r>
          <w:rPr>
            <w:noProof/>
            <w:sz w:val="24"/>
          </w:rPr>
          <w:tab/>
        </w:r>
        <w:r w:rsidRPr="00E37E99">
          <w:rPr>
            <w:rStyle w:val="Hyperlink"/>
            <w:noProof/>
          </w:rPr>
          <w:t>II. Der „Gezeugte“</w:t>
        </w:r>
        <w:r>
          <w:rPr>
            <w:noProof/>
            <w:webHidden/>
          </w:rPr>
          <w:tab/>
        </w:r>
        <w:r>
          <w:rPr>
            <w:noProof/>
            <w:webHidden/>
          </w:rPr>
          <w:fldChar w:fldCharType="begin"/>
        </w:r>
        <w:r>
          <w:rPr>
            <w:noProof/>
            <w:webHidden/>
          </w:rPr>
          <w:instrText xml:space="preserve"> PAGEREF _Toc153244915 \h </w:instrText>
        </w:r>
        <w:r>
          <w:rPr>
            <w:noProof/>
          </w:rPr>
        </w:r>
        <w:r>
          <w:rPr>
            <w:noProof/>
            <w:webHidden/>
          </w:rPr>
          <w:fldChar w:fldCharType="separate"/>
        </w:r>
        <w:r w:rsidR="00777AE0">
          <w:rPr>
            <w:noProof/>
            <w:webHidden/>
          </w:rPr>
          <w:t>49</w:t>
        </w:r>
        <w:r>
          <w:rPr>
            <w:noProof/>
            <w:webHidden/>
          </w:rPr>
          <w:fldChar w:fldCharType="end"/>
        </w:r>
      </w:hyperlink>
    </w:p>
    <w:p w14:paraId="6D287520" w14:textId="77777777" w:rsidR="00F75431" w:rsidRDefault="00F75431">
      <w:pPr>
        <w:pStyle w:val="Verzeichnis3"/>
        <w:tabs>
          <w:tab w:val="left" w:pos="1200"/>
          <w:tab w:val="right" w:leader="underscore" w:pos="9629"/>
        </w:tabs>
        <w:rPr>
          <w:noProof/>
          <w:sz w:val="24"/>
        </w:rPr>
      </w:pPr>
      <w:hyperlink w:anchor="_Toc153244916" w:history="1">
        <w:r w:rsidRPr="00E37E99">
          <w:rPr>
            <w:rStyle w:val="Hyperlink"/>
            <w:noProof/>
          </w:rPr>
          <w:t>3.5.3</w:t>
        </w:r>
        <w:r>
          <w:rPr>
            <w:noProof/>
            <w:sz w:val="24"/>
          </w:rPr>
          <w:tab/>
        </w:r>
        <w:r w:rsidRPr="00E37E99">
          <w:rPr>
            <w:rStyle w:val="Hyperlink"/>
            <w:noProof/>
          </w:rPr>
          <w:t>III. Der „Engel des Herrn“</w:t>
        </w:r>
        <w:r>
          <w:rPr>
            <w:noProof/>
            <w:webHidden/>
          </w:rPr>
          <w:tab/>
        </w:r>
        <w:r>
          <w:rPr>
            <w:noProof/>
            <w:webHidden/>
          </w:rPr>
          <w:fldChar w:fldCharType="begin"/>
        </w:r>
        <w:r>
          <w:rPr>
            <w:noProof/>
            <w:webHidden/>
          </w:rPr>
          <w:instrText xml:space="preserve"> PAGEREF _Toc153244916 \h </w:instrText>
        </w:r>
        <w:r>
          <w:rPr>
            <w:noProof/>
          </w:rPr>
        </w:r>
        <w:r>
          <w:rPr>
            <w:noProof/>
            <w:webHidden/>
          </w:rPr>
          <w:fldChar w:fldCharType="separate"/>
        </w:r>
        <w:r w:rsidR="00777AE0">
          <w:rPr>
            <w:noProof/>
            <w:webHidden/>
          </w:rPr>
          <w:t>50</w:t>
        </w:r>
        <w:r>
          <w:rPr>
            <w:noProof/>
            <w:webHidden/>
          </w:rPr>
          <w:fldChar w:fldCharType="end"/>
        </w:r>
      </w:hyperlink>
    </w:p>
    <w:p w14:paraId="44224363" w14:textId="77777777" w:rsidR="00F75431" w:rsidRDefault="00F75431">
      <w:pPr>
        <w:pStyle w:val="Verzeichnis2"/>
        <w:tabs>
          <w:tab w:val="left" w:pos="960"/>
          <w:tab w:val="right" w:leader="underscore" w:pos="9629"/>
        </w:tabs>
        <w:rPr>
          <w:b w:val="0"/>
          <w:bCs w:val="0"/>
          <w:noProof/>
          <w:sz w:val="24"/>
          <w:szCs w:val="24"/>
        </w:rPr>
      </w:pPr>
      <w:hyperlink w:anchor="_Toc153244917" w:history="1">
        <w:r w:rsidRPr="00E37E99">
          <w:rPr>
            <w:rStyle w:val="Hyperlink"/>
            <w:noProof/>
          </w:rPr>
          <w:t>3.6</w:t>
        </w:r>
        <w:r>
          <w:rPr>
            <w:b w:val="0"/>
            <w:bCs w:val="0"/>
            <w:noProof/>
            <w:sz w:val="24"/>
            <w:szCs w:val="24"/>
          </w:rPr>
          <w:tab/>
        </w:r>
        <w:r w:rsidRPr="00E37E99">
          <w:rPr>
            <w:rStyle w:val="Hyperlink"/>
            <w:noProof/>
          </w:rPr>
          <w:t>Jesus Christus – der Geweissagte (III/6)</w:t>
        </w:r>
        <w:r>
          <w:rPr>
            <w:noProof/>
            <w:webHidden/>
          </w:rPr>
          <w:tab/>
        </w:r>
        <w:r>
          <w:rPr>
            <w:noProof/>
            <w:webHidden/>
          </w:rPr>
          <w:fldChar w:fldCharType="begin"/>
        </w:r>
        <w:r>
          <w:rPr>
            <w:noProof/>
            <w:webHidden/>
          </w:rPr>
          <w:instrText xml:space="preserve"> PAGEREF _Toc153244917 \h </w:instrText>
        </w:r>
        <w:r>
          <w:rPr>
            <w:noProof/>
          </w:rPr>
        </w:r>
        <w:r>
          <w:rPr>
            <w:noProof/>
            <w:webHidden/>
          </w:rPr>
          <w:fldChar w:fldCharType="separate"/>
        </w:r>
        <w:r w:rsidR="00777AE0">
          <w:rPr>
            <w:noProof/>
            <w:webHidden/>
          </w:rPr>
          <w:t>50</w:t>
        </w:r>
        <w:r>
          <w:rPr>
            <w:noProof/>
            <w:webHidden/>
          </w:rPr>
          <w:fldChar w:fldCharType="end"/>
        </w:r>
      </w:hyperlink>
    </w:p>
    <w:p w14:paraId="7180030E" w14:textId="77777777" w:rsidR="00F75431" w:rsidRDefault="00F75431">
      <w:pPr>
        <w:pStyle w:val="Verzeichnis3"/>
        <w:tabs>
          <w:tab w:val="left" w:pos="1200"/>
          <w:tab w:val="right" w:leader="underscore" w:pos="9629"/>
        </w:tabs>
        <w:rPr>
          <w:noProof/>
          <w:sz w:val="24"/>
        </w:rPr>
      </w:pPr>
      <w:hyperlink w:anchor="_Toc153244918" w:history="1">
        <w:r w:rsidRPr="00E37E99">
          <w:rPr>
            <w:rStyle w:val="Hyperlink"/>
            <w:noProof/>
          </w:rPr>
          <w:t>3.6.1</w:t>
        </w:r>
        <w:r>
          <w:rPr>
            <w:noProof/>
            <w:sz w:val="24"/>
          </w:rPr>
          <w:tab/>
        </w:r>
        <w:r w:rsidRPr="00E37E99">
          <w:rPr>
            <w:rStyle w:val="Hyperlink"/>
            <w:noProof/>
          </w:rPr>
          <w:t>I. Durch wen er kommen wird…</w:t>
        </w:r>
        <w:r>
          <w:rPr>
            <w:noProof/>
            <w:webHidden/>
          </w:rPr>
          <w:tab/>
        </w:r>
        <w:r>
          <w:rPr>
            <w:noProof/>
            <w:webHidden/>
          </w:rPr>
          <w:fldChar w:fldCharType="begin"/>
        </w:r>
        <w:r>
          <w:rPr>
            <w:noProof/>
            <w:webHidden/>
          </w:rPr>
          <w:instrText xml:space="preserve"> PAGEREF _Toc153244918 \h </w:instrText>
        </w:r>
        <w:r>
          <w:rPr>
            <w:noProof/>
          </w:rPr>
        </w:r>
        <w:r>
          <w:rPr>
            <w:noProof/>
            <w:webHidden/>
          </w:rPr>
          <w:fldChar w:fldCharType="separate"/>
        </w:r>
        <w:r w:rsidR="00777AE0">
          <w:rPr>
            <w:noProof/>
            <w:webHidden/>
          </w:rPr>
          <w:t>50</w:t>
        </w:r>
        <w:r>
          <w:rPr>
            <w:noProof/>
            <w:webHidden/>
          </w:rPr>
          <w:fldChar w:fldCharType="end"/>
        </w:r>
      </w:hyperlink>
    </w:p>
    <w:p w14:paraId="570224F9" w14:textId="77777777" w:rsidR="00F75431" w:rsidRDefault="00F75431">
      <w:pPr>
        <w:pStyle w:val="Verzeichnis3"/>
        <w:tabs>
          <w:tab w:val="left" w:pos="1200"/>
          <w:tab w:val="right" w:leader="underscore" w:pos="9629"/>
        </w:tabs>
        <w:rPr>
          <w:noProof/>
          <w:sz w:val="24"/>
        </w:rPr>
      </w:pPr>
      <w:hyperlink w:anchor="_Toc153244919" w:history="1">
        <w:r w:rsidRPr="00E37E99">
          <w:rPr>
            <w:rStyle w:val="Hyperlink"/>
            <w:noProof/>
          </w:rPr>
          <w:t>3.6.2</w:t>
        </w:r>
        <w:r>
          <w:rPr>
            <w:noProof/>
            <w:sz w:val="24"/>
          </w:rPr>
          <w:tab/>
        </w:r>
        <w:r w:rsidRPr="00E37E99">
          <w:rPr>
            <w:rStyle w:val="Hyperlink"/>
            <w:noProof/>
          </w:rPr>
          <w:t>II. Wo und wie er wirken wird…</w:t>
        </w:r>
        <w:r>
          <w:rPr>
            <w:noProof/>
            <w:webHidden/>
          </w:rPr>
          <w:tab/>
        </w:r>
        <w:r>
          <w:rPr>
            <w:noProof/>
            <w:webHidden/>
          </w:rPr>
          <w:fldChar w:fldCharType="begin"/>
        </w:r>
        <w:r>
          <w:rPr>
            <w:noProof/>
            <w:webHidden/>
          </w:rPr>
          <w:instrText xml:space="preserve"> PAGEREF _Toc153244919 \h </w:instrText>
        </w:r>
        <w:r>
          <w:rPr>
            <w:noProof/>
          </w:rPr>
        </w:r>
        <w:r>
          <w:rPr>
            <w:noProof/>
            <w:webHidden/>
          </w:rPr>
          <w:fldChar w:fldCharType="separate"/>
        </w:r>
        <w:r w:rsidR="00777AE0">
          <w:rPr>
            <w:noProof/>
            <w:webHidden/>
          </w:rPr>
          <w:t>51</w:t>
        </w:r>
        <w:r>
          <w:rPr>
            <w:noProof/>
            <w:webHidden/>
          </w:rPr>
          <w:fldChar w:fldCharType="end"/>
        </w:r>
      </w:hyperlink>
    </w:p>
    <w:p w14:paraId="08514C16" w14:textId="77777777" w:rsidR="00F75431" w:rsidRDefault="00F75431">
      <w:pPr>
        <w:pStyle w:val="Verzeichnis3"/>
        <w:tabs>
          <w:tab w:val="left" w:pos="1200"/>
          <w:tab w:val="right" w:leader="underscore" w:pos="9629"/>
        </w:tabs>
        <w:rPr>
          <w:noProof/>
          <w:sz w:val="24"/>
        </w:rPr>
      </w:pPr>
      <w:hyperlink w:anchor="_Toc153244920" w:history="1">
        <w:r w:rsidRPr="00E37E99">
          <w:rPr>
            <w:rStyle w:val="Hyperlink"/>
            <w:noProof/>
          </w:rPr>
          <w:t>3.6.3</w:t>
        </w:r>
        <w:r>
          <w:rPr>
            <w:noProof/>
            <w:sz w:val="24"/>
          </w:rPr>
          <w:tab/>
        </w:r>
        <w:r w:rsidRPr="00E37E99">
          <w:rPr>
            <w:rStyle w:val="Hyperlink"/>
            <w:noProof/>
          </w:rPr>
          <w:t>III. Einzelheiten aus dem Leben Jesu</w:t>
        </w:r>
        <w:r>
          <w:rPr>
            <w:noProof/>
            <w:webHidden/>
          </w:rPr>
          <w:tab/>
        </w:r>
        <w:r>
          <w:rPr>
            <w:noProof/>
            <w:webHidden/>
          </w:rPr>
          <w:fldChar w:fldCharType="begin"/>
        </w:r>
        <w:r>
          <w:rPr>
            <w:noProof/>
            <w:webHidden/>
          </w:rPr>
          <w:instrText xml:space="preserve"> PAGEREF _Toc153244920 \h </w:instrText>
        </w:r>
        <w:r>
          <w:rPr>
            <w:noProof/>
          </w:rPr>
        </w:r>
        <w:r>
          <w:rPr>
            <w:noProof/>
            <w:webHidden/>
          </w:rPr>
          <w:fldChar w:fldCharType="separate"/>
        </w:r>
        <w:r w:rsidR="00777AE0">
          <w:rPr>
            <w:noProof/>
            <w:webHidden/>
          </w:rPr>
          <w:t>51</w:t>
        </w:r>
        <w:r>
          <w:rPr>
            <w:noProof/>
            <w:webHidden/>
          </w:rPr>
          <w:fldChar w:fldCharType="end"/>
        </w:r>
      </w:hyperlink>
    </w:p>
    <w:p w14:paraId="31E0A37D" w14:textId="77777777" w:rsidR="00F75431" w:rsidRDefault="00F75431">
      <w:pPr>
        <w:pStyle w:val="Verzeichnis3"/>
        <w:tabs>
          <w:tab w:val="left" w:pos="1200"/>
          <w:tab w:val="right" w:leader="underscore" w:pos="9629"/>
        </w:tabs>
        <w:rPr>
          <w:noProof/>
          <w:sz w:val="24"/>
        </w:rPr>
      </w:pPr>
      <w:hyperlink w:anchor="_Toc153244921" w:history="1">
        <w:r w:rsidRPr="00E37E99">
          <w:rPr>
            <w:rStyle w:val="Hyperlink"/>
            <w:noProof/>
          </w:rPr>
          <w:t>3.6.4</w:t>
        </w:r>
        <w:r>
          <w:rPr>
            <w:noProof/>
            <w:sz w:val="24"/>
          </w:rPr>
          <w:tab/>
        </w:r>
        <w:r w:rsidRPr="00E37E99">
          <w:rPr>
            <w:rStyle w:val="Hyperlink"/>
            <w:noProof/>
          </w:rPr>
          <w:t>IV. Weissagungen über Ort und Zeit…</w:t>
        </w:r>
        <w:r>
          <w:rPr>
            <w:noProof/>
            <w:webHidden/>
          </w:rPr>
          <w:tab/>
        </w:r>
        <w:r>
          <w:rPr>
            <w:noProof/>
            <w:webHidden/>
          </w:rPr>
          <w:fldChar w:fldCharType="begin"/>
        </w:r>
        <w:r>
          <w:rPr>
            <w:noProof/>
            <w:webHidden/>
          </w:rPr>
          <w:instrText xml:space="preserve"> PAGEREF _Toc153244921 \h </w:instrText>
        </w:r>
        <w:r>
          <w:rPr>
            <w:noProof/>
          </w:rPr>
        </w:r>
        <w:r>
          <w:rPr>
            <w:noProof/>
            <w:webHidden/>
          </w:rPr>
          <w:fldChar w:fldCharType="separate"/>
        </w:r>
        <w:r w:rsidR="00777AE0">
          <w:rPr>
            <w:noProof/>
            <w:webHidden/>
          </w:rPr>
          <w:t>51</w:t>
        </w:r>
        <w:r>
          <w:rPr>
            <w:noProof/>
            <w:webHidden/>
          </w:rPr>
          <w:fldChar w:fldCharType="end"/>
        </w:r>
      </w:hyperlink>
    </w:p>
    <w:p w14:paraId="11ECAE6E" w14:textId="77777777" w:rsidR="00F75431" w:rsidRDefault="00F75431">
      <w:pPr>
        <w:pStyle w:val="Verzeichnis2"/>
        <w:tabs>
          <w:tab w:val="left" w:pos="960"/>
          <w:tab w:val="right" w:leader="underscore" w:pos="9629"/>
        </w:tabs>
        <w:rPr>
          <w:b w:val="0"/>
          <w:bCs w:val="0"/>
          <w:noProof/>
          <w:sz w:val="24"/>
          <w:szCs w:val="24"/>
        </w:rPr>
      </w:pPr>
      <w:hyperlink w:anchor="_Toc153244922" w:history="1">
        <w:r w:rsidRPr="00E37E99">
          <w:rPr>
            <w:rStyle w:val="Hyperlink"/>
            <w:noProof/>
          </w:rPr>
          <w:t>3.7</w:t>
        </w:r>
        <w:r>
          <w:rPr>
            <w:b w:val="0"/>
            <w:bCs w:val="0"/>
            <w:noProof/>
            <w:sz w:val="24"/>
            <w:szCs w:val="24"/>
          </w:rPr>
          <w:tab/>
        </w:r>
        <w:r w:rsidRPr="00E37E99">
          <w:rPr>
            <w:rStyle w:val="Hyperlink"/>
            <w:noProof/>
          </w:rPr>
          <w:t>Jesus Christus – der Hohepriester (III/7)</w:t>
        </w:r>
        <w:r>
          <w:rPr>
            <w:noProof/>
            <w:webHidden/>
          </w:rPr>
          <w:tab/>
        </w:r>
        <w:r>
          <w:rPr>
            <w:noProof/>
            <w:webHidden/>
          </w:rPr>
          <w:fldChar w:fldCharType="begin"/>
        </w:r>
        <w:r>
          <w:rPr>
            <w:noProof/>
            <w:webHidden/>
          </w:rPr>
          <w:instrText xml:space="preserve"> PAGEREF _Toc153244922 \h </w:instrText>
        </w:r>
        <w:r>
          <w:rPr>
            <w:noProof/>
          </w:rPr>
        </w:r>
        <w:r>
          <w:rPr>
            <w:noProof/>
            <w:webHidden/>
          </w:rPr>
          <w:fldChar w:fldCharType="separate"/>
        </w:r>
        <w:r w:rsidR="00777AE0">
          <w:rPr>
            <w:noProof/>
            <w:webHidden/>
          </w:rPr>
          <w:t>52</w:t>
        </w:r>
        <w:r>
          <w:rPr>
            <w:noProof/>
            <w:webHidden/>
          </w:rPr>
          <w:fldChar w:fldCharType="end"/>
        </w:r>
      </w:hyperlink>
    </w:p>
    <w:p w14:paraId="3FEC7865" w14:textId="77777777" w:rsidR="00F75431" w:rsidRDefault="00F75431">
      <w:pPr>
        <w:pStyle w:val="Verzeichnis3"/>
        <w:tabs>
          <w:tab w:val="left" w:pos="1200"/>
          <w:tab w:val="right" w:leader="underscore" w:pos="9629"/>
        </w:tabs>
        <w:rPr>
          <w:noProof/>
          <w:sz w:val="24"/>
        </w:rPr>
      </w:pPr>
      <w:hyperlink w:anchor="_Toc153244923" w:history="1">
        <w:r w:rsidRPr="00E37E99">
          <w:rPr>
            <w:rStyle w:val="Hyperlink"/>
            <w:noProof/>
          </w:rPr>
          <w:t>3.7.1</w:t>
        </w:r>
        <w:r>
          <w:rPr>
            <w:noProof/>
            <w:sz w:val="24"/>
          </w:rPr>
          <w:tab/>
        </w:r>
        <w:r w:rsidRPr="00E37E99">
          <w:rPr>
            <w:rStyle w:val="Hyperlink"/>
            <w:noProof/>
          </w:rPr>
          <w:t>I. Das Passionsspiel in der Wüste</w:t>
        </w:r>
        <w:r>
          <w:rPr>
            <w:noProof/>
            <w:webHidden/>
          </w:rPr>
          <w:tab/>
        </w:r>
        <w:r>
          <w:rPr>
            <w:noProof/>
            <w:webHidden/>
          </w:rPr>
          <w:fldChar w:fldCharType="begin"/>
        </w:r>
        <w:r>
          <w:rPr>
            <w:noProof/>
            <w:webHidden/>
          </w:rPr>
          <w:instrText xml:space="preserve"> PAGEREF _Toc153244923 \h </w:instrText>
        </w:r>
        <w:r>
          <w:rPr>
            <w:noProof/>
          </w:rPr>
        </w:r>
        <w:r>
          <w:rPr>
            <w:noProof/>
            <w:webHidden/>
          </w:rPr>
          <w:fldChar w:fldCharType="separate"/>
        </w:r>
        <w:r w:rsidR="00777AE0">
          <w:rPr>
            <w:noProof/>
            <w:webHidden/>
          </w:rPr>
          <w:t>52</w:t>
        </w:r>
        <w:r>
          <w:rPr>
            <w:noProof/>
            <w:webHidden/>
          </w:rPr>
          <w:fldChar w:fldCharType="end"/>
        </w:r>
      </w:hyperlink>
    </w:p>
    <w:p w14:paraId="6DD38AA3" w14:textId="77777777" w:rsidR="00F75431" w:rsidRDefault="00F75431">
      <w:pPr>
        <w:pStyle w:val="Verzeichnis3"/>
        <w:tabs>
          <w:tab w:val="left" w:pos="1200"/>
          <w:tab w:val="right" w:leader="underscore" w:pos="9629"/>
        </w:tabs>
        <w:rPr>
          <w:noProof/>
          <w:sz w:val="24"/>
        </w:rPr>
      </w:pPr>
      <w:hyperlink w:anchor="_Toc153244924" w:history="1">
        <w:r w:rsidRPr="00E37E99">
          <w:rPr>
            <w:rStyle w:val="Hyperlink"/>
            <w:noProof/>
          </w:rPr>
          <w:t>3.7.2</w:t>
        </w:r>
        <w:r>
          <w:rPr>
            <w:noProof/>
            <w:sz w:val="24"/>
          </w:rPr>
          <w:tab/>
        </w:r>
        <w:r w:rsidRPr="00E37E99">
          <w:rPr>
            <w:rStyle w:val="Hyperlink"/>
            <w:noProof/>
          </w:rPr>
          <w:t>II. Eine ernüchternde Erkenntnis</w:t>
        </w:r>
        <w:r>
          <w:rPr>
            <w:noProof/>
            <w:webHidden/>
          </w:rPr>
          <w:tab/>
        </w:r>
        <w:r>
          <w:rPr>
            <w:noProof/>
            <w:webHidden/>
          </w:rPr>
          <w:fldChar w:fldCharType="begin"/>
        </w:r>
        <w:r>
          <w:rPr>
            <w:noProof/>
            <w:webHidden/>
          </w:rPr>
          <w:instrText xml:space="preserve"> PAGEREF _Toc153244924 \h </w:instrText>
        </w:r>
        <w:r>
          <w:rPr>
            <w:noProof/>
          </w:rPr>
        </w:r>
        <w:r>
          <w:rPr>
            <w:noProof/>
            <w:webHidden/>
          </w:rPr>
          <w:fldChar w:fldCharType="separate"/>
        </w:r>
        <w:r w:rsidR="00777AE0">
          <w:rPr>
            <w:noProof/>
            <w:webHidden/>
          </w:rPr>
          <w:t>55</w:t>
        </w:r>
        <w:r>
          <w:rPr>
            <w:noProof/>
            <w:webHidden/>
          </w:rPr>
          <w:fldChar w:fldCharType="end"/>
        </w:r>
      </w:hyperlink>
    </w:p>
    <w:p w14:paraId="677A8826" w14:textId="77777777" w:rsidR="00F75431" w:rsidRDefault="00F75431">
      <w:pPr>
        <w:pStyle w:val="Verzeichnis3"/>
        <w:tabs>
          <w:tab w:val="left" w:pos="1200"/>
          <w:tab w:val="right" w:leader="underscore" w:pos="9629"/>
        </w:tabs>
        <w:rPr>
          <w:noProof/>
          <w:sz w:val="24"/>
        </w:rPr>
      </w:pPr>
      <w:hyperlink w:anchor="_Toc153244925" w:history="1">
        <w:r w:rsidRPr="00E37E99">
          <w:rPr>
            <w:rStyle w:val="Hyperlink"/>
            <w:noProof/>
          </w:rPr>
          <w:t>3.7.3</w:t>
        </w:r>
        <w:r>
          <w:rPr>
            <w:noProof/>
            <w:sz w:val="24"/>
          </w:rPr>
          <w:tab/>
        </w:r>
        <w:r w:rsidRPr="00E37E99">
          <w:rPr>
            <w:rStyle w:val="Hyperlink"/>
            <w:noProof/>
          </w:rPr>
          <w:t>III. Jesus unser Hohepriester</w:t>
        </w:r>
        <w:r>
          <w:rPr>
            <w:noProof/>
            <w:webHidden/>
          </w:rPr>
          <w:tab/>
        </w:r>
        <w:r>
          <w:rPr>
            <w:noProof/>
            <w:webHidden/>
          </w:rPr>
          <w:fldChar w:fldCharType="begin"/>
        </w:r>
        <w:r>
          <w:rPr>
            <w:noProof/>
            <w:webHidden/>
          </w:rPr>
          <w:instrText xml:space="preserve"> PAGEREF _Toc153244925 \h </w:instrText>
        </w:r>
        <w:r>
          <w:rPr>
            <w:noProof/>
          </w:rPr>
        </w:r>
        <w:r>
          <w:rPr>
            <w:noProof/>
            <w:webHidden/>
          </w:rPr>
          <w:fldChar w:fldCharType="separate"/>
        </w:r>
        <w:r w:rsidR="00777AE0">
          <w:rPr>
            <w:noProof/>
            <w:webHidden/>
          </w:rPr>
          <w:t>55</w:t>
        </w:r>
        <w:r>
          <w:rPr>
            <w:noProof/>
            <w:webHidden/>
          </w:rPr>
          <w:fldChar w:fldCharType="end"/>
        </w:r>
      </w:hyperlink>
    </w:p>
    <w:p w14:paraId="62C5FA3C" w14:textId="77777777" w:rsidR="00F75431" w:rsidRDefault="00F75431">
      <w:pPr>
        <w:pStyle w:val="Verzeichnis2"/>
        <w:tabs>
          <w:tab w:val="left" w:pos="960"/>
          <w:tab w:val="right" w:leader="underscore" w:pos="9629"/>
        </w:tabs>
        <w:rPr>
          <w:b w:val="0"/>
          <w:bCs w:val="0"/>
          <w:noProof/>
          <w:sz w:val="24"/>
          <w:szCs w:val="24"/>
        </w:rPr>
      </w:pPr>
      <w:hyperlink w:anchor="_Toc153244926" w:history="1">
        <w:r w:rsidRPr="00E37E99">
          <w:rPr>
            <w:rStyle w:val="Hyperlink"/>
            <w:noProof/>
          </w:rPr>
          <w:t>3.8</w:t>
        </w:r>
        <w:r>
          <w:rPr>
            <w:b w:val="0"/>
            <w:bCs w:val="0"/>
            <w:noProof/>
            <w:sz w:val="24"/>
            <w:szCs w:val="24"/>
          </w:rPr>
          <w:tab/>
        </w:r>
        <w:r w:rsidRPr="00E37E99">
          <w:rPr>
            <w:rStyle w:val="Hyperlink"/>
            <w:noProof/>
          </w:rPr>
          <w:t>Jesus Christus – der Sieger (III/8)</w:t>
        </w:r>
        <w:r>
          <w:rPr>
            <w:noProof/>
            <w:webHidden/>
          </w:rPr>
          <w:tab/>
        </w:r>
        <w:r>
          <w:rPr>
            <w:noProof/>
            <w:webHidden/>
          </w:rPr>
          <w:fldChar w:fldCharType="begin"/>
        </w:r>
        <w:r>
          <w:rPr>
            <w:noProof/>
            <w:webHidden/>
          </w:rPr>
          <w:instrText xml:space="preserve"> PAGEREF _Toc153244926 \h </w:instrText>
        </w:r>
        <w:r>
          <w:rPr>
            <w:noProof/>
          </w:rPr>
        </w:r>
        <w:r>
          <w:rPr>
            <w:noProof/>
            <w:webHidden/>
          </w:rPr>
          <w:fldChar w:fldCharType="separate"/>
        </w:r>
        <w:r w:rsidR="00777AE0">
          <w:rPr>
            <w:noProof/>
            <w:webHidden/>
          </w:rPr>
          <w:t>56</w:t>
        </w:r>
        <w:r>
          <w:rPr>
            <w:noProof/>
            <w:webHidden/>
          </w:rPr>
          <w:fldChar w:fldCharType="end"/>
        </w:r>
      </w:hyperlink>
    </w:p>
    <w:p w14:paraId="601DC73B" w14:textId="77777777" w:rsidR="00F75431" w:rsidRDefault="00F75431">
      <w:pPr>
        <w:pStyle w:val="Verzeichnis3"/>
        <w:tabs>
          <w:tab w:val="left" w:pos="1200"/>
          <w:tab w:val="right" w:leader="underscore" w:pos="9629"/>
        </w:tabs>
        <w:rPr>
          <w:noProof/>
          <w:sz w:val="24"/>
        </w:rPr>
      </w:pPr>
      <w:hyperlink w:anchor="_Toc153244927" w:history="1">
        <w:r w:rsidRPr="00E37E99">
          <w:rPr>
            <w:rStyle w:val="Hyperlink"/>
            <w:noProof/>
          </w:rPr>
          <w:t>3.8.1</w:t>
        </w:r>
        <w:r>
          <w:rPr>
            <w:noProof/>
            <w:sz w:val="24"/>
          </w:rPr>
          <w:tab/>
        </w:r>
        <w:r w:rsidRPr="00E37E99">
          <w:rPr>
            <w:rStyle w:val="Hyperlink"/>
            <w:noProof/>
          </w:rPr>
          <w:t>I. Warum Jesus versucht werden mußte</w:t>
        </w:r>
        <w:r>
          <w:rPr>
            <w:noProof/>
            <w:webHidden/>
          </w:rPr>
          <w:tab/>
        </w:r>
        <w:r>
          <w:rPr>
            <w:noProof/>
            <w:webHidden/>
          </w:rPr>
          <w:fldChar w:fldCharType="begin"/>
        </w:r>
        <w:r>
          <w:rPr>
            <w:noProof/>
            <w:webHidden/>
          </w:rPr>
          <w:instrText xml:space="preserve"> PAGEREF _Toc153244927 \h </w:instrText>
        </w:r>
        <w:r>
          <w:rPr>
            <w:noProof/>
          </w:rPr>
        </w:r>
        <w:r>
          <w:rPr>
            <w:noProof/>
            <w:webHidden/>
          </w:rPr>
          <w:fldChar w:fldCharType="separate"/>
        </w:r>
        <w:r w:rsidR="00777AE0">
          <w:rPr>
            <w:noProof/>
            <w:webHidden/>
          </w:rPr>
          <w:t>56</w:t>
        </w:r>
        <w:r>
          <w:rPr>
            <w:noProof/>
            <w:webHidden/>
          </w:rPr>
          <w:fldChar w:fldCharType="end"/>
        </w:r>
      </w:hyperlink>
    </w:p>
    <w:p w14:paraId="717110CD" w14:textId="77777777" w:rsidR="00F75431" w:rsidRDefault="00F75431">
      <w:pPr>
        <w:pStyle w:val="Verzeichnis3"/>
        <w:tabs>
          <w:tab w:val="left" w:pos="1200"/>
          <w:tab w:val="right" w:leader="underscore" w:pos="9629"/>
        </w:tabs>
        <w:rPr>
          <w:noProof/>
          <w:sz w:val="24"/>
        </w:rPr>
      </w:pPr>
      <w:hyperlink w:anchor="_Toc153244928" w:history="1">
        <w:r w:rsidRPr="00E37E99">
          <w:rPr>
            <w:rStyle w:val="Hyperlink"/>
            <w:noProof/>
          </w:rPr>
          <w:t>3.8.2</w:t>
        </w:r>
        <w:r>
          <w:rPr>
            <w:noProof/>
            <w:sz w:val="24"/>
          </w:rPr>
          <w:tab/>
        </w:r>
        <w:r w:rsidRPr="00E37E99">
          <w:rPr>
            <w:rStyle w:val="Hyperlink"/>
            <w:noProof/>
          </w:rPr>
          <w:t>II. Matthäus 4:1-4</w:t>
        </w:r>
        <w:r>
          <w:rPr>
            <w:noProof/>
            <w:webHidden/>
          </w:rPr>
          <w:tab/>
        </w:r>
        <w:r>
          <w:rPr>
            <w:noProof/>
            <w:webHidden/>
          </w:rPr>
          <w:fldChar w:fldCharType="begin"/>
        </w:r>
        <w:r>
          <w:rPr>
            <w:noProof/>
            <w:webHidden/>
          </w:rPr>
          <w:instrText xml:space="preserve"> PAGEREF _Toc153244928 \h </w:instrText>
        </w:r>
        <w:r>
          <w:rPr>
            <w:noProof/>
          </w:rPr>
        </w:r>
        <w:r>
          <w:rPr>
            <w:noProof/>
            <w:webHidden/>
          </w:rPr>
          <w:fldChar w:fldCharType="separate"/>
        </w:r>
        <w:r w:rsidR="00777AE0">
          <w:rPr>
            <w:noProof/>
            <w:webHidden/>
          </w:rPr>
          <w:t>56</w:t>
        </w:r>
        <w:r>
          <w:rPr>
            <w:noProof/>
            <w:webHidden/>
          </w:rPr>
          <w:fldChar w:fldCharType="end"/>
        </w:r>
      </w:hyperlink>
    </w:p>
    <w:p w14:paraId="199E77AB" w14:textId="77777777" w:rsidR="00F75431" w:rsidRDefault="00F75431">
      <w:pPr>
        <w:pStyle w:val="Verzeichnis3"/>
        <w:tabs>
          <w:tab w:val="left" w:pos="1200"/>
          <w:tab w:val="right" w:leader="underscore" w:pos="9629"/>
        </w:tabs>
        <w:rPr>
          <w:noProof/>
          <w:sz w:val="24"/>
        </w:rPr>
      </w:pPr>
      <w:hyperlink w:anchor="_Toc153244929" w:history="1">
        <w:r w:rsidRPr="00E37E99">
          <w:rPr>
            <w:rStyle w:val="Hyperlink"/>
            <w:noProof/>
          </w:rPr>
          <w:t>3.8.3</w:t>
        </w:r>
        <w:r>
          <w:rPr>
            <w:noProof/>
            <w:sz w:val="24"/>
          </w:rPr>
          <w:tab/>
        </w:r>
        <w:r w:rsidRPr="00E37E99">
          <w:rPr>
            <w:rStyle w:val="Hyperlink"/>
            <w:noProof/>
          </w:rPr>
          <w:t>III. Matthäus 4:5ff.</w:t>
        </w:r>
        <w:r>
          <w:rPr>
            <w:noProof/>
            <w:webHidden/>
          </w:rPr>
          <w:tab/>
        </w:r>
        <w:r>
          <w:rPr>
            <w:noProof/>
            <w:webHidden/>
          </w:rPr>
          <w:fldChar w:fldCharType="begin"/>
        </w:r>
        <w:r>
          <w:rPr>
            <w:noProof/>
            <w:webHidden/>
          </w:rPr>
          <w:instrText xml:space="preserve"> PAGEREF _Toc153244929 \h </w:instrText>
        </w:r>
        <w:r>
          <w:rPr>
            <w:noProof/>
          </w:rPr>
        </w:r>
        <w:r>
          <w:rPr>
            <w:noProof/>
            <w:webHidden/>
          </w:rPr>
          <w:fldChar w:fldCharType="separate"/>
        </w:r>
        <w:r w:rsidR="00777AE0">
          <w:rPr>
            <w:noProof/>
            <w:webHidden/>
          </w:rPr>
          <w:t>57</w:t>
        </w:r>
        <w:r>
          <w:rPr>
            <w:noProof/>
            <w:webHidden/>
          </w:rPr>
          <w:fldChar w:fldCharType="end"/>
        </w:r>
      </w:hyperlink>
    </w:p>
    <w:p w14:paraId="6F61A3E0" w14:textId="77777777" w:rsidR="00F75431" w:rsidRDefault="00F75431">
      <w:pPr>
        <w:pStyle w:val="Verzeichnis3"/>
        <w:tabs>
          <w:tab w:val="left" w:pos="1200"/>
          <w:tab w:val="right" w:leader="underscore" w:pos="9629"/>
        </w:tabs>
        <w:rPr>
          <w:noProof/>
          <w:sz w:val="24"/>
        </w:rPr>
      </w:pPr>
      <w:hyperlink w:anchor="_Toc153244930" w:history="1">
        <w:r w:rsidRPr="00E37E99">
          <w:rPr>
            <w:rStyle w:val="Hyperlink"/>
            <w:noProof/>
          </w:rPr>
          <w:t>3.8.4</w:t>
        </w:r>
        <w:r>
          <w:rPr>
            <w:noProof/>
            <w:sz w:val="24"/>
          </w:rPr>
          <w:tab/>
        </w:r>
        <w:r w:rsidRPr="00E37E99">
          <w:rPr>
            <w:rStyle w:val="Hyperlink"/>
            <w:noProof/>
          </w:rPr>
          <w:t>IV. Matthäus 4:8-11</w:t>
        </w:r>
        <w:r>
          <w:rPr>
            <w:noProof/>
            <w:webHidden/>
          </w:rPr>
          <w:tab/>
        </w:r>
        <w:r>
          <w:rPr>
            <w:noProof/>
            <w:webHidden/>
          </w:rPr>
          <w:fldChar w:fldCharType="begin"/>
        </w:r>
        <w:r>
          <w:rPr>
            <w:noProof/>
            <w:webHidden/>
          </w:rPr>
          <w:instrText xml:space="preserve"> PAGEREF _Toc153244930 \h </w:instrText>
        </w:r>
        <w:r>
          <w:rPr>
            <w:noProof/>
          </w:rPr>
        </w:r>
        <w:r>
          <w:rPr>
            <w:noProof/>
            <w:webHidden/>
          </w:rPr>
          <w:fldChar w:fldCharType="separate"/>
        </w:r>
        <w:r w:rsidR="00777AE0">
          <w:rPr>
            <w:noProof/>
            <w:webHidden/>
          </w:rPr>
          <w:t>57</w:t>
        </w:r>
        <w:r>
          <w:rPr>
            <w:noProof/>
            <w:webHidden/>
          </w:rPr>
          <w:fldChar w:fldCharType="end"/>
        </w:r>
      </w:hyperlink>
    </w:p>
    <w:p w14:paraId="0FD8B087" w14:textId="77777777" w:rsidR="00F75431" w:rsidRDefault="00F75431">
      <w:pPr>
        <w:pStyle w:val="Verzeichnis1"/>
        <w:tabs>
          <w:tab w:val="left" w:pos="480"/>
          <w:tab w:val="right" w:leader="underscore" w:pos="9629"/>
        </w:tabs>
        <w:rPr>
          <w:b w:val="0"/>
          <w:bCs w:val="0"/>
          <w:i w:val="0"/>
          <w:iCs w:val="0"/>
          <w:noProof/>
          <w:szCs w:val="24"/>
        </w:rPr>
      </w:pPr>
      <w:hyperlink w:anchor="_Toc153244931" w:history="1">
        <w:r w:rsidRPr="00E37E99">
          <w:rPr>
            <w:rStyle w:val="Hyperlink"/>
            <w:noProof/>
          </w:rPr>
          <w:t>4</w:t>
        </w:r>
        <w:r>
          <w:rPr>
            <w:b w:val="0"/>
            <w:bCs w:val="0"/>
            <w:i w:val="0"/>
            <w:iCs w:val="0"/>
            <w:noProof/>
            <w:szCs w:val="24"/>
          </w:rPr>
          <w:tab/>
        </w:r>
        <w:r w:rsidRPr="00E37E99">
          <w:rPr>
            <w:rStyle w:val="Hyperlink"/>
            <w:noProof/>
          </w:rPr>
          <w:t>Zyklus IV</w:t>
        </w:r>
        <w:r>
          <w:rPr>
            <w:noProof/>
            <w:webHidden/>
          </w:rPr>
          <w:tab/>
        </w:r>
        <w:r>
          <w:rPr>
            <w:noProof/>
            <w:webHidden/>
          </w:rPr>
          <w:fldChar w:fldCharType="begin"/>
        </w:r>
        <w:r>
          <w:rPr>
            <w:noProof/>
            <w:webHidden/>
          </w:rPr>
          <w:instrText xml:space="preserve"> PAGEREF _Toc153244931 \h </w:instrText>
        </w:r>
        <w:r>
          <w:rPr>
            <w:noProof/>
          </w:rPr>
        </w:r>
        <w:r>
          <w:rPr>
            <w:noProof/>
            <w:webHidden/>
          </w:rPr>
          <w:fldChar w:fldCharType="separate"/>
        </w:r>
        <w:r w:rsidR="00777AE0">
          <w:rPr>
            <w:noProof/>
            <w:webHidden/>
          </w:rPr>
          <w:t>59</w:t>
        </w:r>
        <w:r>
          <w:rPr>
            <w:noProof/>
            <w:webHidden/>
          </w:rPr>
          <w:fldChar w:fldCharType="end"/>
        </w:r>
      </w:hyperlink>
    </w:p>
    <w:p w14:paraId="06F8F11B" w14:textId="77777777" w:rsidR="00F75431" w:rsidRDefault="00F75431">
      <w:pPr>
        <w:pStyle w:val="Verzeichnis2"/>
        <w:tabs>
          <w:tab w:val="left" w:pos="960"/>
          <w:tab w:val="right" w:leader="underscore" w:pos="9629"/>
        </w:tabs>
        <w:rPr>
          <w:b w:val="0"/>
          <w:bCs w:val="0"/>
          <w:noProof/>
          <w:sz w:val="24"/>
          <w:szCs w:val="24"/>
        </w:rPr>
      </w:pPr>
      <w:hyperlink w:anchor="_Toc153244932" w:history="1">
        <w:r w:rsidRPr="00E37E99">
          <w:rPr>
            <w:rStyle w:val="Hyperlink"/>
            <w:noProof/>
          </w:rPr>
          <w:t>4.1</w:t>
        </w:r>
        <w:r>
          <w:rPr>
            <w:b w:val="0"/>
            <w:bCs w:val="0"/>
            <w:noProof/>
            <w:sz w:val="24"/>
            <w:szCs w:val="24"/>
          </w:rPr>
          <w:tab/>
        </w:r>
        <w:r w:rsidRPr="00E37E99">
          <w:rPr>
            <w:rStyle w:val="Hyperlink"/>
            <w:noProof/>
          </w:rPr>
          <w:t>Die Rechtfertigung Gottes (IV/1)</w:t>
        </w:r>
        <w:r>
          <w:rPr>
            <w:noProof/>
            <w:webHidden/>
          </w:rPr>
          <w:tab/>
        </w:r>
        <w:r>
          <w:rPr>
            <w:noProof/>
            <w:webHidden/>
          </w:rPr>
          <w:fldChar w:fldCharType="begin"/>
        </w:r>
        <w:r>
          <w:rPr>
            <w:noProof/>
            <w:webHidden/>
          </w:rPr>
          <w:instrText xml:space="preserve"> PAGEREF _Toc153244932 \h </w:instrText>
        </w:r>
        <w:r>
          <w:rPr>
            <w:noProof/>
          </w:rPr>
        </w:r>
        <w:r>
          <w:rPr>
            <w:noProof/>
            <w:webHidden/>
          </w:rPr>
          <w:fldChar w:fldCharType="separate"/>
        </w:r>
        <w:r w:rsidR="00777AE0">
          <w:rPr>
            <w:noProof/>
            <w:webHidden/>
          </w:rPr>
          <w:t>59</w:t>
        </w:r>
        <w:r>
          <w:rPr>
            <w:noProof/>
            <w:webHidden/>
          </w:rPr>
          <w:fldChar w:fldCharType="end"/>
        </w:r>
      </w:hyperlink>
    </w:p>
    <w:p w14:paraId="174645EB" w14:textId="77777777" w:rsidR="00F75431" w:rsidRDefault="00F75431">
      <w:pPr>
        <w:pStyle w:val="Verzeichnis3"/>
        <w:tabs>
          <w:tab w:val="left" w:pos="1200"/>
          <w:tab w:val="right" w:leader="underscore" w:pos="9629"/>
        </w:tabs>
        <w:rPr>
          <w:noProof/>
          <w:sz w:val="24"/>
        </w:rPr>
      </w:pPr>
      <w:hyperlink w:anchor="_Toc153244933" w:history="1">
        <w:r w:rsidRPr="00E37E99">
          <w:rPr>
            <w:rStyle w:val="Hyperlink"/>
            <w:noProof/>
          </w:rPr>
          <w:t>4.1.1</w:t>
        </w:r>
        <w:r>
          <w:rPr>
            <w:noProof/>
            <w:sz w:val="24"/>
          </w:rPr>
          <w:tab/>
        </w:r>
        <w:r w:rsidRPr="00E37E99">
          <w:rPr>
            <w:rStyle w:val="Hyperlink"/>
            <w:noProof/>
          </w:rPr>
          <w:t>I. Gott verläßt sich auf seinen Knecht Hiob!</w:t>
        </w:r>
        <w:r>
          <w:rPr>
            <w:noProof/>
            <w:webHidden/>
          </w:rPr>
          <w:tab/>
        </w:r>
        <w:r>
          <w:rPr>
            <w:noProof/>
            <w:webHidden/>
          </w:rPr>
          <w:fldChar w:fldCharType="begin"/>
        </w:r>
        <w:r>
          <w:rPr>
            <w:noProof/>
            <w:webHidden/>
          </w:rPr>
          <w:instrText xml:space="preserve"> PAGEREF _Toc153244933 \h </w:instrText>
        </w:r>
        <w:r>
          <w:rPr>
            <w:noProof/>
          </w:rPr>
        </w:r>
        <w:r>
          <w:rPr>
            <w:noProof/>
            <w:webHidden/>
          </w:rPr>
          <w:fldChar w:fldCharType="separate"/>
        </w:r>
        <w:r w:rsidR="00777AE0">
          <w:rPr>
            <w:noProof/>
            <w:webHidden/>
          </w:rPr>
          <w:t>59</w:t>
        </w:r>
        <w:r>
          <w:rPr>
            <w:noProof/>
            <w:webHidden/>
          </w:rPr>
          <w:fldChar w:fldCharType="end"/>
        </w:r>
      </w:hyperlink>
    </w:p>
    <w:p w14:paraId="7DF5092E" w14:textId="77777777" w:rsidR="00F75431" w:rsidRDefault="00F75431">
      <w:pPr>
        <w:pStyle w:val="Verzeichnis3"/>
        <w:tabs>
          <w:tab w:val="left" w:pos="1200"/>
          <w:tab w:val="right" w:leader="underscore" w:pos="9629"/>
        </w:tabs>
        <w:rPr>
          <w:noProof/>
          <w:sz w:val="24"/>
        </w:rPr>
      </w:pPr>
      <w:hyperlink w:anchor="_Toc153244934" w:history="1">
        <w:r w:rsidRPr="00E37E99">
          <w:rPr>
            <w:rStyle w:val="Hyperlink"/>
            <w:noProof/>
          </w:rPr>
          <w:t>4.1.2</w:t>
        </w:r>
        <w:r>
          <w:rPr>
            <w:noProof/>
            <w:sz w:val="24"/>
          </w:rPr>
          <w:tab/>
        </w:r>
        <w:r w:rsidRPr="00E37E99">
          <w:rPr>
            <w:rStyle w:val="Hyperlink"/>
            <w:noProof/>
          </w:rPr>
          <w:t>II. Das Schauspiel</w:t>
        </w:r>
        <w:r>
          <w:rPr>
            <w:noProof/>
            <w:webHidden/>
          </w:rPr>
          <w:tab/>
        </w:r>
        <w:r>
          <w:rPr>
            <w:noProof/>
            <w:webHidden/>
          </w:rPr>
          <w:fldChar w:fldCharType="begin"/>
        </w:r>
        <w:r>
          <w:rPr>
            <w:noProof/>
            <w:webHidden/>
          </w:rPr>
          <w:instrText xml:space="preserve"> PAGEREF _Toc153244934 \h </w:instrText>
        </w:r>
        <w:r>
          <w:rPr>
            <w:noProof/>
          </w:rPr>
        </w:r>
        <w:r>
          <w:rPr>
            <w:noProof/>
            <w:webHidden/>
          </w:rPr>
          <w:fldChar w:fldCharType="separate"/>
        </w:r>
        <w:r w:rsidR="00777AE0">
          <w:rPr>
            <w:noProof/>
            <w:webHidden/>
          </w:rPr>
          <w:t>60</w:t>
        </w:r>
        <w:r>
          <w:rPr>
            <w:noProof/>
            <w:webHidden/>
          </w:rPr>
          <w:fldChar w:fldCharType="end"/>
        </w:r>
      </w:hyperlink>
    </w:p>
    <w:p w14:paraId="3C6E2E7C" w14:textId="77777777" w:rsidR="00F75431" w:rsidRDefault="00F75431">
      <w:pPr>
        <w:pStyle w:val="Verzeichnis3"/>
        <w:tabs>
          <w:tab w:val="left" w:pos="1200"/>
          <w:tab w:val="right" w:leader="underscore" w:pos="9629"/>
        </w:tabs>
        <w:rPr>
          <w:noProof/>
          <w:sz w:val="24"/>
        </w:rPr>
      </w:pPr>
      <w:hyperlink w:anchor="_Toc153244935" w:history="1">
        <w:r w:rsidRPr="00E37E99">
          <w:rPr>
            <w:rStyle w:val="Hyperlink"/>
            <w:noProof/>
          </w:rPr>
          <w:t>4.1.3</w:t>
        </w:r>
        <w:r>
          <w:rPr>
            <w:noProof/>
            <w:sz w:val="24"/>
          </w:rPr>
          <w:tab/>
        </w:r>
        <w:r w:rsidRPr="00E37E99">
          <w:rPr>
            <w:rStyle w:val="Hyperlink"/>
            <w:noProof/>
          </w:rPr>
          <w:t>III. Jesus Christus rechtfertigt Gott</w:t>
        </w:r>
        <w:r>
          <w:rPr>
            <w:noProof/>
            <w:webHidden/>
          </w:rPr>
          <w:tab/>
        </w:r>
        <w:r>
          <w:rPr>
            <w:noProof/>
            <w:webHidden/>
          </w:rPr>
          <w:fldChar w:fldCharType="begin"/>
        </w:r>
        <w:r>
          <w:rPr>
            <w:noProof/>
            <w:webHidden/>
          </w:rPr>
          <w:instrText xml:space="preserve"> PAGEREF _Toc153244935 \h </w:instrText>
        </w:r>
        <w:r>
          <w:rPr>
            <w:noProof/>
          </w:rPr>
        </w:r>
        <w:r>
          <w:rPr>
            <w:noProof/>
            <w:webHidden/>
          </w:rPr>
          <w:fldChar w:fldCharType="separate"/>
        </w:r>
        <w:r w:rsidR="00777AE0">
          <w:rPr>
            <w:noProof/>
            <w:webHidden/>
          </w:rPr>
          <w:t>60</w:t>
        </w:r>
        <w:r>
          <w:rPr>
            <w:noProof/>
            <w:webHidden/>
          </w:rPr>
          <w:fldChar w:fldCharType="end"/>
        </w:r>
      </w:hyperlink>
    </w:p>
    <w:p w14:paraId="69FA1FCA" w14:textId="77777777" w:rsidR="00F75431" w:rsidRDefault="00F75431">
      <w:pPr>
        <w:pStyle w:val="Verzeichnis3"/>
        <w:tabs>
          <w:tab w:val="left" w:pos="1200"/>
          <w:tab w:val="right" w:leader="underscore" w:pos="9629"/>
        </w:tabs>
        <w:rPr>
          <w:noProof/>
          <w:sz w:val="24"/>
        </w:rPr>
      </w:pPr>
      <w:hyperlink w:anchor="_Toc153244936" w:history="1">
        <w:r w:rsidRPr="00E37E99">
          <w:rPr>
            <w:rStyle w:val="Hyperlink"/>
            <w:noProof/>
          </w:rPr>
          <w:t>4.1.4</w:t>
        </w:r>
        <w:r>
          <w:rPr>
            <w:noProof/>
            <w:sz w:val="24"/>
          </w:rPr>
          <w:tab/>
        </w:r>
        <w:r w:rsidRPr="00E37E99">
          <w:rPr>
            <w:rStyle w:val="Hyperlink"/>
            <w:noProof/>
          </w:rPr>
          <w:t>IV. Die Gläubigen rechtfertigen Gott</w:t>
        </w:r>
        <w:r>
          <w:rPr>
            <w:noProof/>
            <w:webHidden/>
          </w:rPr>
          <w:tab/>
        </w:r>
        <w:r>
          <w:rPr>
            <w:noProof/>
            <w:webHidden/>
          </w:rPr>
          <w:fldChar w:fldCharType="begin"/>
        </w:r>
        <w:r>
          <w:rPr>
            <w:noProof/>
            <w:webHidden/>
          </w:rPr>
          <w:instrText xml:space="preserve"> PAGEREF _Toc153244936 \h </w:instrText>
        </w:r>
        <w:r>
          <w:rPr>
            <w:noProof/>
          </w:rPr>
        </w:r>
        <w:r>
          <w:rPr>
            <w:noProof/>
            <w:webHidden/>
          </w:rPr>
          <w:fldChar w:fldCharType="separate"/>
        </w:r>
        <w:r w:rsidR="00777AE0">
          <w:rPr>
            <w:noProof/>
            <w:webHidden/>
          </w:rPr>
          <w:t>60</w:t>
        </w:r>
        <w:r>
          <w:rPr>
            <w:noProof/>
            <w:webHidden/>
          </w:rPr>
          <w:fldChar w:fldCharType="end"/>
        </w:r>
      </w:hyperlink>
    </w:p>
    <w:p w14:paraId="3BA272EE" w14:textId="77777777" w:rsidR="00F75431" w:rsidRDefault="00F75431">
      <w:pPr>
        <w:pStyle w:val="Verzeichnis3"/>
        <w:tabs>
          <w:tab w:val="left" w:pos="1200"/>
          <w:tab w:val="right" w:leader="underscore" w:pos="9629"/>
        </w:tabs>
        <w:rPr>
          <w:noProof/>
          <w:sz w:val="24"/>
        </w:rPr>
      </w:pPr>
      <w:hyperlink w:anchor="_Toc153244937" w:history="1">
        <w:r w:rsidRPr="00E37E99">
          <w:rPr>
            <w:rStyle w:val="Hyperlink"/>
            <w:noProof/>
          </w:rPr>
          <w:t>4.1.5</w:t>
        </w:r>
        <w:r>
          <w:rPr>
            <w:noProof/>
            <w:sz w:val="24"/>
          </w:rPr>
          <w:tab/>
        </w:r>
        <w:r w:rsidRPr="00E37E99">
          <w:rPr>
            <w:rStyle w:val="Hyperlink"/>
            <w:noProof/>
          </w:rPr>
          <w:t>V. Gott erweist seine Gerechtigkeit durch Vergebung unserer Sünden!</w:t>
        </w:r>
        <w:r>
          <w:rPr>
            <w:noProof/>
            <w:webHidden/>
          </w:rPr>
          <w:tab/>
        </w:r>
        <w:r>
          <w:rPr>
            <w:noProof/>
            <w:webHidden/>
          </w:rPr>
          <w:fldChar w:fldCharType="begin"/>
        </w:r>
        <w:r>
          <w:rPr>
            <w:noProof/>
            <w:webHidden/>
          </w:rPr>
          <w:instrText xml:space="preserve"> PAGEREF _Toc153244937 \h </w:instrText>
        </w:r>
        <w:r>
          <w:rPr>
            <w:noProof/>
          </w:rPr>
        </w:r>
        <w:r>
          <w:rPr>
            <w:noProof/>
            <w:webHidden/>
          </w:rPr>
          <w:fldChar w:fldCharType="separate"/>
        </w:r>
        <w:r w:rsidR="00777AE0">
          <w:rPr>
            <w:noProof/>
            <w:webHidden/>
          </w:rPr>
          <w:t>61</w:t>
        </w:r>
        <w:r>
          <w:rPr>
            <w:noProof/>
            <w:webHidden/>
          </w:rPr>
          <w:fldChar w:fldCharType="end"/>
        </w:r>
      </w:hyperlink>
    </w:p>
    <w:p w14:paraId="621FF98A" w14:textId="77777777" w:rsidR="00F75431" w:rsidRDefault="00F75431">
      <w:pPr>
        <w:pStyle w:val="Verzeichnis3"/>
        <w:tabs>
          <w:tab w:val="left" w:pos="1200"/>
          <w:tab w:val="right" w:leader="underscore" w:pos="9629"/>
        </w:tabs>
        <w:rPr>
          <w:noProof/>
          <w:sz w:val="24"/>
        </w:rPr>
      </w:pPr>
      <w:hyperlink w:anchor="_Toc153244938" w:history="1">
        <w:r w:rsidRPr="00E37E99">
          <w:rPr>
            <w:rStyle w:val="Hyperlink"/>
            <w:noProof/>
          </w:rPr>
          <w:t>4.1.6</w:t>
        </w:r>
        <w:r>
          <w:rPr>
            <w:noProof/>
            <w:sz w:val="24"/>
          </w:rPr>
          <w:tab/>
        </w:r>
        <w:r w:rsidRPr="00E37E99">
          <w:rPr>
            <w:rStyle w:val="Hyperlink"/>
            <w:noProof/>
          </w:rPr>
          <w:t>VI. Gottes Rechtfertigung im Gericht</w:t>
        </w:r>
        <w:r>
          <w:rPr>
            <w:noProof/>
            <w:webHidden/>
          </w:rPr>
          <w:tab/>
        </w:r>
        <w:r>
          <w:rPr>
            <w:noProof/>
            <w:webHidden/>
          </w:rPr>
          <w:fldChar w:fldCharType="begin"/>
        </w:r>
        <w:r>
          <w:rPr>
            <w:noProof/>
            <w:webHidden/>
          </w:rPr>
          <w:instrText xml:space="preserve"> PAGEREF _Toc153244938 \h </w:instrText>
        </w:r>
        <w:r>
          <w:rPr>
            <w:noProof/>
          </w:rPr>
        </w:r>
        <w:r>
          <w:rPr>
            <w:noProof/>
            <w:webHidden/>
          </w:rPr>
          <w:fldChar w:fldCharType="separate"/>
        </w:r>
        <w:r w:rsidR="00777AE0">
          <w:rPr>
            <w:noProof/>
            <w:webHidden/>
          </w:rPr>
          <w:t>61</w:t>
        </w:r>
        <w:r>
          <w:rPr>
            <w:noProof/>
            <w:webHidden/>
          </w:rPr>
          <w:fldChar w:fldCharType="end"/>
        </w:r>
      </w:hyperlink>
    </w:p>
    <w:p w14:paraId="7FB4FE3E" w14:textId="77777777" w:rsidR="00F75431" w:rsidRDefault="00F75431">
      <w:pPr>
        <w:pStyle w:val="Verzeichnis2"/>
        <w:tabs>
          <w:tab w:val="left" w:pos="960"/>
          <w:tab w:val="right" w:leader="underscore" w:pos="9629"/>
        </w:tabs>
        <w:rPr>
          <w:b w:val="0"/>
          <w:bCs w:val="0"/>
          <w:noProof/>
          <w:sz w:val="24"/>
          <w:szCs w:val="24"/>
        </w:rPr>
      </w:pPr>
      <w:hyperlink w:anchor="_Toc153244939" w:history="1">
        <w:r w:rsidRPr="00E37E99">
          <w:rPr>
            <w:rStyle w:val="Hyperlink"/>
            <w:noProof/>
          </w:rPr>
          <w:t>4.2</w:t>
        </w:r>
        <w:r>
          <w:rPr>
            <w:b w:val="0"/>
            <w:bCs w:val="0"/>
            <w:noProof/>
            <w:sz w:val="24"/>
            <w:szCs w:val="24"/>
          </w:rPr>
          <w:tab/>
        </w:r>
        <w:r w:rsidRPr="00E37E99">
          <w:rPr>
            <w:rStyle w:val="Hyperlink"/>
            <w:noProof/>
          </w:rPr>
          <w:t>Die Rechtfertigung des Sünders (IV/2)</w:t>
        </w:r>
        <w:r>
          <w:rPr>
            <w:noProof/>
            <w:webHidden/>
          </w:rPr>
          <w:tab/>
        </w:r>
        <w:r>
          <w:rPr>
            <w:noProof/>
            <w:webHidden/>
          </w:rPr>
          <w:fldChar w:fldCharType="begin"/>
        </w:r>
        <w:r>
          <w:rPr>
            <w:noProof/>
            <w:webHidden/>
          </w:rPr>
          <w:instrText xml:space="preserve"> PAGEREF _Toc153244939 \h </w:instrText>
        </w:r>
        <w:r>
          <w:rPr>
            <w:noProof/>
          </w:rPr>
        </w:r>
        <w:r>
          <w:rPr>
            <w:noProof/>
            <w:webHidden/>
          </w:rPr>
          <w:fldChar w:fldCharType="separate"/>
        </w:r>
        <w:r w:rsidR="00777AE0">
          <w:rPr>
            <w:noProof/>
            <w:webHidden/>
          </w:rPr>
          <w:t>62</w:t>
        </w:r>
        <w:r>
          <w:rPr>
            <w:noProof/>
            <w:webHidden/>
          </w:rPr>
          <w:fldChar w:fldCharType="end"/>
        </w:r>
      </w:hyperlink>
    </w:p>
    <w:p w14:paraId="5D8A8BEE" w14:textId="77777777" w:rsidR="00F75431" w:rsidRDefault="00F75431">
      <w:pPr>
        <w:pStyle w:val="Verzeichnis3"/>
        <w:tabs>
          <w:tab w:val="left" w:pos="1200"/>
          <w:tab w:val="right" w:leader="underscore" w:pos="9629"/>
        </w:tabs>
        <w:rPr>
          <w:noProof/>
          <w:sz w:val="24"/>
        </w:rPr>
      </w:pPr>
      <w:hyperlink w:anchor="_Toc153244940" w:history="1">
        <w:r w:rsidRPr="00E37E99">
          <w:rPr>
            <w:rStyle w:val="Hyperlink"/>
            <w:noProof/>
          </w:rPr>
          <w:t>4.2.1</w:t>
        </w:r>
        <w:r>
          <w:rPr>
            <w:noProof/>
            <w:sz w:val="24"/>
          </w:rPr>
          <w:tab/>
        </w:r>
        <w:r w:rsidRPr="00E37E99">
          <w:rPr>
            <w:rStyle w:val="Hyperlink"/>
            <w:noProof/>
          </w:rPr>
          <w:t>I. Die Situation des Menschen vor Gott</w:t>
        </w:r>
        <w:r>
          <w:rPr>
            <w:noProof/>
            <w:webHidden/>
          </w:rPr>
          <w:tab/>
        </w:r>
        <w:r>
          <w:rPr>
            <w:noProof/>
            <w:webHidden/>
          </w:rPr>
          <w:fldChar w:fldCharType="begin"/>
        </w:r>
        <w:r>
          <w:rPr>
            <w:noProof/>
            <w:webHidden/>
          </w:rPr>
          <w:instrText xml:space="preserve"> PAGEREF _Toc153244940 \h </w:instrText>
        </w:r>
        <w:r>
          <w:rPr>
            <w:noProof/>
          </w:rPr>
        </w:r>
        <w:r>
          <w:rPr>
            <w:noProof/>
            <w:webHidden/>
          </w:rPr>
          <w:fldChar w:fldCharType="separate"/>
        </w:r>
        <w:r w:rsidR="00777AE0">
          <w:rPr>
            <w:noProof/>
            <w:webHidden/>
          </w:rPr>
          <w:t>63</w:t>
        </w:r>
        <w:r>
          <w:rPr>
            <w:noProof/>
            <w:webHidden/>
          </w:rPr>
          <w:fldChar w:fldCharType="end"/>
        </w:r>
      </w:hyperlink>
    </w:p>
    <w:p w14:paraId="27270999" w14:textId="77777777" w:rsidR="00F75431" w:rsidRDefault="00F75431">
      <w:pPr>
        <w:pStyle w:val="Verzeichnis3"/>
        <w:tabs>
          <w:tab w:val="left" w:pos="1200"/>
          <w:tab w:val="right" w:leader="underscore" w:pos="9629"/>
        </w:tabs>
        <w:rPr>
          <w:noProof/>
          <w:sz w:val="24"/>
        </w:rPr>
      </w:pPr>
      <w:hyperlink w:anchor="_Toc153244941" w:history="1">
        <w:r w:rsidRPr="00E37E99">
          <w:rPr>
            <w:rStyle w:val="Hyperlink"/>
            <w:noProof/>
          </w:rPr>
          <w:t>4.2.2</w:t>
        </w:r>
        <w:r>
          <w:rPr>
            <w:noProof/>
            <w:sz w:val="24"/>
          </w:rPr>
          <w:tab/>
        </w:r>
        <w:r w:rsidRPr="00E37E99">
          <w:rPr>
            <w:rStyle w:val="Hyperlink"/>
            <w:noProof/>
          </w:rPr>
          <w:t>II. Die Lösung Gottes</w:t>
        </w:r>
        <w:r>
          <w:rPr>
            <w:noProof/>
            <w:webHidden/>
          </w:rPr>
          <w:tab/>
        </w:r>
        <w:r>
          <w:rPr>
            <w:noProof/>
            <w:webHidden/>
          </w:rPr>
          <w:fldChar w:fldCharType="begin"/>
        </w:r>
        <w:r>
          <w:rPr>
            <w:noProof/>
            <w:webHidden/>
          </w:rPr>
          <w:instrText xml:space="preserve"> PAGEREF _Toc153244941 \h </w:instrText>
        </w:r>
        <w:r>
          <w:rPr>
            <w:noProof/>
          </w:rPr>
        </w:r>
        <w:r>
          <w:rPr>
            <w:noProof/>
            <w:webHidden/>
          </w:rPr>
          <w:fldChar w:fldCharType="separate"/>
        </w:r>
        <w:r w:rsidR="00777AE0">
          <w:rPr>
            <w:noProof/>
            <w:webHidden/>
          </w:rPr>
          <w:t>63</w:t>
        </w:r>
        <w:r>
          <w:rPr>
            <w:noProof/>
            <w:webHidden/>
          </w:rPr>
          <w:fldChar w:fldCharType="end"/>
        </w:r>
      </w:hyperlink>
    </w:p>
    <w:p w14:paraId="1FA7E7C9" w14:textId="77777777" w:rsidR="00F75431" w:rsidRDefault="00F75431">
      <w:pPr>
        <w:pStyle w:val="Verzeichnis3"/>
        <w:tabs>
          <w:tab w:val="left" w:pos="1200"/>
          <w:tab w:val="right" w:leader="underscore" w:pos="9629"/>
        </w:tabs>
        <w:rPr>
          <w:noProof/>
          <w:sz w:val="24"/>
        </w:rPr>
      </w:pPr>
      <w:hyperlink w:anchor="_Toc153244942" w:history="1">
        <w:r w:rsidRPr="00E37E99">
          <w:rPr>
            <w:rStyle w:val="Hyperlink"/>
            <w:noProof/>
          </w:rPr>
          <w:t>4.2.3</w:t>
        </w:r>
        <w:r>
          <w:rPr>
            <w:noProof/>
            <w:sz w:val="24"/>
          </w:rPr>
          <w:tab/>
        </w:r>
        <w:r w:rsidRPr="00E37E99">
          <w:rPr>
            <w:rStyle w:val="Hyperlink"/>
            <w:noProof/>
          </w:rPr>
          <w:t>III. Die Gnade Gottes und wir</w:t>
        </w:r>
        <w:r>
          <w:rPr>
            <w:noProof/>
            <w:webHidden/>
          </w:rPr>
          <w:tab/>
        </w:r>
        <w:r>
          <w:rPr>
            <w:noProof/>
            <w:webHidden/>
          </w:rPr>
          <w:fldChar w:fldCharType="begin"/>
        </w:r>
        <w:r>
          <w:rPr>
            <w:noProof/>
            <w:webHidden/>
          </w:rPr>
          <w:instrText xml:space="preserve"> PAGEREF _Toc153244942 \h </w:instrText>
        </w:r>
        <w:r>
          <w:rPr>
            <w:noProof/>
          </w:rPr>
        </w:r>
        <w:r>
          <w:rPr>
            <w:noProof/>
            <w:webHidden/>
          </w:rPr>
          <w:fldChar w:fldCharType="separate"/>
        </w:r>
        <w:r w:rsidR="00777AE0">
          <w:rPr>
            <w:noProof/>
            <w:webHidden/>
          </w:rPr>
          <w:t>64</w:t>
        </w:r>
        <w:r>
          <w:rPr>
            <w:noProof/>
            <w:webHidden/>
          </w:rPr>
          <w:fldChar w:fldCharType="end"/>
        </w:r>
      </w:hyperlink>
    </w:p>
    <w:p w14:paraId="0773BC26" w14:textId="77777777" w:rsidR="00F75431" w:rsidRDefault="00F75431">
      <w:pPr>
        <w:pStyle w:val="Verzeichnis3"/>
        <w:tabs>
          <w:tab w:val="left" w:pos="1200"/>
          <w:tab w:val="right" w:leader="underscore" w:pos="9629"/>
        </w:tabs>
        <w:rPr>
          <w:noProof/>
          <w:sz w:val="24"/>
        </w:rPr>
      </w:pPr>
      <w:hyperlink w:anchor="_Toc153244943" w:history="1">
        <w:r w:rsidRPr="00E37E99">
          <w:rPr>
            <w:rStyle w:val="Hyperlink"/>
            <w:noProof/>
          </w:rPr>
          <w:t>4.2.4</w:t>
        </w:r>
        <w:r>
          <w:rPr>
            <w:noProof/>
            <w:sz w:val="24"/>
          </w:rPr>
          <w:tab/>
        </w:r>
        <w:r w:rsidRPr="00E37E99">
          <w:rPr>
            <w:rStyle w:val="Hyperlink"/>
            <w:noProof/>
          </w:rPr>
          <w:t>IV. Frieden und Geborgenheit</w:t>
        </w:r>
        <w:r>
          <w:rPr>
            <w:noProof/>
            <w:webHidden/>
          </w:rPr>
          <w:tab/>
        </w:r>
        <w:r>
          <w:rPr>
            <w:noProof/>
            <w:webHidden/>
          </w:rPr>
          <w:fldChar w:fldCharType="begin"/>
        </w:r>
        <w:r>
          <w:rPr>
            <w:noProof/>
            <w:webHidden/>
          </w:rPr>
          <w:instrText xml:space="preserve"> PAGEREF _Toc153244943 \h </w:instrText>
        </w:r>
        <w:r>
          <w:rPr>
            <w:noProof/>
          </w:rPr>
        </w:r>
        <w:r>
          <w:rPr>
            <w:noProof/>
            <w:webHidden/>
          </w:rPr>
          <w:fldChar w:fldCharType="separate"/>
        </w:r>
        <w:r w:rsidR="00777AE0">
          <w:rPr>
            <w:noProof/>
            <w:webHidden/>
          </w:rPr>
          <w:t>65</w:t>
        </w:r>
        <w:r>
          <w:rPr>
            <w:noProof/>
            <w:webHidden/>
          </w:rPr>
          <w:fldChar w:fldCharType="end"/>
        </w:r>
      </w:hyperlink>
    </w:p>
    <w:p w14:paraId="7E05C522" w14:textId="77777777" w:rsidR="00F75431" w:rsidRDefault="00F75431">
      <w:pPr>
        <w:pStyle w:val="Verzeichnis2"/>
        <w:tabs>
          <w:tab w:val="left" w:pos="960"/>
          <w:tab w:val="right" w:leader="underscore" w:pos="9629"/>
        </w:tabs>
        <w:rPr>
          <w:b w:val="0"/>
          <w:bCs w:val="0"/>
          <w:noProof/>
          <w:sz w:val="24"/>
          <w:szCs w:val="24"/>
        </w:rPr>
      </w:pPr>
      <w:hyperlink w:anchor="_Toc153244944" w:history="1">
        <w:r w:rsidRPr="00E37E99">
          <w:rPr>
            <w:rStyle w:val="Hyperlink"/>
            <w:noProof/>
          </w:rPr>
          <w:t>4.3</w:t>
        </w:r>
        <w:r>
          <w:rPr>
            <w:b w:val="0"/>
            <w:bCs w:val="0"/>
            <w:noProof/>
            <w:sz w:val="24"/>
            <w:szCs w:val="24"/>
          </w:rPr>
          <w:tab/>
        </w:r>
        <w:r w:rsidRPr="00E37E99">
          <w:rPr>
            <w:rStyle w:val="Hyperlink"/>
            <w:noProof/>
          </w:rPr>
          <w:t>In der Schule Gottes (IV/3)</w:t>
        </w:r>
        <w:r>
          <w:rPr>
            <w:noProof/>
            <w:webHidden/>
          </w:rPr>
          <w:tab/>
        </w:r>
        <w:r>
          <w:rPr>
            <w:noProof/>
            <w:webHidden/>
          </w:rPr>
          <w:fldChar w:fldCharType="begin"/>
        </w:r>
        <w:r>
          <w:rPr>
            <w:noProof/>
            <w:webHidden/>
          </w:rPr>
          <w:instrText xml:space="preserve"> PAGEREF _Toc153244944 \h </w:instrText>
        </w:r>
        <w:r>
          <w:rPr>
            <w:noProof/>
          </w:rPr>
        </w:r>
        <w:r>
          <w:rPr>
            <w:noProof/>
            <w:webHidden/>
          </w:rPr>
          <w:fldChar w:fldCharType="separate"/>
        </w:r>
        <w:r w:rsidR="00777AE0">
          <w:rPr>
            <w:noProof/>
            <w:webHidden/>
          </w:rPr>
          <w:t>66</w:t>
        </w:r>
        <w:r>
          <w:rPr>
            <w:noProof/>
            <w:webHidden/>
          </w:rPr>
          <w:fldChar w:fldCharType="end"/>
        </w:r>
      </w:hyperlink>
    </w:p>
    <w:p w14:paraId="3E68A68F" w14:textId="77777777" w:rsidR="00F75431" w:rsidRDefault="00F75431">
      <w:pPr>
        <w:pStyle w:val="Verzeichnis3"/>
        <w:tabs>
          <w:tab w:val="left" w:pos="1200"/>
          <w:tab w:val="right" w:leader="underscore" w:pos="9629"/>
        </w:tabs>
        <w:rPr>
          <w:noProof/>
          <w:sz w:val="24"/>
        </w:rPr>
      </w:pPr>
      <w:hyperlink w:anchor="_Toc153244945" w:history="1">
        <w:r w:rsidRPr="00E37E99">
          <w:rPr>
            <w:rStyle w:val="Hyperlink"/>
            <w:noProof/>
          </w:rPr>
          <w:t>4.3.1</w:t>
        </w:r>
        <w:r>
          <w:rPr>
            <w:noProof/>
            <w:sz w:val="24"/>
          </w:rPr>
          <w:tab/>
        </w:r>
        <w:r w:rsidRPr="00E37E99">
          <w:rPr>
            <w:rStyle w:val="Hyperlink"/>
            <w:noProof/>
          </w:rPr>
          <w:t>I. Wie weit wirkt die Erlösung</w:t>
        </w:r>
        <w:r>
          <w:rPr>
            <w:noProof/>
            <w:webHidden/>
          </w:rPr>
          <w:tab/>
        </w:r>
        <w:r>
          <w:rPr>
            <w:noProof/>
            <w:webHidden/>
          </w:rPr>
          <w:fldChar w:fldCharType="begin"/>
        </w:r>
        <w:r>
          <w:rPr>
            <w:noProof/>
            <w:webHidden/>
          </w:rPr>
          <w:instrText xml:space="preserve"> PAGEREF _Toc153244945 \h </w:instrText>
        </w:r>
        <w:r>
          <w:rPr>
            <w:noProof/>
          </w:rPr>
        </w:r>
        <w:r>
          <w:rPr>
            <w:noProof/>
            <w:webHidden/>
          </w:rPr>
          <w:fldChar w:fldCharType="separate"/>
        </w:r>
        <w:r w:rsidR="00777AE0">
          <w:rPr>
            <w:noProof/>
            <w:webHidden/>
          </w:rPr>
          <w:t>66</w:t>
        </w:r>
        <w:r>
          <w:rPr>
            <w:noProof/>
            <w:webHidden/>
          </w:rPr>
          <w:fldChar w:fldCharType="end"/>
        </w:r>
      </w:hyperlink>
    </w:p>
    <w:p w14:paraId="4FCA8381" w14:textId="77777777" w:rsidR="00F75431" w:rsidRDefault="00F75431">
      <w:pPr>
        <w:pStyle w:val="Verzeichnis3"/>
        <w:tabs>
          <w:tab w:val="left" w:pos="1200"/>
          <w:tab w:val="right" w:leader="underscore" w:pos="9629"/>
        </w:tabs>
        <w:rPr>
          <w:noProof/>
          <w:sz w:val="24"/>
        </w:rPr>
      </w:pPr>
      <w:hyperlink w:anchor="_Toc153244946" w:history="1">
        <w:r w:rsidRPr="00E37E99">
          <w:rPr>
            <w:rStyle w:val="Hyperlink"/>
            <w:noProof/>
          </w:rPr>
          <w:t>4.3.2</w:t>
        </w:r>
        <w:r>
          <w:rPr>
            <w:noProof/>
            <w:sz w:val="24"/>
          </w:rPr>
          <w:tab/>
        </w:r>
        <w:r w:rsidRPr="00E37E99">
          <w:rPr>
            <w:rStyle w:val="Hyperlink"/>
            <w:noProof/>
          </w:rPr>
          <w:t>II. Heiligung als Lebensprinzip</w:t>
        </w:r>
        <w:r>
          <w:rPr>
            <w:noProof/>
            <w:webHidden/>
          </w:rPr>
          <w:tab/>
        </w:r>
        <w:r>
          <w:rPr>
            <w:noProof/>
            <w:webHidden/>
          </w:rPr>
          <w:fldChar w:fldCharType="begin"/>
        </w:r>
        <w:r>
          <w:rPr>
            <w:noProof/>
            <w:webHidden/>
          </w:rPr>
          <w:instrText xml:space="preserve"> PAGEREF _Toc153244946 \h </w:instrText>
        </w:r>
        <w:r>
          <w:rPr>
            <w:noProof/>
          </w:rPr>
        </w:r>
        <w:r>
          <w:rPr>
            <w:noProof/>
            <w:webHidden/>
          </w:rPr>
          <w:fldChar w:fldCharType="separate"/>
        </w:r>
        <w:r w:rsidR="00777AE0">
          <w:rPr>
            <w:noProof/>
            <w:webHidden/>
          </w:rPr>
          <w:t>67</w:t>
        </w:r>
        <w:r>
          <w:rPr>
            <w:noProof/>
            <w:webHidden/>
          </w:rPr>
          <w:fldChar w:fldCharType="end"/>
        </w:r>
      </w:hyperlink>
    </w:p>
    <w:p w14:paraId="2723D79D" w14:textId="77777777" w:rsidR="00F75431" w:rsidRDefault="00F75431">
      <w:pPr>
        <w:pStyle w:val="Verzeichnis3"/>
        <w:tabs>
          <w:tab w:val="left" w:pos="1200"/>
          <w:tab w:val="right" w:leader="underscore" w:pos="9629"/>
        </w:tabs>
        <w:rPr>
          <w:noProof/>
          <w:sz w:val="24"/>
        </w:rPr>
      </w:pPr>
      <w:hyperlink w:anchor="_Toc153244947" w:history="1">
        <w:r w:rsidRPr="00E37E99">
          <w:rPr>
            <w:rStyle w:val="Hyperlink"/>
            <w:noProof/>
          </w:rPr>
          <w:t>4.3.3</w:t>
        </w:r>
        <w:r>
          <w:rPr>
            <w:noProof/>
            <w:sz w:val="24"/>
          </w:rPr>
          <w:tab/>
        </w:r>
        <w:r w:rsidRPr="00E37E99">
          <w:rPr>
            <w:rStyle w:val="Hyperlink"/>
            <w:noProof/>
          </w:rPr>
          <w:t>III. Ein lebenslanger aber siegreicher Kampf</w:t>
        </w:r>
        <w:r>
          <w:rPr>
            <w:noProof/>
            <w:webHidden/>
          </w:rPr>
          <w:tab/>
        </w:r>
        <w:r>
          <w:rPr>
            <w:noProof/>
            <w:webHidden/>
          </w:rPr>
          <w:fldChar w:fldCharType="begin"/>
        </w:r>
        <w:r>
          <w:rPr>
            <w:noProof/>
            <w:webHidden/>
          </w:rPr>
          <w:instrText xml:space="preserve"> PAGEREF _Toc153244947 \h </w:instrText>
        </w:r>
        <w:r>
          <w:rPr>
            <w:noProof/>
          </w:rPr>
        </w:r>
        <w:r>
          <w:rPr>
            <w:noProof/>
            <w:webHidden/>
          </w:rPr>
          <w:fldChar w:fldCharType="separate"/>
        </w:r>
        <w:r w:rsidR="00777AE0">
          <w:rPr>
            <w:noProof/>
            <w:webHidden/>
          </w:rPr>
          <w:t>68</w:t>
        </w:r>
        <w:r>
          <w:rPr>
            <w:noProof/>
            <w:webHidden/>
          </w:rPr>
          <w:fldChar w:fldCharType="end"/>
        </w:r>
      </w:hyperlink>
    </w:p>
    <w:p w14:paraId="25135D28" w14:textId="77777777" w:rsidR="00F75431" w:rsidRDefault="00F75431">
      <w:pPr>
        <w:pStyle w:val="Verzeichnis2"/>
        <w:tabs>
          <w:tab w:val="left" w:pos="960"/>
          <w:tab w:val="right" w:leader="underscore" w:pos="9629"/>
        </w:tabs>
        <w:rPr>
          <w:b w:val="0"/>
          <w:bCs w:val="0"/>
          <w:noProof/>
          <w:sz w:val="24"/>
          <w:szCs w:val="24"/>
        </w:rPr>
      </w:pPr>
      <w:hyperlink w:anchor="_Toc153244948" w:history="1">
        <w:r w:rsidRPr="00E37E99">
          <w:rPr>
            <w:rStyle w:val="Hyperlink"/>
            <w:noProof/>
          </w:rPr>
          <w:t>4.4</w:t>
        </w:r>
        <w:r>
          <w:rPr>
            <w:b w:val="0"/>
            <w:bCs w:val="0"/>
            <w:noProof/>
            <w:sz w:val="24"/>
            <w:szCs w:val="24"/>
          </w:rPr>
          <w:tab/>
        </w:r>
        <w:r w:rsidRPr="00E37E99">
          <w:rPr>
            <w:rStyle w:val="Hyperlink"/>
            <w:noProof/>
          </w:rPr>
          <w:t>Der Beginn eines neuen Lebens (IV/4)</w:t>
        </w:r>
        <w:r>
          <w:rPr>
            <w:noProof/>
            <w:webHidden/>
          </w:rPr>
          <w:tab/>
        </w:r>
        <w:r>
          <w:rPr>
            <w:noProof/>
            <w:webHidden/>
          </w:rPr>
          <w:fldChar w:fldCharType="begin"/>
        </w:r>
        <w:r>
          <w:rPr>
            <w:noProof/>
            <w:webHidden/>
          </w:rPr>
          <w:instrText xml:space="preserve"> PAGEREF _Toc153244948 \h </w:instrText>
        </w:r>
        <w:r>
          <w:rPr>
            <w:noProof/>
          </w:rPr>
        </w:r>
        <w:r>
          <w:rPr>
            <w:noProof/>
            <w:webHidden/>
          </w:rPr>
          <w:fldChar w:fldCharType="separate"/>
        </w:r>
        <w:r w:rsidR="00777AE0">
          <w:rPr>
            <w:noProof/>
            <w:webHidden/>
          </w:rPr>
          <w:t>69</w:t>
        </w:r>
        <w:r>
          <w:rPr>
            <w:noProof/>
            <w:webHidden/>
          </w:rPr>
          <w:fldChar w:fldCharType="end"/>
        </w:r>
      </w:hyperlink>
    </w:p>
    <w:p w14:paraId="72E98711" w14:textId="77777777" w:rsidR="00F75431" w:rsidRDefault="00F75431">
      <w:pPr>
        <w:pStyle w:val="Verzeichnis3"/>
        <w:tabs>
          <w:tab w:val="left" w:pos="1200"/>
          <w:tab w:val="right" w:leader="underscore" w:pos="9629"/>
        </w:tabs>
        <w:rPr>
          <w:noProof/>
          <w:sz w:val="24"/>
        </w:rPr>
      </w:pPr>
      <w:hyperlink w:anchor="_Toc153244949" w:history="1">
        <w:r w:rsidRPr="00E37E99">
          <w:rPr>
            <w:rStyle w:val="Hyperlink"/>
            <w:noProof/>
          </w:rPr>
          <w:t>4.4.1</w:t>
        </w:r>
        <w:r>
          <w:rPr>
            <w:noProof/>
            <w:sz w:val="24"/>
          </w:rPr>
          <w:tab/>
        </w:r>
        <w:r w:rsidRPr="00E37E99">
          <w:rPr>
            <w:rStyle w:val="Hyperlink"/>
            <w:noProof/>
          </w:rPr>
          <w:t>I. Der Rabbiner verstand Jesus nicht!</w:t>
        </w:r>
        <w:r>
          <w:rPr>
            <w:noProof/>
            <w:webHidden/>
          </w:rPr>
          <w:tab/>
        </w:r>
        <w:r>
          <w:rPr>
            <w:noProof/>
            <w:webHidden/>
          </w:rPr>
          <w:fldChar w:fldCharType="begin"/>
        </w:r>
        <w:r>
          <w:rPr>
            <w:noProof/>
            <w:webHidden/>
          </w:rPr>
          <w:instrText xml:space="preserve"> PAGEREF _Toc153244949 \h </w:instrText>
        </w:r>
        <w:r>
          <w:rPr>
            <w:noProof/>
          </w:rPr>
        </w:r>
        <w:r>
          <w:rPr>
            <w:noProof/>
            <w:webHidden/>
          </w:rPr>
          <w:fldChar w:fldCharType="separate"/>
        </w:r>
        <w:r w:rsidR="00777AE0">
          <w:rPr>
            <w:noProof/>
            <w:webHidden/>
          </w:rPr>
          <w:t>69</w:t>
        </w:r>
        <w:r>
          <w:rPr>
            <w:noProof/>
            <w:webHidden/>
          </w:rPr>
          <w:fldChar w:fldCharType="end"/>
        </w:r>
      </w:hyperlink>
    </w:p>
    <w:p w14:paraId="03EF9895" w14:textId="77777777" w:rsidR="00F75431" w:rsidRDefault="00F75431">
      <w:pPr>
        <w:pStyle w:val="Verzeichnis3"/>
        <w:tabs>
          <w:tab w:val="left" w:pos="1200"/>
          <w:tab w:val="right" w:leader="underscore" w:pos="9629"/>
        </w:tabs>
        <w:rPr>
          <w:noProof/>
          <w:sz w:val="24"/>
        </w:rPr>
      </w:pPr>
      <w:hyperlink w:anchor="_Toc153244950" w:history="1">
        <w:r w:rsidRPr="00E37E99">
          <w:rPr>
            <w:rStyle w:val="Hyperlink"/>
            <w:noProof/>
          </w:rPr>
          <w:t>4.4.2</w:t>
        </w:r>
        <w:r>
          <w:rPr>
            <w:noProof/>
            <w:sz w:val="24"/>
          </w:rPr>
          <w:tab/>
        </w:r>
        <w:r w:rsidRPr="00E37E99">
          <w:rPr>
            <w:rStyle w:val="Hyperlink"/>
            <w:noProof/>
          </w:rPr>
          <w:t>II. Der Anfang eines wirklich neuen Lebens!</w:t>
        </w:r>
        <w:r>
          <w:rPr>
            <w:noProof/>
            <w:webHidden/>
          </w:rPr>
          <w:tab/>
        </w:r>
        <w:r>
          <w:rPr>
            <w:noProof/>
            <w:webHidden/>
          </w:rPr>
          <w:fldChar w:fldCharType="begin"/>
        </w:r>
        <w:r>
          <w:rPr>
            <w:noProof/>
            <w:webHidden/>
          </w:rPr>
          <w:instrText xml:space="preserve"> PAGEREF _Toc153244950 \h </w:instrText>
        </w:r>
        <w:r>
          <w:rPr>
            <w:noProof/>
          </w:rPr>
        </w:r>
        <w:r>
          <w:rPr>
            <w:noProof/>
            <w:webHidden/>
          </w:rPr>
          <w:fldChar w:fldCharType="separate"/>
        </w:r>
        <w:r w:rsidR="00777AE0">
          <w:rPr>
            <w:noProof/>
            <w:webHidden/>
          </w:rPr>
          <w:t>70</w:t>
        </w:r>
        <w:r>
          <w:rPr>
            <w:noProof/>
            <w:webHidden/>
          </w:rPr>
          <w:fldChar w:fldCharType="end"/>
        </w:r>
      </w:hyperlink>
    </w:p>
    <w:p w14:paraId="19BD33EB" w14:textId="77777777" w:rsidR="00F75431" w:rsidRDefault="00F75431">
      <w:pPr>
        <w:pStyle w:val="Verzeichnis3"/>
        <w:tabs>
          <w:tab w:val="left" w:pos="1200"/>
          <w:tab w:val="right" w:leader="underscore" w:pos="9629"/>
        </w:tabs>
        <w:rPr>
          <w:noProof/>
          <w:sz w:val="24"/>
        </w:rPr>
      </w:pPr>
      <w:hyperlink w:anchor="_Toc153244951" w:history="1">
        <w:r w:rsidRPr="00E37E99">
          <w:rPr>
            <w:rStyle w:val="Hyperlink"/>
            <w:noProof/>
          </w:rPr>
          <w:t>4.4.3</w:t>
        </w:r>
        <w:r>
          <w:rPr>
            <w:noProof/>
            <w:sz w:val="24"/>
          </w:rPr>
          <w:tab/>
        </w:r>
        <w:r w:rsidRPr="00E37E99">
          <w:rPr>
            <w:rStyle w:val="Hyperlink"/>
            <w:noProof/>
          </w:rPr>
          <w:t>III „Wie mag solches zugehen?“</w:t>
        </w:r>
        <w:r>
          <w:rPr>
            <w:noProof/>
            <w:webHidden/>
          </w:rPr>
          <w:tab/>
        </w:r>
        <w:r>
          <w:rPr>
            <w:noProof/>
            <w:webHidden/>
          </w:rPr>
          <w:fldChar w:fldCharType="begin"/>
        </w:r>
        <w:r>
          <w:rPr>
            <w:noProof/>
            <w:webHidden/>
          </w:rPr>
          <w:instrText xml:space="preserve"> PAGEREF _Toc153244951 \h </w:instrText>
        </w:r>
        <w:r>
          <w:rPr>
            <w:noProof/>
          </w:rPr>
        </w:r>
        <w:r>
          <w:rPr>
            <w:noProof/>
            <w:webHidden/>
          </w:rPr>
          <w:fldChar w:fldCharType="separate"/>
        </w:r>
        <w:r w:rsidR="00777AE0">
          <w:rPr>
            <w:noProof/>
            <w:webHidden/>
          </w:rPr>
          <w:t>70</w:t>
        </w:r>
        <w:r>
          <w:rPr>
            <w:noProof/>
            <w:webHidden/>
          </w:rPr>
          <w:fldChar w:fldCharType="end"/>
        </w:r>
      </w:hyperlink>
    </w:p>
    <w:p w14:paraId="0A7D8329" w14:textId="77777777" w:rsidR="00F75431" w:rsidRDefault="00F75431">
      <w:pPr>
        <w:pStyle w:val="Verzeichnis2"/>
        <w:tabs>
          <w:tab w:val="left" w:pos="960"/>
          <w:tab w:val="right" w:leader="underscore" w:pos="9629"/>
        </w:tabs>
        <w:rPr>
          <w:b w:val="0"/>
          <w:bCs w:val="0"/>
          <w:noProof/>
          <w:sz w:val="24"/>
          <w:szCs w:val="24"/>
        </w:rPr>
      </w:pPr>
      <w:hyperlink w:anchor="_Toc153244952" w:history="1">
        <w:r w:rsidRPr="00E37E99">
          <w:rPr>
            <w:rStyle w:val="Hyperlink"/>
            <w:noProof/>
          </w:rPr>
          <w:t>4.5</w:t>
        </w:r>
        <w:r>
          <w:rPr>
            <w:b w:val="0"/>
            <w:bCs w:val="0"/>
            <w:noProof/>
            <w:sz w:val="24"/>
            <w:szCs w:val="24"/>
          </w:rPr>
          <w:tab/>
        </w:r>
        <w:r w:rsidRPr="00E37E99">
          <w:rPr>
            <w:rStyle w:val="Hyperlink"/>
            <w:noProof/>
          </w:rPr>
          <w:t>Mein Leben mit Jesus (IV/5)</w:t>
        </w:r>
        <w:r>
          <w:rPr>
            <w:noProof/>
            <w:webHidden/>
          </w:rPr>
          <w:tab/>
        </w:r>
        <w:r>
          <w:rPr>
            <w:noProof/>
            <w:webHidden/>
          </w:rPr>
          <w:fldChar w:fldCharType="begin"/>
        </w:r>
        <w:r>
          <w:rPr>
            <w:noProof/>
            <w:webHidden/>
          </w:rPr>
          <w:instrText xml:space="preserve"> PAGEREF _Toc153244952 \h </w:instrText>
        </w:r>
        <w:r>
          <w:rPr>
            <w:noProof/>
          </w:rPr>
        </w:r>
        <w:r>
          <w:rPr>
            <w:noProof/>
            <w:webHidden/>
          </w:rPr>
          <w:fldChar w:fldCharType="separate"/>
        </w:r>
        <w:r w:rsidR="00777AE0">
          <w:rPr>
            <w:noProof/>
            <w:webHidden/>
          </w:rPr>
          <w:t>71</w:t>
        </w:r>
        <w:r>
          <w:rPr>
            <w:noProof/>
            <w:webHidden/>
          </w:rPr>
          <w:fldChar w:fldCharType="end"/>
        </w:r>
      </w:hyperlink>
    </w:p>
    <w:p w14:paraId="0C1D65A2" w14:textId="77777777" w:rsidR="00F75431" w:rsidRDefault="00F75431">
      <w:pPr>
        <w:pStyle w:val="Verzeichnis3"/>
        <w:tabs>
          <w:tab w:val="left" w:pos="1200"/>
          <w:tab w:val="right" w:leader="underscore" w:pos="9629"/>
        </w:tabs>
        <w:rPr>
          <w:noProof/>
          <w:sz w:val="24"/>
        </w:rPr>
      </w:pPr>
      <w:hyperlink w:anchor="_Toc153244953" w:history="1">
        <w:r w:rsidRPr="00E37E99">
          <w:rPr>
            <w:rStyle w:val="Hyperlink"/>
            <w:noProof/>
          </w:rPr>
          <w:t>4.5.1</w:t>
        </w:r>
        <w:r>
          <w:rPr>
            <w:noProof/>
            <w:sz w:val="24"/>
          </w:rPr>
          <w:tab/>
        </w:r>
        <w:r w:rsidRPr="00E37E99">
          <w:rPr>
            <w:rStyle w:val="Hyperlink"/>
            <w:noProof/>
          </w:rPr>
          <w:t>I. Was es bedeutet, Jesus zu kennen!</w:t>
        </w:r>
        <w:r>
          <w:rPr>
            <w:noProof/>
            <w:webHidden/>
          </w:rPr>
          <w:tab/>
        </w:r>
        <w:r>
          <w:rPr>
            <w:noProof/>
            <w:webHidden/>
          </w:rPr>
          <w:fldChar w:fldCharType="begin"/>
        </w:r>
        <w:r>
          <w:rPr>
            <w:noProof/>
            <w:webHidden/>
          </w:rPr>
          <w:instrText xml:space="preserve"> PAGEREF _Toc153244953 \h </w:instrText>
        </w:r>
        <w:r>
          <w:rPr>
            <w:noProof/>
          </w:rPr>
        </w:r>
        <w:r>
          <w:rPr>
            <w:noProof/>
            <w:webHidden/>
          </w:rPr>
          <w:fldChar w:fldCharType="separate"/>
        </w:r>
        <w:r w:rsidR="00777AE0">
          <w:rPr>
            <w:noProof/>
            <w:webHidden/>
          </w:rPr>
          <w:t>71</w:t>
        </w:r>
        <w:r>
          <w:rPr>
            <w:noProof/>
            <w:webHidden/>
          </w:rPr>
          <w:fldChar w:fldCharType="end"/>
        </w:r>
      </w:hyperlink>
    </w:p>
    <w:p w14:paraId="5ED0B1FF" w14:textId="77777777" w:rsidR="00F75431" w:rsidRDefault="00F75431">
      <w:pPr>
        <w:pStyle w:val="Verzeichnis3"/>
        <w:tabs>
          <w:tab w:val="left" w:pos="1200"/>
          <w:tab w:val="right" w:leader="underscore" w:pos="9629"/>
        </w:tabs>
        <w:rPr>
          <w:noProof/>
          <w:sz w:val="24"/>
        </w:rPr>
      </w:pPr>
      <w:hyperlink w:anchor="_Toc153244954" w:history="1">
        <w:r w:rsidRPr="00E37E99">
          <w:rPr>
            <w:rStyle w:val="Hyperlink"/>
            <w:noProof/>
          </w:rPr>
          <w:t>4.5.2</w:t>
        </w:r>
        <w:r>
          <w:rPr>
            <w:noProof/>
            <w:sz w:val="24"/>
          </w:rPr>
          <w:tab/>
        </w:r>
        <w:r w:rsidRPr="00E37E99">
          <w:rPr>
            <w:rStyle w:val="Hyperlink"/>
            <w:noProof/>
          </w:rPr>
          <w:t>II. Wie wir Jesus immer besser kennenlernen</w:t>
        </w:r>
        <w:r>
          <w:rPr>
            <w:noProof/>
            <w:webHidden/>
          </w:rPr>
          <w:tab/>
        </w:r>
        <w:r>
          <w:rPr>
            <w:noProof/>
            <w:webHidden/>
          </w:rPr>
          <w:fldChar w:fldCharType="begin"/>
        </w:r>
        <w:r>
          <w:rPr>
            <w:noProof/>
            <w:webHidden/>
          </w:rPr>
          <w:instrText xml:space="preserve"> PAGEREF _Toc153244954 \h </w:instrText>
        </w:r>
        <w:r>
          <w:rPr>
            <w:noProof/>
          </w:rPr>
        </w:r>
        <w:r>
          <w:rPr>
            <w:noProof/>
            <w:webHidden/>
          </w:rPr>
          <w:fldChar w:fldCharType="separate"/>
        </w:r>
        <w:r w:rsidR="00777AE0">
          <w:rPr>
            <w:noProof/>
            <w:webHidden/>
          </w:rPr>
          <w:t>71</w:t>
        </w:r>
        <w:r>
          <w:rPr>
            <w:noProof/>
            <w:webHidden/>
          </w:rPr>
          <w:fldChar w:fldCharType="end"/>
        </w:r>
      </w:hyperlink>
    </w:p>
    <w:p w14:paraId="07495BAE" w14:textId="77777777" w:rsidR="00F75431" w:rsidRDefault="00F75431">
      <w:pPr>
        <w:pStyle w:val="Verzeichnis3"/>
        <w:tabs>
          <w:tab w:val="left" w:pos="1200"/>
          <w:tab w:val="right" w:leader="underscore" w:pos="9629"/>
        </w:tabs>
        <w:rPr>
          <w:noProof/>
          <w:sz w:val="24"/>
        </w:rPr>
      </w:pPr>
      <w:hyperlink w:anchor="_Toc153244955" w:history="1">
        <w:r w:rsidRPr="00E37E99">
          <w:rPr>
            <w:rStyle w:val="Hyperlink"/>
            <w:noProof/>
          </w:rPr>
          <w:t>4.5.3</w:t>
        </w:r>
        <w:r>
          <w:rPr>
            <w:noProof/>
            <w:sz w:val="24"/>
          </w:rPr>
          <w:tab/>
        </w:r>
        <w:r w:rsidRPr="00E37E99">
          <w:rPr>
            <w:rStyle w:val="Hyperlink"/>
            <w:noProof/>
          </w:rPr>
          <w:t>III. Das Resultat</w:t>
        </w:r>
        <w:r>
          <w:rPr>
            <w:noProof/>
            <w:webHidden/>
          </w:rPr>
          <w:tab/>
        </w:r>
        <w:r>
          <w:rPr>
            <w:noProof/>
            <w:webHidden/>
          </w:rPr>
          <w:fldChar w:fldCharType="begin"/>
        </w:r>
        <w:r>
          <w:rPr>
            <w:noProof/>
            <w:webHidden/>
          </w:rPr>
          <w:instrText xml:space="preserve"> PAGEREF _Toc153244955 \h </w:instrText>
        </w:r>
        <w:r>
          <w:rPr>
            <w:noProof/>
          </w:rPr>
        </w:r>
        <w:r>
          <w:rPr>
            <w:noProof/>
            <w:webHidden/>
          </w:rPr>
          <w:fldChar w:fldCharType="separate"/>
        </w:r>
        <w:r w:rsidR="00777AE0">
          <w:rPr>
            <w:noProof/>
            <w:webHidden/>
          </w:rPr>
          <w:t>72</w:t>
        </w:r>
        <w:r>
          <w:rPr>
            <w:noProof/>
            <w:webHidden/>
          </w:rPr>
          <w:fldChar w:fldCharType="end"/>
        </w:r>
      </w:hyperlink>
    </w:p>
    <w:p w14:paraId="244EE619" w14:textId="77777777" w:rsidR="00F75431" w:rsidRDefault="00F75431">
      <w:pPr>
        <w:pStyle w:val="Verzeichnis3"/>
        <w:tabs>
          <w:tab w:val="left" w:pos="1200"/>
          <w:tab w:val="right" w:leader="underscore" w:pos="9629"/>
        </w:tabs>
        <w:rPr>
          <w:noProof/>
          <w:sz w:val="24"/>
        </w:rPr>
      </w:pPr>
      <w:hyperlink w:anchor="_Toc153244956" w:history="1">
        <w:r w:rsidRPr="00E37E99">
          <w:rPr>
            <w:rStyle w:val="Hyperlink"/>
            <w:noProof/>
          </w:rPr>
          <w:t>4.5.4</w:t>
        </w:r>
        <w:r>
          <w:rPr>
            <w:noProof/>
            <w:sz w:val="24"/>
          </w:rPr>
          <w:tab/>
        </w:r>
        <w:r w:rsidRPr="00E37E99">
          <w:rPr>
            <w:rStyle w:val="Hyperlink"/>
            <w:noProof/>
          </w:rPr>
          <w:t>IV. Unser Problem</w:t>
        </w:r>
        <w:r>
          <w:rPr>
            <w:noProof/>
            <w:webHidden/>
          </w:rPr>
          <w:tab/>
        </w:r>
        <w:r>
          <w:rPr>
            <w:noProof/>
            <w:webHidden/>
          </w:rPr>
          <w:fldChar w:fldCharType="begin"/>
        </w:r>
        <w:r>
          <w:rPr>
            <w:noProof/>
            <w:webHidden/>
          </w:rPr>
          <w:instrText xml:space="preserve"> PAGEREF _Toc153244956 \h </w:instrText>
        </w:r>
        <w:r>
          <w:rPr>
            <w:noProof/>
          </w:rPr>
        </w:r>
        <w:r>
          <w:rPr>
            <w:noProof/>
            <w:webHidden/>
          </w:rPr>
          <w:fldChar w:fldCharType="separate"/>
        </w:r>
        <w:r w:rsidR="00777AE0">
          <w:rPr>
            <w:noProof/>
            <w:webHidden/>
          </w:rPr>
          <w:t>72</w:t>
        </w:r>
        <w:r>
          <w:rPr>
            <w:noProof/>
            <w:webHidden/>
          </w:rPr>
          <w:fldChar w:fldCharType="end"/>
        </w:r>
      </w:hyperlink>
    </w:p>
    <w:p w14:paraId="01DE164B" w14:textId="77777777" w:rsidR="00F75431" w:rsidRDefault="00F75431">
      <w:pPr>
        <w:pStyle w:val="Verzeichnis3"/>
        <w:tabs>
          <w:tab w:val="left" w:pos="1200"/>
          <w:tab w:val="right" w:leader="underscore" w:pos="9629"/>
        </w:tabs>
        <w:rPr>
          <w:noProof/>
          <w:sz w:val="24"/>
        </w:rPr>
      </w:pPr>
      <w:hyperlink w:anchor="_Toc153244957" w:history="1">
        <w:r w:rsidRPr="00E37E99">
          <w:rPr>
            <w:rStyle w:val="Hyperlink"/>
            <w:noProof/>
          </w:rPr>
          <w:t>4.5.5</w:t>
        </w:r>
        <w:r>
          <w:rPr>
            <w:noProof/>
            <w:sz w:val="24"/>
          </w:rPr>
          <w:tab/>
        </w:r>
        <w:r w:rsidRPr="00E37E99">
          <w:rPr>
            <w:rStyle w:val="Hyperlink"/>
            <w:noProof/>
          </w:rPr>
          <w:t>Anhang: Über den Wert des Bibelstudiums</w:t>
        </w:r>
        <w:r>
          <w:rPr>
            <w:noProof/>
            <w:webHidden/>
          </w:rPr>
          <w:tab/>
        </w:r>
        <w:r>
          <w:rPr>
            <w:noProof/>
            <w:webHidden/>
          </w:rPr>
          <w:fldChar w:fldCharType="begin"/>
        </w:r>
        <w:r>
          <w:rPr>
            <w:noProof/>
            <w:webHidden/>
          </w:rPr>
          <w:instrText xml:space="preserve"> PAGEREF _Toc153244957 \h </w:instrText>
        </w:r>
        <w:r>
          <w:rPr>
            <w:noProof/>
          </w:rPr>
        </w:r>
        <w:r>
          <w:rPr>
            <w:noProof/>
            <w:webHidden/>
          </w:rPr>
          <w:fldChar w:fldCharType="separate"/>
        </w:r>
        <w:r w:rsidR="00777AE0">
          <w:rPr>
            <w:noProof/>
            <w:webHidden/>
          </w:rPr>
          <w:t>72</w:t>
        </w:r>
        <w:r>
          <w:rPr>
            <w:noProof/>
            <w:webHidden/>
          </w:rPr>
          <w:fldChar w:fldCharType="end"/>
        </w:r>
      </w:hyperlink>
    </w:p>
    <w:p w14:paraId="4009DA1E" w14:textId="77777777" w:rsidR="00F75431" w:rsidRDefault="00F75431">
      <w:pPr>
        <w:pStyle w:val="Verzeichnis3"/>
        <w:tabs>
          <w:tab w:val="left" w:pos="1200"/>
          <w:tab w:val="right" w:leader="underscore" w:pos="9629"/>
        </w:tabs>
        <w:rPr>
          <w:noProof/>
          <w:sz w:val="24"/>
        </w:rPr>
      </w:pPr>
      <w:hyperlink w:anchor="_Toc153244958" w:history="1">
        <w:r w:rsidRPr="00E37E99">
          <w:rPr>
            <w:rStyle w:val="Hyperlink"/>
            <w:noProof/>
          </w:rPr>
          <w:t>4.5.6</w:t>
        </w:r>
        <w:r>
          <w:rPr>
            <w:noProof/>
            <w:sz w:val="24"/>
          </w:rPr>
          <w:tab/>
        </w:r>
        <w:r w:rsidRPr="00E37E99">
          <w:rPr>
            <w:rStyle w:val="Hyperlink"/>
            <w:noProof/>
          </w:rPr>
          <w:t>Zum Nachdenken:</w:t>
        </w:r>
        <w:r>
          <w:rPr>
            <w:noProof/>
            <w:webHidden/>
          </w:rPr>
          <w:tab/>
        </w:r>
        <w:r>
          <w:rPr>
            <w:noProof/>
            <w:webHidden/>
          </w:rPr>
          <w:fldChar w:fldCharType="begin"/>
        </w:r>
        <w:r>
          <w:rPr>
            <w:noProof/>
            <w:webHidden/>
          </w:rPr>
          <w:instrText xml:space="preserve"> PAGEREF _Toc153244958 \h </w:instrText>
        </w:r>
        <w:r>
          <w:rPr>
            <w:noProof/>
          </w:rPr>
        </w:r>
        <w:r>
          <w:rPr>
            <w:noProof/>
            <w:webHidden/>
          </w:rPr>
          <w:fldChar w:fldCharType="separate"/>
        </w:r>
        <w:r w:rsidR="00777AE0">
          <w:rPr>
            <w:noProof/>
            <w:webHidden/>
          </w:rPr>
          <w:t>72</w:t>
        </w:r>
        <w:r>
          <w:rPr>
            <w:noProof/>
            <w:webHidden/>
          </w:rPr>
          <w:fldChar w:fldCharType="end"/>
        </w:r>
      </w:hyperlink>
    </w:p>
    <w:p w14:paraId="55018472" w14:textId="77777777" w:rsidR="00F75431" w:rsidRDefault="00F75431">
      <w:pPr>
        <w:pStyle w:val="Verzeichnis4"/>
        <w:tabs>
          <w:tab w:val="left" w:pos="1680"/>
          <w:tab w:val="right" w:leader="underscore" w:pos="9629"/>
        </w:tabs>
        <w:rPr>
          <w:noProof/>
          <w:sz w:val="24"/>
        </w:rPr>
      </w:pPr>
      <w:hyperlink w:anchor="_Toc153244959" w:history="1">
        <w:r w:rsidRPr="00E37E99">
          <w:rPr>
            <w:rStyle w:val="Hyperlink"/>
            <w:noProof/>
          </w:rPr>
          <w:t>4.5.6.1</w:t>
        </w:r>
        <w:r>
          <w:rPr>
            <w:noProof/>
            <w:sz w:val="24"/>
          </w:rPr>
          <w:tab/>
        </w:r>
        <w:r w:rsidRPr="00E37E99">
          <w:rPr>
            <w:rStyle w:val="Hyperlink"/>
            <w:noProof/>
          </w:rPr>
          <w:t>Zum Thema „Wiedergeburt“:</w:t>
        </w:r>
        <w:r>
          <w:rPr>
            <w:noProof/>
            <w:webHidden/>
          </w:rPr>
          <w:tab/>
        </w:r>
        <w:r>
          <w:rPr>
            <w:noProof/>
            <w:webHidden/>
          </w:rPr>
          <w:fldChar w:fldCharType="begin"/>
        </w:r>
        <w:r>
          <w:rPr>
            <w:noProof/>
            <w:webHidden/>
          </w:rPr>
          <w:instrText xml:space="preserve"> PAGEREF _Toc153244959 \h </w:instrText>
        </w:r>
        <w:r>
          <w:rPr>
            <w:noProof/>
          </w:rPr>
        </w:r>
        <w:r>
          <w:rPr>
            <w:noProof/>
            <w:webHidden/>
          </w:rPr>
          <w:fldChar w:fldCharType="separate"/>
        </w:r>
        <w:r w:rsidR="00777AE0">
          <w:rPr>
            <w:noProof/>
            <w:webHidden/>
          </w:rPr>
          <w:t>72</w:t>
        </w:r>
        <w:r>
          <w:rPr>
            <w:noProof/>
            <w:webHidden/>
          </w:rPr>
          <w:fldChar w:fldCharType="end"/>
        </w:r>
      </w:hyperlink>
    </w:p>
    <w:p w14:paraId="3642E833" w14:textId="77777777" w:rsidR="00F75431" w:rsidRDefault="00F75431">
      <w:pPr>
        <w:pStyle w:val="Verzeichnis4"/>
        <w:tabs>
          <w:tab w:val="left" w:pos="1680"/>
          <w:tab w:val="right" w:leader="underscore" w:pos="9629"/>
        </w:tabs>
        <w:rPr>
          <w:noProof/>
          <w:sz w:val="24"/>
        </w:rPr>
      </w:pPr>
      <w:hyperlink w:anchor="_Toc153244960" w:history="1">
        <w:r w:rsidRPr="00E37E99">
          <w:rPr>
            <w:rStyle w:val="Hyperlink"/>
            <w:noProof/>
          </w:rPr>
          <w:t>4.5.6.2</w:t>
        </w:r>
        <w:r>
          <w:rPr>
            <w:noProof/>
            <w:sz w:val="24"/>
          </w:rPr>
          <w:tab/>
        </w:r>
        <w:r w:rsidRPr="00E37E99">
          <w:rPr>
            <w:rStyle w:val="Hyperlink"/>
            <w:noProof/>
          </w:rPr>
          <w:t>Zum Thema „Leben mit Jesus“:</w:t>
        </w:r>
        <w:r>
          <w:rPr>
            <w:noProof/>
            <w:webHidden/>
          </w:rPr>
          <w:tab/>
        </w:r>
        <w:r>
          <w:rPr>
            <w:noProof/>
            <w:webHidden/>
          </w:rPr>
          <w:fldChar w:fldCharType="begin"/>
        </w:r>
        <w:r>
          <w:rPr>
            <w:noProof/>
            <w:webHidden/>
          </w:rPr>
          <w:instrText xml:space="preserve"> PAGEREF _Toc153244960 \h </w:instrText>
        </w:r>
        <w:r>
          <w:rPr>
            <w:noProof/>
          </w:rPr>
        </w:r>
        <w:r>
          <w:rPr>
            <w:noProof/>
            <w:webHidden/>
          </w:rPr>
          <w:fldChar w:fldCharType="separate"/>
        </w:r>
        <w:r w:rsidR="00777AE0">
          <w:rPr>
            <w:noProof/>
            <w:webHidden/>
          </w:rPr>
          <w:t>73</w:t>
        </w:r>
        <w:r>
          <w:rPr>
            <w:noProof/>
            <w:webHidden/>
          </w:rPr>
          <w:fldChar w:fldCharType="end"/>
        </w:r>
      </w:hyperlink>
    </w:p>
    <w:p w14:paraId="3FD2BDC0" w14:textId="77777777" w:rsidR="00F75431" w:rsidRDefault="00F75431">
      <w:pPr>
        <w:pStyle w:val="Verzeichnis2"/>
        <w:tabs>
          <w:tab w:val="left" w:pos="960"/>
          <w:tab w:val="right" w:leader="underscore" w:pos="9629"/>
        </w:tabs>
        <w:rPr>
          <w:b w:val="0"/>
          <w:bCs w:val="0"/>
          <w:noProof/>
          <w:sz w:val="24"/>
          <w:szCs w:val="24"/>
        </w:rPr>
      </w:pPr>
      <w:hyperlink w:anchor="_Toc153244961" w:history="1">
        <w:r w:rsidRPr="00E37E99">
          <w:rPr>
            <w:rStyle w:val="Hyperlink"/>
            <w:noProof/>
          </w:rPr>
          <w:t>4.6</w:t>
        </w:r>
        <w:r>
          <w:rPr>
            <w:b w:val="0"/>
            <w:bCs w:val="0"/>
            <w:noProof/>
            <w:sz w:val="24"/>
            <w:szCs w:val="24"/>
          </w:rPr>
          <w:tab/>
        </w:r>
        <w:r w:rsidRPr="00E37E99">
          <w:rPr>
            <w:rStyle w:val="Hyperlink"/>
            <w:noProof/>
          </w:rPr>
          <w:t>Wie man zum Überwinder wird (IV/6)</w:t>
        </w:r>
        <w:r>
          <w:rPr>
            <w:noProof/>
            <w:webHidden/>
          </w:rPr>
          <w:tab/>
        </w:r>
        <w:r>
          <w:rPr>
            <w:noProof/>
            <w:webHidden/>
          </w:rPr>
          <w:fldChar w:fldCharType="begin"/>
        </w:r>
        <w:r>
          <w:rPr>
            <w:noProof/>
            <w:webHidden/>
          </w:rPr>
          <w:instrText xml:space="preserve"> PAGEREF _Toc153244961 \h </w:instrText>
        </w:r>
        <w:r>
          <w:rPr>
            <w:noProof/>
          </w:rPr>
        </w:r>
        <w:r>
          <w:rPr>
            <w:noProof/>
            <w:webHidden/>
          </w:rPr>
          <w:fldChar w:fldCharType="separate"/>
        </w:r>
        <w:r w:rsidR="00777AE0">
          <w:rPr>
            <w:noProof/>
            <w:webHidden/>
          </w:rPr>
          <w:t>73</w:t>
        </w:r>
        <w:r>
          <w:rPr>
            <w:noProof/>
            <w:webHidden/>
          </w:rPr>
          <w:fldChar w:fldCharType="end"/>
        </w:r>
      </w:hyperlink>
    </w:p>
    <w:p w14:paraId="12C644B2" w14:textId="77777777" w:rsidR="00F75431" w:rsidRDefault="00F75431">
      <w:pPr>
        <w:pStyle w:val="Verzeichnis3"/>
        <w:tabs>
          <w:tab w:val="left" w:pos="1200"/>
          <w:tab w:val="right" w:leader="underscore" w:pos="9629"/>
        </w:tabs>
        <w:rPr>
          <w:noProof/>
          <w:sz w:val="24"/>
        </w:rPr>
      </w:pPr>
      <w:hyperlink w:anchor="_Toc153244962" w:history="1">
        <w:r w:rsidRPr="00E37E99">
          <w:rPr>
            <w:rStyle w:val="Hyperlink"/>
            <w:noProof/>
          </w:rPr>
          <w:t>4.6.1</w:t>
        </w:r>
        <w:r>
          <w:rPr>
            <w:noProof/>
            <w:sz w:val="24"/>
          </w:rPr>
          <w:tab/>
        </w:r>
        <w:r w:rsidRPr="00E37E99">
          <w:rPr>
            <w:rStyle w:val="Hyperlink"/>
            <w:noProof/>
          </w:rPr>
          <w:t>I. Über das Sterben… (Römer 7:1-6)</w:t>
        </w:r>
        <w:r>
          <w:rPr>
            <w:noProof/>
            <w:webHidden/>
          </w:rPr>
          <w:tab/>
        </w:r>
        <w:r>
          <w:rPr>
            <w:noProof/>
            <w:webHidden/>
          </w:rPr>
          <w:fldChar w:fldCharType="begin"/>
        </w:r>
        <w:r>
          <w:rPr>
            <w:noProof/>
            <w:webHidden/>
          </w:rPr>
          <w:instrText xml:space="preserve"> PAGEREF _Toc153244962 \h </w:instrText>
        </w:r>
        <w:r>
          <w:rPr>
            <w:noProof/>
          </w:rPr>
        </w:r>
        <w:r>
          <w:rPr>
            <w:noProof/>
            <w:webHidden/>
          </w:rPr>
          <w:fldChar w:fldCharType="separate"/>
        </w:r>
        <w:r w:rsidR="00777AE0">
          <w:rPr>
            <w:noProof/>
            <w:webHidden/>
          </w:rPr>
          <w:t>73</w:t>
        </w:r>
        <w:r>
          <w:rPr>
            <w:noProof/>
            <w:webHidden/>
          </w:rPr>
          <w:fldChar w:fldCharType="end"/>
        </w:r>
      </w:hyperlink>
    </w:p>
    <w:p w14:paraId="5B462140" w14:textId="77777777" w:rsidR="00F75431" w:rsidRDefault="00F75431">
      <w:pPr>
        <w:pStyle w:val="Verzeichnis3"/>
        <w:tabs>
          <w:tab w:val="left" w:pos="1200"/>
          <w:tab w:val="right" w:leader="underscore" w:pos="9629"/>
        </w:tabs>
        <w:rPr>
          <w:noProof/>
          <w:sz w:val="24"/>
        </w:rPr>
      </w:pPr>
      <w:hyperlink w:anchor="_Toc153244963" w:history="1">
        <w:r w:rsidRPr="00E37E99">
          <w:rPr>
            <w:rStyle w:val="Hyperlink"/>
            <w:noProof/>
          </w:rPr>
          <w:t>4.6.2</w:t>
        </w:r>
        <w:r>
          <w:rPr>
            <w:noProof/>
            <w:sz w:val="24"/>
          </w:rPr>
          <w:tab/>
        </w:r>
        <w:r w:rsidRPr="00E37E99">
          <w:rPr>
            <w:rStyle w:val="Hyperlink"/>
            <w:noProof/>
          </w:rPr>
          <w:t>II. Warum das Gesetz für uns ein Problem ist… (Römer 7:7-13)</w:t>
        </w:r>
        <w:r>
          <w:rPr>
            <w:noProof/>
            <w:webHidden/>
          </w:rPr>
          <w:tab/>
        </w:r>
        <w:r>
          <w:rPr>
            <w:noProof/>
            <w:webHidden/>
          </w:rPr>
          <w:fldChar w:fldCharType="begin"/>
        </w:r>
        <w:r>
          <w:rPr>
            <w:noProof/>
            <w:webHidden/>
          </w:rPr>
          <w:instrText xml:space="preserve"> PAGEREF _Toc153244963 \h </w:instrText>
        </w:r>
        <w:r>
          <w:rPr>
            <w:noProof/>
          </w:rPr>
        </w:r>
        <w:r>
          <w:rPr>
            <w:noProof/>
            <w:webHidden/>
          </w:rPr>
          <w:fldChar w:fldCharType="separate"/>
        </w:r>
        <w:r w:rsidR="00777AE0">
          <w:rPr>
            <w:noProof/>
            <w:webHidden/>
          </w:rPr>
          <w:t>74</w:t>
        </w:r>
        <w:r>
          <w:rPr>
            <w:noProof/>
            <w:webHidden/>
          </w:rPr>
          <w:fldChar w:fldCharType="end"/>
        </w:r>
      </w:hyperlink>
    </w:p>
    <w:p w14:paraId="2C76841F" w14:textId="77777777" w:rsidR="00F75431" w:rsidRDefault="00F75431">
      <w:pPr>
        <w:pStyle w:val="Verzeichnis3"/>
        <w:tabs>
          <w:tab w:val="left" w:pos="1200"/>
          <w:tab w:val="right" w:leader="underscore" w:pos="9629"/>
        </w:tabs>
        <w:rPr>
          <w:noProof/>
          <w:sz w:val="24"/>
        </w:rPr>
      </w:pPr>
      <w:hyperlink w:anchor="_Toc153244964" w:history="1">
        <w:r w:rsidRPr="00E37E99">
          <w:rPr>
            <w:rStyle w:val="Hyperlink"/>
            <w:noProof/>
          </w:rPr>
          <w:t>4.6.3</w:t>
        </w:r>
        <w:r>
          <w:rPr>
            <w:noProof/>
            <w:sz w:val="24"/>
          </w:rPr>
          <w:tab/>
        </w:r>
        <w:r w:rsidRPr="00E37E99">
          <w:rPr>
            <w:rStyle w:val="Hyperlink"/>
            <w:noProof/>
          </w:rPr>
          <w:t>III. Das verzweifelte Bemühen des fleischlichen Menschen (Römer 7:14-25)</w:t>
        </w:r>
        <w:r>
          <w:rPr>
            <w:noProof/>
            <w:webHidden/>
          </w:rPr>
          <w:tab/>
        </w:r>
        <w:r>
          <w:rPr>
            <w:noProof/>
            <w:webHidden/>
          </w:rPr>
          <w:fldChar w:fldCharType="begin"/>
        </w:r>
        <w:r>
          <w:rPr>
            <w:noProof/>
            <w:webHidden/>
          </w:rPr>
          <w:instrText xml:space="preserve"> PAGEREF _Toc153244964 \h </w:instrText>
        </w:r>
        <w:r>
          <w:rPr>
            <w:noProof/>
          </w:rPr>
        </w:r>
        <w:r>
          <w:rPr>
            <w:noProof/>
            <w:webHidden/>
          </w:rPr>
          <w:fldChar w:fldCharType="separate"/>
        </w:r>
        <w:r w:rsidR="00777AE0">
          <w:rPr>
            <w:noProof/>
            <w:webHidden/>
          </w:rPr>
          <w:t>74</w:t>
        </w:r>
        <w:r>
          <w:rPr>
            <w:noProof/>
            <w:webHidden/>
          </w:rPr>
          <w:fldChar w:fldCharType="end"/>
        </w:r>
      </w:hyperlink>
    </w:p>
    <w:p w14:paraId="59B75401" w14:textId="77777777" w:rsidR="00F75431" w:rsidRDefault="00F75431">
      <w:pPr>
        <w:pStyle w:val="Verzeichnis3"/>
        <w:tabs>
          <w:tab w:val="left" w:pos="1200"/>
          <w:tab w:val="right" w:leader="underscore" w:pos="9629"/>
        </w:tabs>
        <w:rPr>
          <w:noProof/>
          <w:sz w:val="24"/>
        </w:rPr>
      </w:pPr>
      <w:hyperlink w:anchor="_Toc153244965" w:history="1">
        <w:r w:rsidRPr="00E37E99">
          <w:rPr>
            <w:rStyle w:val="Hyperlink"/>
            <w:noProof/>
          </w:rPr>
          <w:t>4.6.4</w:t>
        </w:r>
        <w:r>
          <w:rPr>
            <w:noProof/>
            <w:sz w:val="24"/>
          </w:rPr>
          <w:tab/>
        </w:r>
        <w:r w:rsidRPr="00E37E99">
          <w:rPr>
            <w:rStyle w:val="Hyperlink"/>
            <w:noProof/>
          </w:rPr>
          <w:t>IV. Der geistliche Mensch und sein Sieg in Christus (Römer 8:1-4)</w:t>
        </w:r>
        <w:r>
          <w:rPr>
            <w:noProof/>
            <w:webHidden/>
          </w:rPr>
          <w:tab/>
        </w:r>
        <w:r>
          <w:rPr>
            <w:noProof/>
            <w:webHidden/>
          </w:rPr>
          <w:fldChar w:fldCharType="begin"/>
        </w:r>
        <w:r>
          <w:rPr>
            <w:noProof/>
            <w:webHidden/>
          </w:rPr>
          <w:instrText xml:space="preserve"> PAGEREF _Toc153244965 \h </w:instrText>
        </w:r>
        <w:r>
          <w:rPr>
            <w:noProof/>
          </w:rPr>
        </w:r>
        <w:r>
          <w:rPr>
            <w:noProof/>
            <w:webHidden/>
          </w:rPr>
          <w:fldChar w:fldCharType="separate"/>
        </w:r>
        <w:r w:rsidR="00777AE0">
          <w:rPr>
            <w:noProof/>
            <w:webHidden/>
          </w:rPr>
          <w:t>74</w:t>
        </w:r>
        <w:r>
          <w:rPr>
            <w:noProof/>
            <w:webHidden/>
          </w:rPr>
          <w:fldChar w:fldCharType="end"/>
        </w:r>
      </w:hyperlink>
    </w:p>
    <w:p w14:paraId="691E93C9" w14:textId="77777777" w:rsidR="00F75431" w:rsidRDefault="00F75431">
      <w:pPr>
        <w:pStyle w:val="Verzeichnis3"/>
        <w:tabs>
          <w:tab w:val="left" w:pos="1200"/>
          <w:tab w:val="right" w:leader="underscore" w:pos="9629"/>
        </w:tabs>
        <w:rPr>
          <w:noProof/>
          <w:sz w:val="24"/>
        </w:rPr>
      </w:pPr>
      <w:hyperlink w:anchor="_Toc153244966" w:history="1">
        <w:r w:rsidRPr="00E37E99">
          <w:rPr>
            <w:rStyle w:val="Hyperlink"/>
            <w:noProof/>
          </w:rPr>
          <w:t>4.6.5</w:t>
        </w:r>
        <w:r>
          <w:rPr>
            <w:noProof/>
            <w:sz w:val="24"/>
          </w:rPr>
          <w:tab/>
        </w:r>
        <w:r w:rsidRPr="00E37E99">
          <w:rPr>
            <w:rStyle w:val="Hyperlink"/>
            <w:noProof/>
          </w:rPr>
          <w:t>V. Die Gegenüberstellung (Römer 8:5-11)</w:t>
        </w:r>
        <w:r>
          <w:rPr>
            <w:noProof/>
            <w:webHidden/>
          </w:rPr>
          <w:tab/>
        </w:r>
        <w:r>
          <w:rPr>
            <w:noProof/>
            <w:webHidden/>
          </w:rPr>
          <w:fldChar w:fldCharType="begin"/>
        </w:r>
        <w:r>
          <w:rPr>
            <w:noProof/>
            <w:webHidden/>
          </w:rPr>
          <w:instrText xml:space="preserve"> PAGEREF _Toc153244966 \h </w:instrText>
        </w:r>
        <w:r>
          <w:rPr>
            <w:noProof/>
          </w:rPr>
        </w:r>
        <w:r>
          <w:rPr>
            <w:noProof/>
            <w:webHidden/>
          </w:rPr>
          <w:fldChar w:fldCharType="separate"/>
        </w:r>
        <w:r w:rsidR="00777AE0">
          <w:rPr>
            <w:noProof/>
            <w:webHidden/>
          </w:rPr>
          <w:t>74</w:t>
        </w:r>
        <w:r>
          <w:rPr>
            <w:noProof/>
            <w:webHidden/>
          </w:rPr>
          <w:fldChar w:fldCharType="end"/>
        </w:r>
      </w:hyperlink>
    </w:p>
    <w:p w14:paraId="551875A9" w14:textId="77777777" w:rsidR="00F75431" w:rsidRDefault="00F75431">
      <w:pPr>
        <w:pStyle w:val="Verzeichnis3"/>
        <w:tabs>
          <w:tab w:val="left" w:pos="1200"/>
          <w:tab w:val="right" w:leader="underscore" w:pos="9629"/>
        </w:tabs>
        <w:rPr>
          <w:noProof/>
          <w:sz w:val="24"/>
        </w:rPr>
      </w:pPr>
      <w:hyperlink w:anchor="_Toc153244967" w:history="1">
        <w:r w:rsidRPr="00E37E99">
          <w:rPr>
            <w:rStyle w:val="Hyperlink"/>
            <w:noProof/>
          </w:rPr>
          <w:t>4.6.6</w:t>
        </w:r>
        <w:r>
          <w:rPr>
            <w:noProof/>
            <w:sz w:val="24"/>
          </w:rPr>
          <w:tab/>
        </w:r>
        <w:r w:rsidRPr="00E37E99">
          <w:rPr>
            <w:rStyle w:val="Hyperlink"/>
            <w:noProof/>
          </w:rPr>
          <w:t>VI. Überwinden heißt das Fleisch töten! (Römer 8:12-16)</w:t>
        </w:r>
        <w:r>
          <w:rPr>
            <w:noProof/>
            <w:webHidden/>
          </w:rPr>
          <w:tab/>
        </w:r>
        <w:r>
          <w:rPr>
            <w:noProof/>
            <w:webHidden/>
          </w:rPr>
          <w:fldChar w:fldCharType="begin"/>
        </w:r>
        <w:r>
          <w:rPr>
            <w:noProof/>
            <w:webHidden/>
          </w:rPr>
          <w:instrText xml:space="preserve"> PAGEREF _Toc153244967 \h </w:instrText>
        </w:r>
        <w:r>
          <w:rPr>
            <w:noProof/>
          </w:rPr>
        </w:r>
        <w:r>
          <w:rPr>
            <w:noProof/>
            <w:webHidden/>
          </w:rPr>
          <w:fldChar w:fldCharType="separate"/>
        </w:r>
        <w:r w:rsidR="00777AE0">
          <w:rPr>
            <w:noProof/>
            <w:webHidden/>
          </w:rPr>
          <w:t>75</w:t>
        </w:r>
        <w:r>
          <w:rPr>
            <w:noProof/>
            <w:webHidden/>
          </w:rPr>
          <w:fldChar w:fldCharType="end"/>
        </w:r>
      </w:hyperlink>
    </w:p>
    <w:p w14:paraId="2666C6F6" w14:textId="77777777" w:rsidR="00F75431" w:rsidRDefault="00F75431">
      <w:pPr>
        <w:pStyle w:val="Verzeichnis2"/>
        <w:tabs>
          <w:tab w:val="left" w:pos="960"/>
          <w:tab w:val="right" w:leader="underscore" w:pos="9629"/>
        </w:tabs>
        <w:rPr>
          <w:b w:val="0"/>
          <w:bCs w:val="0"/>
          <w:noProof/>
          <w:sz w:val="24"/>
          <w:szCs w:val="24"/>
        </w:rPr>
      </w:pPr>
      <w:hyperlink w:anchor="_Toc153244968" w:history="1">
        <w:r w:rsidRPr="00E37E99">
          <w:rPr>
            <w:rStyle w:val="Hyperlink"/>
            <w:noProof/>
          </w:rPr>
          <w:t>4.7</w:t>
        </w:r>
        <w:r>
          <w:rPr>
            <w:b w:val="0"/>
            <w:bCs w:val="0"/>
            <w:noProof/>
            <w:sz w:val="24"/>
            <w:szCs w:val="24"/>
          </w:rPr>
          <w:tab/>
        </w:r>
        <w:r w:rsidRPr="00E37E99">
          <w:rPr>
            <w:rStyle w:val="Hyperlink"/>
            <w:noProof/>
          </w:rPr>
          <w:t>Zehn richtige und zehn weniger richtige Definitionen für „Rechtfertigung“ (IV/7)</w:t>
        </w:r>
        <w:r>
          <w:rPr>
            <w:noProof/>
            <w:webHidden/>
          </w:rPr>
          <w:tab/>
        </w:r>
        <w:r>
          <w:rPr>
            <w:noProof/>
            <w:webHidden/>
          </w:rPr>
          <w:fldChar w:fldCharType="begin"/>
        </w:r>
        <w:r>
          <w:rPr>
            <w:noProof/>
            <w:webHidden/>
          </w:rPr>
          <w:instrText xml:space="preserve"> PAGEREF _Toc153244968 \h </w:instrText>
        </w:r>
        <w:r>
          <w:rPr>
            <w:noProof/>
          </w:rPr>
        </w:r>
        <w:r>
          <w:rPr>
            <w:noProof/>
            <w:webHidden/>
          </w:rPr>
          <w:fldChar w:fldCharType="separate"/>
        </w:r>
        <w:r w:rsidR="00777AE0">
          <w:rPr>
            <w:noProof/>
            <w:webHidden/>
          </w:rPr>
          <w:t>75</w:t>
        </w:r>
        <w:r>
          <w:rPr>
            <w:noProof/>
            <w:webHidden/>
          </w:rPr>
          <w:fldChar w:fldCharType="end"/>
        </w:r>
      </w:hyperlink>
    </w:p>
    <w:p w14:paraId="4FEB9ACA" w14:textId="77777777" w:rsidR="00F75431" w:rsidRDefault="00F75431">
      <w:pPr>
        <w:pStyle w:val="Verzeichnis1"/>
        <w:tabs>
          <w:tab w:val="left" w:pos="480"/>
          <w:tab w:val="right" w:leader="underscore" w:pos="9629"/>
        </w:tabs>
        <w:rPr>
          <w:b w:val="0"/>
          <w:bCs w:val="0"/>
          <w:i w:val="0"/>
          <w:iCs w:val="0"/>
          <w:noProof/>
          <w:szCs w:val="24"/>
        </w:rPr>
      </w:pPr>
      <w:hyperlink w:anchor="_Toc153244969" w:history="1">
        <w:r w:rsidRPr="00E37E99">
          <w:rPr>
            <w:rStyle w:val="Hyperlink"/>
            <w:noProof/>
          </w:rPr>
          <w:t>5</w:t>
        </w:r>
        <w:r>
          <w:rPr>
            <w:b w:val="0"/>
            <w:bCs w:val="0"/>
            <w:i w:val="0"/>
            <w:iCs w:val="0"/>
            <w:noProof/>
            <w:szCs w:val="24"/>
          </w:rPr>
          <w:tab/>
        </w:r>
        <w:r w:rsidRPr="00E37E99">
          <w:rPr>
            <w:rStyle w:val="Hyperlink"/>
            <w:noProof/>
          </w:rPr>
          <w:t>Zyklus V</w:t>
        </w:r>
        <w:r>
          <w:rPr>
            <w:noProof/>
            <w:webHidden/>
          </w:rPr>
          <w:tab/>
        </w:r>
        <w:r>
          <w:rPr>
            <w:noProof/>
            <w:webHidden/>
          </w:rPr>
          <w:fldChar w:fldCharType="begin"/>
        </w:r>
        <w:r>
          <w:rPr>
            <w:noProof/>
            <w:webHidden/>
          </w:rPr>
          <w:instrText xml:space="preserve"> PAGEREF _Toc153244969 \h </w:instrText>
        </w:r>
        <w:r>
          <w:rPr>
            <w:noProof/>
          </w:rPr>
        </w:r>
        <w:r>
          <w:rPr>
            <w:noProof/>
            <w:webHidden/>
          </w:rPr>
          <w:fldChar w:fldCharType="separate"/>
        </w:r>
        <w:r w:rsidR="00777AE0">
          <w:rPr>
            <w:noProof/>
            <w:webHidden/>
          </w:rPr>
          <w:t>77</w:t>
        </w:r>
        <w:r>
          <w:rPr>
            <w:noProof/>
            <w:webHidden/>
          </w:rPr>
          <w:fldChar w:fldCharType="end"/>
        </w:r>
      </w:hyperlink>
    </w:p>
    <w:p w14:paraId="1C9E25E8" w14:textId="77777777" w:rsidR="00F75431" w:rsidRDefault="00F75431">
      <w:pPr>
        <w:pStyle w:val="Verzeichnis2"/>
        <w:tabs>
          <w:tab w:val="left" w:pos="960"/>
          <w:tab w:val="right" w:leader="underscore" w:pos="9629"/>
        </w:tabs>
        <w:rPr>
          <w:b w:val="0"/>
          <w:bCs w:val="0"/>
          <w:noProof/>
          <w:sz w:val="24"/>
          <w:szCs w:val="24"/>
        </w:rPr>
      </w:pPr>
      <w:hyperlink w:anchor="_Toc153244970" w:history="1">
        <w:r w:rsidRPr="00E37E99">
          <w:rPr>
            <w:rStyle w:val="Hyperlink"/>
            <w:noProof/>
          </w:rPr>
          <w:t>5.1</w:t>
        </w:r>
        <w:r>
          <w:rPr>
            <w:b w:val="0"/>
            <w:bCs w:val="0"/>
            <w:noProof/>
            <w:sz w:val="24"/>
            <w:szCs w:val="24"/>
          </w:rPr>
          <w:tab/>
        </w:r>
        <w:r w:rsidRPr="00E37E99">
          <w:rPr>
            <w:rStyle w:val="Hyperlink"/>
            <w:noProof/>
          </w:rPr>
          <w:t>Das Gesetz der Freiheit (V/1)</w:t>
        </w:r>
        <w:r>
          <w:rPr>
            <w:noProof/>
            <w:webHidden/>
          </w:rPr>
          <w:tab/>
        </w:r>
        <w:r>
          <w:rPr>
            <w:noProof/>
            <w:webHidden/>
          </w:rPr>
          <w:fldChar w:fldCharType="begin"/>
        </w:r>
        <w:r>
          <w:rPr>
            <w:noProof/>
            <w:webHidden/>
          </w:rPr>
          <w:instrText xml:space="preserve"> PAGEREF _Toc153244970 \h </w:instrText>
        </w:r>
        <w:r>
          <w:rPr>
            <w:noProof/>
          </w:rPr>
        </w:r>
        <w:r>
          <w:rPr>
            <w:noProof/>
            <w:webHidden/>
          </w:rPr>
          <w:fldChar w:fldCharType="separate"/>
        </w:r>
        <w:r w:rsidR="00777AE0">
          <w:rPr>
            <w:noProof/>
            <w:webHidden/>
          </w:rPr>
          <w:t>77</w:t>
        </w:r>
        <w:r>
          <w:rPr>
            <w:noProof/>
            <w:webHidden/>
          </w:rPr>
          <w:fldChar w:fldCharType="end"/>
        </w:r>
      </w:hyperlink>
    </w:p>
    <w:p w14:paraId="7A20E5AF" w14:textId="77777777" w:rsidR="00F75431" w:rsidRDefault="00F75431">
      <w:pPr>
        <w:pStyle w:val="Verzeichnis3"/>
        <w:tabs>
          <w:tab w:val="left" w:pos="1200"/>
          <w:tab w:val="right" w:leader="underscore" w:pos="9629"/>
        </w:tabs>
        <w:rPr>
          <w:noProof/>
          <w:sz w:val="24"/>
        </w:rPr>
      </w:pPr>
      <w:hyperlink w:anchor="_Toc153244971" w:history="1">
        <w:r w:rsidRPr="00E37E99">
          <w:rPr>
            <w:rStyle w:val="Hyperlink"/>
            <w:noProof/>
          </w:rPr>
          <w:t>5.1.1</w:t>
        </w:r>
        <w:r>
          <w:rPr>
            <w:noProof/>
            <w:sz w:val="24"/>
          </w:rPr>
          <w:tab/>
        </w:r>
        <w:r w:rsidRPr="00E37E99">
          <w:rPr>
            <w:rStyle w:val="Hyperlink"/>
            <w:noProof/>
          </w:rPr>
          <w:t>I. Liebe und Gesetz</w:t>
        </w:r>
        <w:r>
          <w:rPr>
            <w:noProof/>
            <w:webHidden/>
          </w:rPr>
          <w:tab/>
        </w:r>
        <w:r>
          <w:rPr>
            <w:noProof/>
            <w:webHidden/>
          </w:rPr>
          <w:fldChar w:fldCharType="begin"/>
        </w:r>
        <w:r>
          <w:rPr>
            <w:noProof/>
            <w:webHidden/>
          </w:rPr>
          <w:instrText xml:space="preserve"> PAGEREF _Toc153244971 \h </w:instrText>
        </w:r>
        <w:r>
          <w:rPr>
            <w:noProof/>
          </w:rPr>
        </w:r>
        <w:r>
          <w:rPr>
            <w:noProof/>
            <w:webHidden/>
          </w:rPr>
          <w:fldChar w:fldCharType="separate"/>
        </w:r>
        <w:r w:rsidR="00777AE0">
          <w:rPr>
            <w:noProof/>
            <w:webHidden/>
          </w:rPr>
          <w:t>77</w:t>
        </w:r>
        <w:r>
          <w:rPr>
            <w:noProof/>
            <w:webHidden/>
          </w:rPr>
          <w:fldChar w:fldCharType="end"/>
        </w:r>
      </w:hyperlink>
    </w:p>
    <w:p w14:paraId="5B185173" w14:textId="77777777" w:rsidR="00F75431" w:rsidRDefault="00F75431">
      <w:pPr>
        <w:pStyle w:val="Verzeichnis3"/>
        <w:tabs>
          <w:tab w:val="left" w:pos="1200"/>
          <w:tab w:val="right" w:leader="underscore" w:pos="9629"/>
        </w:tabs>
        <w:rPr>
          <w:noProof/>
          <w:sz w:val="24"/>
        </w:rPr>
      </w:pPr>
      <w:hyperlink w:anchor="_Toc153244972" w:history="1">
        <w:r w:rsidRPr="00E37E99">
          <w:rPr>
            <w:rStyle w:val="Hyperlink"/>
            <w:noProof/>
          </w:rPr>
          <w:t>5.1.2</w:t>
        </w:r>
        <w:r>
          <w:rPr>
            <w:noProof/>
            <w:sz w:val="24"/>
          </w:rPr>
          <w:tab/>
        </w:r>
        <w:r w:rsidRPr="00E37E99">
          <w:rPr>
            <w:rStyle w:val="Hyperlink"/>
            <w:noProof/>
          </w:rPr>
          <w:t>II. Gesetz und Evangelium</w:t>
        </w:r>
        <w:r>
          <w:rPr>
            <w:noProof/>
            <w:webHidden/>
          </w:rPr>
          <w:tab/>
        </w:r>
        <w:r>
          <w:rPr>
            <w:noProof/>
            <w:webHidden/>
          </w:rPr>
          <w:fldChar w:fldCharType="begin"/>
        </w:r>
        <w:r>
          <w:rPr>
            <w:noProof/>
            <w:webHidden/>
          </w:rPr>
          <w:instrText xml:space="preserve"> PAGEREF _Toc153244972 \h </w:instrText>
        </w:r>
        <w:r>
          <w:rPr>
            <w:noProof/>
          </w:rPr>
        </w:r>
        <w:r>
          <w:rPr>
            <w:noProof/>
            <w:webHidden/>
          </w:rPr>
          <w:fldChar w:fldCharType="separate"/>
        </w:r>
        <w:r w:rsidR="00777AE0">
          <w:rPr>
            <w:noProof/>
            <w:webHidden/>
          </w:rPr>
          <w:t>77</w:t>
        </w:r>
        <w:r>
          <w:rPr>
            <w:noProof/>
            <w:webHidden/>
          </w:rPr>
          <w:fldChar w:fldCharType="end"/>
        </w:r>
      </w:hyperlink>
    </w:p>
    <w:p w14:paraId="4EF991C0" w14:textId="77777777" w:rsidR="00F75431" w:rsidRDefault="00F75431">
      <w:pPr>
        <w:pStyle w:val="Verzeichnis3"/>
        <w:tabs>
          <w:tab w:val="left" w:pos="1200"/>
          <w:tab w:val="right" w:leader="underscore" w:pos="9629"/>
        </w:tabs>
        <w:rPr>
          <w:noProof/>
          <w:sz w:val="24"/>
        </w:rPr>
      </w:pPr>
      <w:hyperlink w:anchor="_Toc153244973" w:history="1">
        <w:r w:rsidRPr="00E37E99">
          <w:rPr>
            <w:rStyle w:val="Hyperlink"/>
            <w:noProof/>
          </w:rPr>
          <w:t>5.1.3</w:t>
        </w:r>
        <w:r>
          <w:rPr>
            <w:noProof/>
            <w:sz w:val="24"/>
          </w:rPr>
          <w:tab/>
        </w:r>
        <w:r w:rsidRPr="00E37E99">
          <w:rPr>
            <w:rStyle w:val="Hyperlink"/>
            <w:noProof/>
          </w:rPr>
          <w:t>III Die Aufrichtung des Gesetzes durch den Glauben</w:t>
        </w:r>
        <w:r>
          <w:rPr>
            <w:noProof/>
            <w:webHidden/>
          </w:rPr>
          <w:tab/>
        </w:r>
        <w:r>
          <w:rPr>
            <w:noProof/>
            <w:webHidden/>
          </w:rPr>
          <w:fldChar w:fldCharType="begin"/>
        </w:r>
        <w:r>
          <w:rPr>
            <w:noProof/>
            <w:webHidden/>
          </w:rPr>
          <w:instrText xml:space="preserve"> PAGEREF _Toc153244973 \h </w:instrText>
        </w:r>
        <w:r>
          <w:rPr>
            <w:noProof/>
          </w:rPr>
        </w:r>
        <w:r>
          <w:rPr>
            <w:noProof/>
            <w:webHidden/>
          </w:rPr>
          <w:fldChar w:fldCharType="separate"/>
        </w:r>
        <w:r w:rsidR="00777AE0">
          <w:rPr>
            <w:noProof/>
            <w:webHidden/>
          </w:rPr>
          <w:t>78</w:t>
        </w:r>
        <w:r>
          <w:rPr>
            <w:noProof/>
            <w:webHidden/>
          </w:rPr>
          <w:fldChar w:fldCharType="end"/>
        </w:r>
      </w:hyperlink>
    </w:p>
    <w:p w14:paraId="57595EF2" w14:textId="77777777" w:rsidR="00F75431" w:rsidRDefault="00F75431">
      <w:pPr>
        <w:pStyle w:val="Verzeichnis2"/>
        <w:tabs>
          <w:tab w:val="left" w:pos="960"/>
          <w:tab w:val="right" w:leader="underscore" w:pos="9629"/>
        </w:tabs>
        <w:rPr>
          <w:b w:val="0"/>
          <w:bCs w:val="0"/>
          <w:noProof/>
          <w:sz w:val="24"/>
          <w:szCs w:val="24"/>
        </w:rPr>
      </w:pPr>
      <w:hyperlink w:anchor="_Toc153244974" w:history="1">
        <w:r w:rsidRPr="00E37E99">
          <w:rPr>
            <w:rStyle w:val="Hyperlink"/>
            <w:noProof/>
          </w:rPr>
          <w:t>5.2</w:t>
        </w:r>
        <w:r>
          <w:rPr>
            <w:b w:val="0"/>
            <w:bCs w:val="0"/>
            <w:noProof/>
            <w:sz w:val="24"/>
            <w:szCs w:val="24"/>
          </w:rPr>
          <w:tab/>
        </w:r>
        <w:r w:rsidRPr="00E37E99">
          <w:rPr>
            <w:rStyle w:val="Hyperlink"/>
            <w:noProof/>
          </w:rPr>
          <w:t>Was wurde aufgehoben? (V/2)</w:t>
        </w:r>
        <w:r>
          <w:rPr>
            <w:noProof/>
            <w:webHidden/>
          </w:rPr>
          <w:tab/>
        </w:r>
        <w:r>
          <w:rPr>
            <w:noProof/>
            <w:webHidden/>
          </w:rPr>
          <w:fldChar w:fldCharType="begin"/>
        </w:r>
        <w:r>
          <w:rPr>
            <w:noProof/>
            <w:webHidden/>
          </w:rPr>
          <w:instrText xml:space="preserve"> PAGEREF _Toc153244974 \h </w:instrText>
        </w:r>
        <w:r>
          <w:rPr>
            <w:noProof/>
          </w:rPr>
        </w:r>
        <w:r>
          <w:rPr>
            <w:noProof/>
            <w:webHidden/>
          </w:rPr>
          <w:fldChar w:fldCharType="separate"/>
        </w:r>
        <w:r w:rsidR="00777AE0">
          <w:rPr>
            <w:noProof/>
            <w:webHidden/>
          </w:rPr>
          <w:t>79</w:t>
        </w:r>
        <w:r>
          <w:rPr>
            <w:noProof/>
            <w:webHidden/>
          </w:rPr>
          <w:fldChar w:fldCharType="end"/>
        </w:r>
      </w:hyperlink>
    </w:p>
    <w:p w14:paraId="1A9C4ED8" w14:textId="77777777" w:rsidR="00F75431" w:rsidRDefault="00F75431">
      <w:pPr>
        <w:pStyle w:val="Verzeichnis3"/>
        <w:tabs>
          <w:tab w:val="left" w:pos="1200"/>
          <w:tab w:val="right" w:leader="underscore" w:pos="9629"/>
        </w:tabs>
        <w:rPr>
          <w:noProof/>
          <w:sz w:val="24"/>
        </w:rPr>
      </w:pPr>
      <w:hyperlink w:anchor="_Toc153244975" w:history="1">
        <w:r w:rsidRPr="00E37E99">
          <w:rPr>
            <w:rStyle w:val="Hyperlink"/>
            <w:noProof/>
          </w:rPr>
          <w:t>5.2.1</w:t>
        </w:r>
        <w:r>
          <w:rPr>
            <w:noProof/>
            <w:sz w:val="24"/>
          </w:rPr>
          <w:tab/>
        </w:r>
        <w:r w:rsidRPr="00E37E99">
          <w:rPr>
            <w:rStyle w:val="Hyperlink"/>
            <w:noProof/>
          </w:rPr>
          <w:t>I. Die zwei Gesetze</w:t>
        </w:r>
        <w:r>
          <w:rPr>
            <w:noProof/>
            <w:webHidden/>
          </w:rPr>
          <w:tab/>
        </w:r>
        <w:r>
          <w:rPr>
            <w:noProof/>
            <w:webHidden/>
          </w:rPr>
          <w:fldChar w:fldCharType="begin"/>
        </w:r>
        <w:r>
          <w:rPr>
            <w:noProof/>
            <w:webHidden/>
          </w:rPr>
          <w:instrText xml:space="preserve"> PAGEREF _Toc153244975 \h </w:instrText>
        </w:r>
        <w:r>
          <w:rPr>
            <w:noProof/>
          </w:rPr>
        </w:r>
        <w:r>
          <w:rPr>
            <w:noProof/>
            <w:webHidden/>
          </w:rPr>
          <w:fldChar w:fldCharType="separate"/>
        </w:r>
        <w:r w:rsidR="00777AE0">
          <w:rPr>
            <w:noProof/>
            <w:webHidden/>
          </w:rPr>
          <w:t>79</w:t>
        </w:r>
        <w:r>
          <w:rPr>
            <w:noProof/>
            <w:webHidden/>
          </w:rPr>
          <w:fldChar w:fldCharType="end"/>
        </w:r>
      </w:hyperlink>
    </w:p>
    <w:p w14:paraId="798981A4" w14:textId="77777777" w:rsidR="00F75431" w:rsidRDefault="00F75431">
      <w:pPr>
        <w:pStyle w:val="Verzeichnis3"/>
        <w:tabs>
          <w:tab w:val="left" w:pos="1200"/>
          <w:tab w:val="right" w:leader="underscore" w:pos="9629"/>
        </w:tabs>
        <w:rPr>
          <w:noProof/>
          <w:sz w:val="24"/>
        </w:rPr>
      </w:pPr>
      <w:hyperlink w:anchor="_Toc153244976" w:history="1">
        <w:r w:rsidRPr="00E37E99">
          <w:rPr>
            <w:rStyle w:val="Hyperlink"/>
            <w:noProof/>
          </w:rPr>
          <w:t>5.2.2</w:t>
        </w:r>
        <w:r>
          <w:rPr>
            <w:noProof/>
            <w:sz w:val="24"/>
          </w:rPr>
          <w:tab/>
        </w:r>
        <w:r w:rsidRPr="00E37E99">
          <w:rPr>
            <w:rStyle w:val="Hyperlink"/>
            <w:noProof/>
          </w:rPr>
          <w:t>II. Was aufgehoben wurde</w:t>
        </w:r>
        <w:r>
          <w:rPr>
            <w:noProof/>
            <w:webHidden/>
          </w:rPr>
          <w:tab/>
        </w:r>
        <w:r>
          <w:rPr>
            <w:noProof/>
            <w:webHidden/>
          </w:rPr>
          <w:fldChar w:fldCharType="begin"/>
        </w:r>
        <w:r>
          <w:rPr>
            <w:noProof/>
            <w:webHidden/>
          </w:rPr>
          <w:instrText xml:space="preserve"> PAGEREF _Toc153244976 \h </w:instrText>
        </w:r>
        <w:r>
          <w:rPr>
            <w:noProof/>
          </w:rPr>
        </w:r>
        <w:r>
          <w:rPr>
            <w:noProof/>
            <w:webHidden/>
          </w:rPr>
          <w:fldChar w:fldCharType="separate"/>
        </w:r>
        <w:r w:rsidR="00777AE0">
          <w:rPr>
            <w:noProof/>
            <w:webHidden/>
          </w:rPr>
          <w:t>80</w:t>
        </w:r>
        <w:r>
          <w:rPr>
            <w:noProof/>
            <w:webHidden/>
          </w:rPr>
          <w:fldChar w:fldCharType="end"/>
        </w:r>
      </w:hyperlink>
    </w:p>
    <w:p w14:paraId="2B3F743B" w14:textId="77777777" w:rsidR="00F75431" w:rsidRDefault="00F75431">
      <w:pPr>
        <w:pStyle w:val="Verzeichnis3"/>
        <w:tabs>
          <w:tab w:val="left" w:pos="1200"/>
          <w:tab w:val="right" w:leader="underscore" w:pos="9629"/>
        </w:tabs>
        <w:rPr>
          <w:noProof/>
          <w:sz w:val="24"/>
        </w:rPr>
      </w:pPr>
      <w:hyperlink w:anchor="_Toc153244977" w:history="1">
        <w:r w:rsidRPr="00E37E99">
          <w:rPr>
            <w:rStyle w:val="Hyperlink"/>
            <w:noProof/>
          </w:rPr>
          <w:t>5.2.3</w:t>
        </w:r>
        <w:r>
          <w:rPr>
            <w:noProof/>
            <w:sz w:val="24"/>
          </w:rPr>
          <w:tab/>
        </w:r>
        <w:r w:rsidRPr="00E37E99">
          <w:rPr>
            <w:rStyle w:val="Hyperlink"/>
            <w:noProof/>
          </w:rPr>
          <w:t>III. Der Kampf um das Gesetz</w:t>
        </w:r>
        <w:r>
          <w:rPr>
            <w:noProof/>
            <w:webHidden/>
          </w:rPr>
          <w:tab/>
        </w:r>
        <w:r>
          <w:rPr>
            <w:noProof/>
            <w:webHidden/>
          </w:rPr>
          <w:fldChar w:fldCharType="begin"/>
        </w:r>
        <w:r>
          <w:rPr>
            <w:noProof/>
            <w:webHidden/>
          </w:rPr>
          <w:instrText xml:space="preserve"> PAGEREF _Toc153244977 \h </w:instrText>
        </w:r>
        <w:r>
          <w:rPr>
            <w:noProof/>
          </w:rPr>
        </w:r>
        <w:r>
          <w:rPr>
            <w:noProof/>
            <w:webHidden/>
          </w:rPr>
          <w:fldChar w:fldCharType="separate"/>
        </w:r>
        <w:r w:rsidR="00777AE0">
          <w:rPr>
            <w:noProof/>
            <w:webHidden/>
          </w:rPr>
          <w:t>80</w:t>
        </w:r>
        <w:r>
          <w:rPr>
            <w:noProof/>
            <w:webHidden/>
          </w:rPr>
          <w:fldChar w:fldCharType="end"/>
        </w:r>
      </w:hyperlink>
    </w:p>
    <w:p w14:paraId="3C5AB474" w14:textId="77777777" w:rsidR="00F75431" w:rsidRDefault="00F75431">
      <w:pPr>
        <w:pStyle w:val="Verzeichnis3"/>
        <w:tabs>
          <w:tab w:val="left" w:pos="1200"/>
          <w:tab w:val="right" w:leader="underscore" w:pos="9629"/>
        </w:tabs>
        <w:rPr>
          <w:noProof/>
          <w:sz w:val="24"/>
        </w:rPr>
      </w:pPr>
      <w:hyperlink w:anchor="_Toc153244978" w:history="1">
        <w:r w:rsidRPr="00E37E99">
          <w:rPr>
            <w:rStyle w:val="Hyperlink"/>
            <w:noProof/>
          </w:rPr>
          <w:t>5.2.4</w:t>
        </w:r>
        <w:r>
          <w:rPr>
            <w:noProof/>
            <w:sz w:val="24"/>
          </w:rPr>
          <w:tab/>
        </w:r>
        <w:r w:rsidRPr="00E37E99">
          <w:rPr>
            <w:rStyle w:val="Hyperlink"/>
            <w:noProof/>
          </w:rPr>
          <w:t>Anhang:</w:t>
        </w:r>
        <w:r>
          <w:rPr>
            <w:noProof/>
            <w:webHidden/>
          </w:rPr>
          <w:tab/>
        </w:r>
        <w:r>
          <w:rPr>
            <w:noProof/>
            <w:webHidden/>
          </w:rPr>
          <w:fldChar w:fldCharType="begin"/>
        </w:r>
        <w:r>
          <w:rPr>
            <w:noProof/>
            <w:webHidden/>
          </w:rPr>
          <w:instrText xml:space="preserve"> PAGEREF _Toc153244978 \h </w:instrText>
        </w:r>
        <w:r>
          <w:rPr>
            <w:noProof/>
          </w:rPr>
        </w:r>
        <w:r>
          <w:rPr>
            <w:noProof/>
            <w:webHidden/>
          </w:rPr>
          <w:fldChar w:fldCharType="separate"/>
        </w:r>
        <w:r w:rsidR="00777AE0">
          <w:rPr>
            <w:noProof/>
            <w:webHidden/>
          </w:rPr>
          <w:t>81</w:t>
        </w:r>
        <w:r>
          <w:rPr>
            <w:noProof/>
            <w:webHidden/>
          </w:rPr>
          <w:fldChar w:fldCharType="end"/>
        </w:r>
      </w:hyperlink>
    </w:p>
    <w:p w14:paraId="7EC9A8BE" w14:textId="77777777" w:rsidR="00F75431" w:rsidRDefault="00F75431">
      <w:pPr>
        <w:pStyle w:val="Verzeichnis4"/>
        <w:tabs>
          <w:tab w:val="left" w:pos="1680"/>
          <w:tab w:val="right" w:leader="underscore" w:pos="9629"/>
        </w:tabs>
        <w:rPr>
          <w:noProof/>
          <w:sz w:val="24"/>
        </w:rPr>
      </w:pPr>
      <w:hyperlink w:anchor="_Toc153244979" w:history="1">
        <w:r w:rsidRPr="00E37E99">
          <w:rPr>
            <w:rStyle w:val="Hyperlink"/>
            <w:noProof/>
          </w:rPr>
          <w:t>5.2.4.1</w:t>
        </w:r>
        <w:r>
          <w:rPr>
            <w:noProof/>
            <w:sz w:val="24"/>
          </w:rPr>
          <w:tab/>
        </w:r>
        <w:r w:rsidRPr="00E37E99">
          <w:rPr>
            <w:rStyle w:val="Hyperlink"/>
            <w:noProof/>
          </w:rPr>
          <w:t>Welches Gesetz ist heute gültig</w:t>
        </w:r>
        <w:r>
          <w:rPr>
            <w:noProof/>
            <w:webHidden/>
          </w:rPr>
          <w:tab/>
        </w:r>
        <w:r>
          <w:rPr>
            <w:noProof/>
            <w:webHidden/>
          </w:rPr>
          <w:fldChar w:fldCharType="begin"/>
        </w:r>
        <w:r>
          <w:rPr>
            <w:noProof/>
            <w:webHidden/>
          </w:rPr>
          <w:instrText xml:space="preserve"> PAGEREF _Toc153244979 \h </w:instrText>
        </w:r>
        <w:r>
          <w:rPr>
            <w:noProof/>
          </w:rPr>
        </w:r>
        <w:r>
          <w:rPr>
            <w:noProof/>
            <w:webHidden/>
          </w:rPr>
          <w:fldChar w:fldCharType="separate"/>
        </w:r>
        <w:r w:rsidR="00777AE0">
          <w:rPr>
            <w:noProof/>
            <w:webHidden/>
          </w:rPr>
          <w:t>81</w:t>
        </w:r>
        <w:r>
          <w:rPr>
            <w:noProof/>
            <w:webHidden/>
          </w:rPr>
          <w:fldChar w:fldCharType="end"/>
        </w:r>
      </w:hyperlink>
    </w:p>
    <w:p w14:paraId="195B82BA" w14:textId="77777777" w:rsidR="00F75431" w:rsidRDefault="00F75431">
      <w:pPr>
        <w:pStyle w:val="Verzeichnis4"/>
        <w:tabs>
          <w:tab w:val="left" w:pos="1680"/>
          <w:tab w:val="right" w:leader="underscore" w:pos="9629"/>
        </w:tabs>
        <w:rPr>
          <w:noProof/>
          <w:sz w:val="24"/>
        </w:rPr>
      </w:pPr>
      <w:hyperlink w:anchor="_Toc153244980" w:history="1">
        <w:r w:rsidRPr="00E37E99">
          <w:rPr>
            <w:rStyle w:val="Hyperlink"/>
            <w:noProof/>
          </w:rPr>
          <w:t>5.2.4.2</w:t>
        </w:r>
        <w:r>
          <w:rPr>
            <w:noProof/>
            <w:sz w:val="24"/>
          </w:rPr>
          <w:tab/>
        </w:r>
        <w:r w:rsidRPr="00E37E99">
          <w:rPr>
            <w:rStyle w:val="Hyperlink"/>
            <w:noProof/>
          </w:rPr>
          <w:t>Das Gesetz Gottes im Neuen Testament</w:t>
        </w:r>
        <w:r>
          <w:rPr>
            <w:noProof/>
            <w:webHidden/>
          </w:rPr>
          <w:tab/>
        </w:r>
        <w:r>
          <w:rPr>
            <w:noProof/>
            <w:webHidden/>
          </w:rPr>
          <w:fldChar w:fldCharType="begin"/>
        </w:r>
        <w:r>
          <w:rPr>
            <w:noProof/>
            <w:webHidden/>
          </w:rPr>
          <w:instrText xml:space="preserve"> PAGEREF _Toc153244980 \h </w:instrText>
        </w:r>
        <w:r>
          <w:rPr>
            <w:noProof/>
          </w:rPr>
        </w:r>
        <w:r>
          <w:rPr>
            <w:noProof/>
            <w:webHidden/>
          </w:rPr>
          <w:fldChar w:fldCharType="separate"/>
        </w:r>
        <w:r w:rsidR="00777AE0">
          <w:rPr>
            <w:noProof/>
            <w:webHidden/>
          </w:rPr>
          <w:t>82</w:t>
        </w:r>
        <w:r>
          <w:rPr>
            <w:noProof/>
            <w:webHidden/>
          </w:rPr>
          <w:fldChar w:fldCharType="end"/>
        </w:r>
      </w:hyperlink>
    </w:p>
    <w:p w14:paraId="66B2DD3B" w14:textId="77777777" w:rsidR="00F75431" w:rsidRDefault="00F75431">
      <w:pPr>
        <w:pStyle w:val="Verzeichnis2"/>
        <w:tabs>
          <w:tab w:val="left" w:pos="960"/>
          <w:tab w:val="right" w:leader="underscore" w:pos="9629"/>
        </w:tabs>
        <w:rPr>
          <w:b w:val="0"/>
          <w:bCs w:val="0"/>
          <w:noProof/>
          <w:sz w:val="24"/>
          <w:szCs w:val="24"/>
        </w:rPr>
      </w:pPr>
      <w:hyperlink w:anchor="_Toc153244981" w:history="1">
        <w:r w:rsidRPr="00E37E99">
          <w:rPr>
            <w:rStyle w:val="Hyperlink"/>
            <w:noProof/>
          </w:rPr>
          <w:t>5.3</w:t>
        </w:r>
        <w:r>
          <w:rPr>
            <w:b w:val="0"/>
            <w:bCs w:val="0"/>
            <w:noProof/>
            <w:sz w:val="24"/>
            <w:szCs w:val="24"/>
          </w:rPr>
          <w:tab/>
        </w:r>
        <w:r w:rsidRPr="00E37E99">
          <w:rPr>
            <w:rStyle w:val="Hyperlink"/>
            <w:noProof/>
          </w:rPr>
          <w:t>„Alter und Neuer Bund“ (V/3)</w:t>
        </w:r>
        <w:r>
          <w:rPr>
            <w:noProof/>
            <w:webHidden/>
          </w:rPr>
          <w:tab/>
        </w:r>
        <w:r>
          <w:rPr>
            <w:noProof/>
            <w:webHidden/>
          </w:rPr>
          <w:fldChar w:fldCharType="begin"/>
        </w:r>
        <w:r>
          <w:rPr>
            <w:noProof/>
            <w:webHidden/>
          </w:rPr>
          <w:instrText xml:space="preserve"> PAGEREF _Toc153244981 \h </w:instrText>
        </w:r>
        <w:r>
          <w:rPr>
            <w:noProof/>
          </w:rPr>
        </w:r>
        <w:r>
          <w:rPr>
            <w:noProof/>
            <w:webHidden/>
          </w:rPr>
          <w:fldChar w:fldCharType="separate"/>
        </w:r>
        <w:r w:rsidR="00777AE0">
          <w:rPr>
            <w:noProof/>
            <w:webHidden/>
          </w:rPr>
          <w:t>83</w:t>
        </w:r>
        <w:r>
          <w:rPr>
            <w:noProof/>
            <w:webHidden/>
          </w:rPr>
          <w:fldChar w:fldCharType="end"/>
        </w:r>
      </w:hyperlink>
    </w:p>
    <w:p w14:paraId="76DDFB18" w14:textId="77777777" w:rsidR="00F75431" w:rsidRDefault="00F75431">
      <w:pPr>
        <w:pStyle w:val="Verzeichnis3"/>
        <w:tabs>
          <w:tab w:val="left" w:pos="1200"/>
          <w:tab w:val="right" w:leader="underscore" w:pos="9629"/>
        </w:tabs>
        <w:rPr>
          <w:noProof/>
          <w:sz w:val="24"/>
        </w:rPr>
      </w:pPr>
      <w:hyperlink w:anchor="_Toc153244982" w:history="1">
        <w:r w:rsidRPr="00E37E99">
          <w:rPr>
            <w:rStyle w:val="Hyperlink"/>
            <w:noProof/>
          </w:rPr>
          <w:t>5.3.1</w:t>
        </w:r>
        <w:r>
          <w:rPr>
            <w:noProof/>
            <w:sz w:val="24"/>
          </w:rPr>
          <w:tab/>
        </w:r>
        <w:r w:rsidRPr="00E37E99">
          <w:rPr>
            <w:rStyle w:val="Hyperlink"/>
            <w:noProof/>
          </w:rPr>
          <w:t>I. Der ewige Bund</w:t>
        </w:r>
        <w:r>
          <w:rPr>
            <w:noProof/>
            <w:webHidden/>
          </w:rPr>
          <w:tab/>
        </w:r>
        <w:r>
          <w:rPr>
            <w:noProof/>
            <w:webHidden/>
          </w:rPr>
          <w:fldChar w:fldCharType="begin"/>
        </w:r>
        <w:r>
          <w:rPr>
            <w:noProof/>
            <w:webHidden/>
          </w:rPr>
          <w:instrText xml:space="preserve"> PAGEREF _Toc153244982 \h </w:instrText>
        </w:r>
        <w:r>
          <w:rPr>
            <w:noProof/>
          </w:rPr>
        </w:r>
        <w:r>
          <w:rPr>
            <w:noProof/>
            <w:webHidden/>
          </w:rPr>
          <w:fldChar w:fldCharType="separate"/>
        </w:r>
        <w:r w:rsidR="00777AE0">
          <w:rPr>
            <w:noProof/>
            <w:webHidden/>
          </w:rPr>
          <w:t>83</w:t>
        </w:r>
        <w:r>
          <w:rPr>
            <w:noProof/>
            <w:webHidden/>
          </w:rPr>
          <w:fldChar w:fldCharType="end"/>
        </w:r>
      </w:hyperlink>
    </w:p>
    <w:p w14:paraId="3CF6BFAE" w14:textId="77777777" w:rsidR="00F75431" w:rsidRDefault="00F75431">
      <w:pPr>
        <w:pStyle w:val="Verzeichnis3"/>
        <w:tabs>
          <w:tab w:val="left" w:pos="1200"/>
          <w:tab w:val="right" w:leader="underscore" w:pos="9629"/>
        </w:tabs>
        <w:rPr>
          <w:noProof/>
          <w:sz w:val="24"/>
        </w:rPr>
      </w:pPr>
      <w:hyperlink w:anchor="_Toc153244983" w:history="1">
        <w:r w:rsidRPr="00E37E99">
          <w:rPr>
            <w:rStyle w:val="Hyperlink"/>
            <w:noProof/>
          </w:rPr>
          <w:t>5.3.2</w:t>
        </w:r>
        <w:r>
          <w:rPr>
            <w:noProof/>
            <w:sz w:val="24"/>
          </w:rPr>
          <w:tab/>
        </w:r>
        <w:r w:rsidRPr="00E37E99">
          <w:rPr>
            <w:rStyle w:val="Hyperlink"/>
            <w:noProof/>
          </w:rPr>
          <w:t>II. Alter und neuer Bund</w:t>
        </w:r>
        <w:r>
          <w:rPr>
            <w:noProof/>
            <w:webHidden/>
          </w:rPr>
          <w:tab/>
        </w:r>
        <w:r>
          <w:rPr>
            <w:noProof/>
            <w:webHidden/>
          </w:rPr>
          <w:fldChar w:fldCharType="begin"/>
        </w:r>
        <w:r>
          <w:rPr>
            <w:noProof/>
            <w:webHidden/>
          </w:rPr>
          <w:instrText xml:space="preserve"> PAGEREF _Toc153244983 \h </w:instrText>
        </w:r>
        <w:r>
          <w:rPr>
            <w:noProof/>
          </w:rPr>
        </w:r>
        <w:r>
          <w:rPr>
            <w:noProof/>
            <w:webHidden/>
          </w:rPr>
          <w:fldChar w:fldCharType="separate"/>
        </w:r>
        <w:r w:rsidR="00777AE0">
          <w:rPr>
            <w:noProof/>
            <w:webHidden/>
          </w:rPr>
          <w:t>84</w:t>
        </w:r>
        <w:r>
          <w:rPr>
            <w:noProof/>
            <w:webHidden/>
          </w:rPr>
          <w:fldChar w:fldCharType="end"/>
        </w:r>
      </w:hyperlink>
    </w:p>
    <w:p w14:paraId="612448B5" w14:textId="77777777" w:rsidR="00F75431" w:rsidRDefault="00F75431">
      <w:pPr>
        <w:pStyle w:val="Verzeichnis2"/>
        <w:tabs>
          <w:tab w:val="left" w:pos="960"/>
          <w:tab w:val="right" w:leader="underscore" w:pos="9629"/>
        </w:tabs>
        <w:rPr>
          <w:b w:val="0"/>
          <w:bCs w:val="0"/>
          <w:noProof/>
          <w:sz w:val="24"/>
          <w:szCs w:val="24"/>
        </w:rPr>
      </w:pPr>
      <w:hyperlink w:anchor="_Toc153244984" w:history="1">
        <w:r w:rsidRPr="00E37E99">
          <w:rPr>
            <w:rStyle w:val="Hyperlink"/>
            <w:noProof/>
          </w:rPr>
          <w:t>5.4</w:t>
        </w:r>
        <w:r>
          <w:rPr>
            <w:b w:val="0"/>
            <w:bCs w:val="0"/>
            <w:noProof/>
            <w:sz w:val="24"/>
            <w:szCs w:val="24"/>
          </w:rPr>
          <w:tab/>
        </w:r>
        <w:r w:rsidRPr="00E37E99">
          <w:rPr>
            <w:rStyle w:val="Hyperlink"/>
            <w:noProof/>
          </w:rPr>
          <w:t>Das Kennzeichen (V/4)</w:t>
        </w:r>
        <w:r>
          <w:rPr>
            <w:noProof/>
            <w:webHidden/>
          </w:rPr>
          <w:tab/>
        </w:r>
        <w:r>
          <w:rPr>
            <w:noProof/>
            <w:webHidden/>
          </w:rPr>
          <w:fldChar w:fldCharType="begin"/>
        </w:r>
        <w:r>
          <w:rPr>
            <w:noProof/>
            <w:webHidden/>
          </w:rPr>
          <w:instrText xml:space="preserve"> PAGEREF _Toc153244984 \h </w:instrText>
        </w:r>
        <w:r>
          <w:rPr>
            <w:noProof/>
          </w:rPr>
        </w:r>
        <w:r>
          <w:rPr>
            <w:noProof/>
            <w:webHidden/>
          </w:rPr>
          <w:fldChar w:fldCharType="separate"/>
        </w:r>
        <w:r w:rsidR="00777AE0">
          <w:rPr>
            <w:noProof/>
            <w:webHidden/>
          </w:rPr>
          <w:t>85</w:t>
        </w:r>
        <w:r>
          <w:rPr>
            <w:noProof/>
            <w:webHidden/>
          </w:rPr>
          <w:fldChar w:fldCharType="end"/>
        </w:r>
      </w:hyperlink>
    </w:p>
    <w:p w14:paraId="48062111" w14:textId="77777777" w:rsidR="00F75431" w:rsidRDefault="00F75431">
      <w:pPr>
        <w:pStyle w:val="Verzeichnis3"/>
        <w:tabs>
          <w:tab w:val="left" w:pos="1200"/>
          <w:tab w:val="right" w:leader="underscore" w:pos="9629"/>
        </w:tabs>
        <w:rPr>
          <w:noProof/>
          <w:sz w:val="24"/>
        </w:rPr>
      </w:pPr>
      <w:hyperlink w:anchor="_Toc153244985" w:history="1">
        <w:r w:rsidRPr="00E37E99">
          <w:rPr>
            <w:rStyle w:val="Hyperlink"/>
            <w:noProof/>
          </w:rPr>
          <w:t>5.4.1</w:t>
        </w:r>
        <w:r>
          <w:rPr>
            <w:noProof/>
            <w:sz w:val="24"/>
          </w:rPr>
          <w:tab/>
        </w:r>
        <w:r w:rsidRPr="00E37E99">
          <w:rPr>
            <w:rStyle w:val="Hyperlink"/>
            <w:noProof/>
          </w:rPr>
          <w:t>I. Woher kommt der Sabbat?</w:t>
        </w:r>
        <w:r>
          <w:rPr>
            <w:noProof/>
            <w:webHidden/>
          </w:rPr>
          <w:tab/>
        </w:r>
        <w:r>
          <w:rPr>
            <w:noProof/>
            <w:webHidden/>
          </w:rPr>
          <w:fldChar w:fldCharType="begin"/>
        </w:r>
        <w:r>
          <w:rPr>
            <w:noProof/>
            <w:webHidden/>
          </w:rPr>
          <w:instrText xml:space="preserve"> PAGEREF _Toc153244985 \h </w:instrText>
        </w:r>
        <w:r>
          <w:rPr>
            <w:noProof/>
          </w:rPr>
        </w:r>
        <w:r>
          <w:rPr>
            <w:noProof/>
            <w:webHidden/>
          </w:rPr>
          <w:fldChar w:fldCharType="separate"/>
        </w:r>
        <w:r w:rsidR="00777AE0">
          <w:rPr>
            <w:noProof/>
            <w:webHidden/>
          </w:rPr>
          <w:t>85</w:t>
        </w:r>
        <w:r>
          <w:rPr>
            <w:noProof/>
            <w:webHidden/>
          </w:rPr>
          <w:fldChar w:fldCharType="end"/>
        </w:r>
      </w:hyperlink>
    </w:p>
    <w:p w14:paraId="2E2F76CC" w14:textId="77777777" w:rsidR="00F75431" w:rsidRDefault="00F75431">
      <w:pPr>
        <w:pStyle w:val="Verzeichnis3"/>
        <w:tabs>
          <w:tab w:val="left" w:pos="1200"/>
          <w:tab w:val="right" w:leader="underscore" w:pos="9629"/>
        </w:tabs>
        <w:rPr>
          <w:noProof/>
          <w:sz w:val="24"/>
        </w:rPr>
      </w:pPr>
      <w:hyperlink w:anchor="_Toc153244986" w:history="1">
        <w:r w:rsidRPr="00E37E99">
          <w:rPr>
            <w:rStyle w:val="Hyperlink"/>
            <w:noProof/>
          </w:rPr>
          <w:t>5.4.2</w:t>
        </w:r>
        <w:r>
          <w:rPr>
            <w:noProof/>
            <w:sz w:val="24"/>
          </w:rPr>
          <w:tab/>
        </w:r>
        <w:r w:rsidRPr="00E37E99">
          <w:rPr>
            <w:rStyle w:val="Hyperlink"/>
            <w:noProof/>
          </w:rPr>
          <w:t>II. Der Sabbat im Alten Testament</w:t>
        </w:r>
        <w:r>
          <w:rPr>
            <w:noProof/>
            <w:webHidden/>
          </w:rPr>
          <w:tab/>
        </w:r>
        <w:r>
          <w:rPr>
            <w:noProof/>
            <w:webHidden/>
          </w:rPr>
          <w:fldChar w:fldCharType="begin"/>
        </w:r>
        <w:r>
          <w:rPr>
            <w:noProof/>
            <w:webHidden/>
          </w:rPr>
          <w:instrText xml:space="preserve"> PAGEREF _Toc153244986 \h </w:instrText>
        </w:r>
        <w:r>
          <w:rPr>
            <w:noProof/>
          </w:rPr>
        </w:r>
        <w:r>
          <w:rPr>
            <w:noProof/>
            <w:webHidden/>
          </w:rPr>
          <w:fldChar w:fldCharType="separate"/>
        </w:r>
        <w:r w:rsidR="00777AE0">
          <w:rPr>
            <w:noProof/>
            <w:webHidden/>
          </w:rPr>
          <w:t>85</w:t>
        </w:r>
        <w:r>
          <w:rPr>
            <w:noProof/>
            <w:webHidden/>
          </w:rPr>
          <w:fldChar w:fldCharType="end"/>
        </w:r>
      </w:hyperlink>
    </w:p>
    <w:p w14:paraId="6DED3FFB" w14:textId="77777777" w:rsidR="00F75431" w:rsidRDefault="00F75431">
      <w:pPr>
        <w:pStyle w:val="Verzeichnis3"/>
        <w:tabs>
          <w:tab w:val="left" w:pos="1200"/>
          <w:tab w:val="right" w:leader="underscore" w:pos="9629"/>
        </w:tabs>
        <w:rPr>
          <w:noProof/>
          <w:sz w:val="24"/>
        </w:rPr>
      </w:pPr>
      <w:hyperlink w:anchor="_Toc153244987" w:history="1">
        <w:r w:rsidRPr="00E37E99">
          <w:rPr>
            <w:rStyle w:val="Hyperlink"/>
            <w:noProof/>
          </w:rPr>
          <w:t>5.4.3</w:t>
        </w:r>
        <w:r>
          <w:rPr>
            <w:noProof/>
            <w:sz w:val="24"/>
          </w:rPr>
          <w:tab/>
        </w:r>
        <w:r w:rsidRPr="00E37E99">
          <w:rPr>
            <w:rStyle w:val="Hyperlink"/>
            <w:noProof/>
          </w:rPr>
          <w:t>III. Der Sabbat im Neuen Testament</w:t>
        </w:r>
        <w:r>
          <w:rPr>
            <w:noProof/>
            <w:webHidden/>
          </w:rPr>
          <w:tab/>
        </w:r>
        <w:r>
          <w:rPr>
            <w:noProof/>
            <w:webHidden/>
          </w:rPr>
          <w:fldChar w:fldCharType="begin"/>
        </w:r>
        <w:r>
          <w:rPr>
            <w:noProof/>
            <w:webHidden/>
          </w:rPr>
          <w:instrText xml:space="preserve"> PAGEREF _Toc153244987 \h </w:instrText>
        </w:r>
        <w:r>
          <w:rPr>
            <w:noProof/>
          </w:rPr>
        </w:r>
        <w:r>
          <w:rPr>
            <w:noProof/>
            <w:webHidden/>
          </w:rPr>
          <w:fldChar w:fldCharType="separate"/>
        </w:r>
        <w:r w:rsidR="00777AE0">
          <w:rPr>
            <w:noProof/>
            <w:webHidden/>
          </w:rPr>
          <w:t>86</w:t>
        </w:r>
        <w:r>
          <w:rPr>
            <w:noProof/>
            <w:webHidden/>
          </w:rPr>
          <w:fldChar w:fldCharType="end"/>
        </w:r>
      </w:hyperlink>
    </w:p>
    <w:p w14:paraId="41BC7226" w14:textId="77777777" w:rsidR="00F75431" w:rsidRDefault="00F75431">
      <w:pPr>
        <w:pStyle w:val="Verzeichnis3"/>
        <w:tabs>
          <w:tab w:val="left" w:pos="1200"/>
          <w:tab w:val="right" w:leader="underscore" w:pos="9629"/>
        </w:tabs>
        <w:rPr>
          <w:noProof/>
          <w:sz w:val="24"/>
        </w:rPr>
      </w:pPr>
      <w:hyperlink w:anchor="_Toc153244988" w:history="1">
        <w:r w:rsidRPr="00E37E99">
          <w:rPr>
            <w:rStyle w:val="Hyperlink"/>
            <w:noProof/>
          </w:rPr>
          <w:t>5.4.4</w:t>
        </w:r>
        <w:r>
          <w:rPr>
            <w:noProof/>
            <w:sz w:val="24"/>
          </w:rPr>
          <w:tab/>
        </w:r>
        <w:r w:rsidRPr="00E37E99">
          <w:rPr>
            <w:rStyle w:val="Hyperlink"/>
            <w:noProof/>
          </w:rPr>
          <w:t>IV. Der Sabbat heute</w:t>
        </w:r>
        <w:r>
          <w:rPr>
            <w:noProof/>
            <w:webHidden/>
          </w:rPr>
          <w:tab/>
        </w:r>
        <w:r>
          <w:rPr>
            <w:noProof/>
            <w:webHidden/>
          </w:rPr>
          <w:fldChar w:fldCharType="begin"/>
        </w:r>
        <w:r>
          <w:rPr>
            <w:noProof/>
            <w:webHidden/>
          </w:rPr>
          <w:instrText xml:space="preserve"> PAGEREF _Toc153244988 \h </w:instrText>
        </w:r>
        <w:r>
          <w:rPr>
            <w:noProof/>
          </w:rPr>
        </w:r>
        <w:r>
          <w:rPr>
            <w:noProof/>
            <w:webHidden/>
          </w:rPr>
          <w:fldChar w:fldCharType="separate"/>
        </w:r>
        <w:r w:rsidR="00777AE0">
          <w:rPr>
            <w:noProof/>
            <w:webHidden/>
          </w:rPr>
          <w:t>86</w:t>
        </w:r>
        <w:r>
          <w:rPr>
            <w:noProof/>
            <w:webHidden/>
          </w:rPr>
          <w:fldChar w:fldCharType="end"/>
        </w:r>
      </w:hyperlink>
    </w:p>
    <w:p w14:paraId="75740048" w14:textId="77777777" w:rsidR="00F75431" w:rsidRDefault="00F75431">
      <w:pPr>
        <w:pStyle w:val="Verzeichnis3"/>
        <w:tabs>
          <w:tab w:val="left" w:pos="1200"/>
          <w:tab w:val="right" w:leader="underscore" w:pos="9629"/>
        </w:tabs>
        <w:rPr>
          <w:noProof/>
          <w:sz w:val="24"/>
        </w:rPr>
      </w:pPr>
      <w:hyperlink w:anchor="_Toc153244989" w:history="1">
        <w:r w:rsidRPr="00E37E99">
          <w:rPr>
            <w:rStyle w:val="Hyperlink"/>
            <w:noProof/>
          </w:rPr>
          <w:t>5.4.5</w:t>
        </w:r>
        <w:r>
          <w:rPr>
            <w:noProof/>
            <w:sz w:val="24"/>
          </w:rPr>
          <w:tab/>
        </w:r>
        <w:r w:rsidRPr="00E37E99">
          <w:rPr>
            <w:rStyle w:val="Hyperlink"/>
            <w:noProof/>
          </w:rPr>
          <w:t>V. Wann ist Sabbat?</w:t>
        </w:r>
        <w:r>
          <w:rPr>
            <w:noProof/>
            <w:webHidden/>
          </w:rPr>
          <w:tab/>
        </w:r>
        <w:r>
          <w:rPr>
            <w:noProof/>
            <w:webHidden/>
          </w:rPr>
          <w:fldChar w:fldCharType="begin"/>
        </w:r>
        <w:r>
          <w:rPr>
            <w:noProof/>
            <w:webHidden/>
          </w:rPr>
          <w:instrText xml:space="preserve"> PAGEREF _Toc153244989 \h </w:instrText>
        </w:r>
        <w:r>
          <w:rPr>
            <w:noProof/>
          </w:rPr>
        </w:r>
        <w:r>
          <w:rPr>
            <w:noProof/>
            <w:webHidden/>
          </w:rPr>
          <w:fldChar w:fldCharType="separate"/>
        </w:r>
        <w:r w:rsidR="00777AE0">
          <w:rPr>
            <w:noProof/>
            <w:webHidden/>
          </w:rPr>
          <w:t>86</w:t>
        </w:r>
        <w:r>
          <w:rPr>
            <w:noProof/>
            <w:webHidden/>
          </w:rPr>
          <w:fldChar w:fldCharType="end"/>
        </w:r>
      </w:hyperlink>
    </w:p>
    <w:p w14:paraId="7E3BBA3F" w14:textId="77777777" w:rsidR="00F75431" w:rsidRDefault="00F75431">
      <w:pPr>
        <w:pStyle w:val="Verzeichnis3"/>
        <w:tabs>
          <w:tab w:val="left" w:pos="1200"/>
          <w:tab w:val="right" w:leader="underscore" w:pos="9629"/>
        </w:tabs>
        <w:rPr>
          <w:noProof/>
          <w:sz w:val="24"/>
        </w:rPr>
      </w:pPr>
      <w:hyperlink w:anchor="_Toc153244990" w:history="1">
        <w:r w:rsidRPr="00E37E99">
          <w:rPr>
            <w:rStyle w:val="Hyperlink"/>
            <w:noProof/>
          </w:rPr>
          <w:t>5.4.6</w:t>
        </w:r>
        <w:r>
          <w:rPr>
            <w:noProof/>
            <w:sz w:val="24"/>
          </w:rPr>
          <w:tab/>
        </w:r>
        <w:r w:rsidRPr="00E37E99">
          <w:rPr>
            <w:rStyle w:val="Hyperlink"/>
            <w:noProof/>
          </w:rPr>
          <w:t>Anhang: Jesu besonderes Zeichen</w:t>
        </w:r>
        <w:r>
          <w:rPr>
            <w:noProof/>
            <w:webHidden/>
          </w:rPr>
          <w:tab/>
        </w:r>
        <w:r>
          <w:rPr>
            <w:noProof/>
            <w:webHidden/>
          </w:rPr>
          <w:fldChar w:fldCharType="begin"/>
        </w:r>
        <w:r>
          <w:rPr>
            <w:noProof/>
            <w:webHidden/>
          </w:rPr>
          <w:instrText xml:space="preserve"> PAGEREF _Toc153244990 \h </w:instrText>
        </w:r>
        <w:r>
          <w:rPr>
            <w:noProof/>
          </w:rPr>
        </w:r>
        <w:r>
          <w:rPr>
            <w:noProof/>
            <w:webHidden/>
          </w:rPr>
          <w:fldChar w:fldCharType="separate"/>
        </w:r>
        <w:r w:rsidR="00777AE0">
          <w:rPr>
            <w:noProof/>
            <w:webHidden/>
          </w:rPr>
          <w:t>87</w:t>
        </w:r>
        <w:r>
          <w:rPr>
            <w:noProof/>
            <w:webHidden/>
          </w:rPr>
          <w:fldChar w:fldCharType="end"/>
        </w:r>
      </w:hyperlink>
    </w:p>
    <w:p w14:paraId="5464F8E6" w14:textId="77777777" w:rsidR="00F75431" w:rsidRDefault="00F75431">
      <w:pPr>
        <w:pStyle w:val="Verzeichnis2"/>
        <w:tabs>
          <w:tab w:val="left" w:pos="960"/>
          <w:tab w:val="right" w:leader="underscore" w:pos="9629"/>
        </w:tabs>
        <w:rPr>
          <w:b w:val="0"/>
          <w:bCs w:val="0"/>
          <w:noProof/>
          <w:sz w:val="24"/>
          <w:szCs w:val="24"/>
        </w:rPr>
      </w:pPr>
      <w:hyperlink w:anchor="_Toc153244991" w:history="1">
        <w:r w:rsidRPr="00E37E99">
          <w:rPr>
            <w:rStyle w:val="Hyperlink"/>
            <w:noProof/>
          </w:rPr>
          <w:t>5.5</w:t>
        </w:r>
        <w:r>
          <w:rPr>
            <w:b w:val="0"/>
            <w:bCs w:val="0"/>
            <w:noProof/>
            <w:sz w:val="24"/>
            <w:szCs w:val="24"/>
          </w:rPr>
          <w:tab/>
        </w:r>
        <w:r w:rsidRPr="00E37E99">
          <w:rPr>
            <w:rStyle w:val="Hyperlink"/>
            <w:noProof/>
          </w:rPr>
          <w:t>Der Sabbat und die Erlösten (V/5)</w:t>
        </w:r>
        <w:r>
          <w:rPr>
            <w:noProof/>
            <w:webHidden/>
          </w:rPr>
          <w:tab/>
        </w:r>
        <w:r>
          <w:rPr>
            <w:noProof/>
            <w:webHidden/>
          </w:rPr>
          <w:fldChar w:fldCharType="begin"/>
        </w:r>
        <w:r>
          <w:rPr>
            <w:noProof/>
            <w:webHidden/>
          </w:rPr>
          <w:instrText xml:space="preserve"> PAGEREF _Toc153244991 \h </w:instrText>
        </w:r>
        <w:r>
          <w:rPr>
            <w:noProof/>
          </w:rPr>
        </w:r>
        <w:r>
          <w:rPr>
            <w:noProof/>
            <w:webHidden/>
          </w:rPr>
          <w:fldChar w:fldCharType="separate"/>
        </w:r>
        <w:r w:rsidR="00777AE0">
          <w:rPr>
            <w:noProof/>
            <w:webHidden/>
          </w:rPr>
          <w:t>93</w:t>
        </w:r>
        <w:r>
          <w:rPr>
            <w:noProof/>
            <w:webHidden/>
          </w:rPr>
          <w:fldChar w:fldCharType="end"/>
        </w:r>
      </w:hyperlink>
    </w:p>
    <w:p w14:paraId="40AD6CB1" w14:textId="77777777" w:rsidR="00F75431" w:rsidRDefault="00F75431">
      <w:pPr>
        <w:pStyle w:val="Verzeichnis3"/>
        <w:tabs>
          <w:tab w:val="left" w:pos="1200"/>
          <w:tab w:val="right" w:leader="underscore" w:pos="9629"/>
        </w:tabs>
        <w:rPr>
          <w:noProof/>
          <w:sz w:val="24"/>
        </w:rPr>
      </w:pPr>
      <w:hyperlink w:anchor="_Toc153244992" w:history="1">
        <w:r w:rsidRPr="00E37E99">
          <w:rPr>
            <w:rStyle w:val="Hyperlink"/>
            <w:noProof/>
          </w:rPr>
          <w:t>5.5.1</w:t>
        </w:r>
        <w:r>
          <w:rPr>
            <w:noProof/>
            <w:sz w:val="24"/>
          </w:rPr>
          <w:tab/>
        </w:r>
        <w:r w:rsidRPr="00E37E99">
          <w:rPr>
            <w:rStyle w:val="Hyperlink"/>
            <w:noProof/>
          </w:rPr>
          <w:t>I. Der Sabbat und die Rechtfertigung des Sünders</w:t>
        </w:r>
        <w:r>
          <w:rPr>
            <w:noProof/>
            <w:webHidden/>
          </w:rPr>
          <w:tab/>
        </w:r>
        <w:r>
          <w:rPr>
            <w:noProof/>
            <w:webHidden/>
          </w:rPr>
          <w:fldChar w:fldCharType="begin"/>
        </w:r>
        <w:r>
          <w:rPr>
            <w:noProof/>
            <w:webHidden/>
          </w:rPr>
          <w:instrText xml:space="preserve"> PAGEREF _Toc153244992 \h </w:instrText>
        </w:r>
        <w:r>
          <w:rPr>
            <w:noProof/>
          </w:rPr>
        </w:r>
        <w:r>
          <w:rPr>
            <w:noProof/>
            <w:webHidden/>
          </w:rPr>
          <w:fldChar w:fldCharType="separate"/>
        </w:r>
        <w:r w:rsidR="00777AE0">
          <w:rPr>
            <w:noProof/>
            <w:webHidden/>
          </w:rPr>
          <w:t>93</w:t>
        </w:r>
        <w:r>
          <w:rPr>
            <w:noProof/>
            <w:webHidden/>
          </w:rPr>
          <w:fldChar w:fldCharType="end"/>
        </w:r>
      </w:hyperlink>
    </w:p>
    <w:p w14:paraId="582F93AC" w14:textId="77777777" w:rsidR="00F75431" w:rsidRDefault="00F75431">
      <w:pPr>
        <w:pStyle w:val="Verzeichnis3"/>
        <w:tabs>
          <w:tab w:val="left" w:pos="1200"/>
          <w:tab w:val="right" w:leader="underscore" w:pos="9629"/>
        </w:tabs>
        <w:rPr>
          <w:noProof/>
          <w:sz w:val="24"/>
        </w:rPr>
      </w:pPr>
      <w:hyperlink w:anchor="_Toc153244993" w:history="1">
        <w:r w:rsidRPr="00E37E99">
          <w:rPr>
            <w:rStyle w:val="Hyperlink"/>
            <w:noProof/>
          </w:rPr>
          <w:t>5.5.2</w:t>
        </w:r>
        <w:r>
          <w:rPr>
            <w:noProof/>
            <w:sz w:val="24"/>
          </w:rPr>
          <w:tab/>
        </w:r>
        <w:r w:rsidRPr="00E37E99">
          <w:rPr>
            <w:rStyle w:val="Hyperlink"/>
            <w:noProof/>
          </w:rPr>
          <w:t>II. Der Sabbat und die Heiligung des Sünders</w:t>
        </w:r>
        <w:r>
          <w:rPr>
            <w:noProof/>
            <w:webHidden/>
          </w:rPr>
          <w:tab/>
        </w:r>
        <w:r>
          <w:rPr>
            <w:noProof/>
            <w:webHidden/>
          </w:rPr>
          <w:fldChar w:fldCharType="begin"/>
        </w:r>
        <w:r>
          <w:rPr>
            <w:noProof/>
            <w:webHidden/>
          </w:rPr>
          <w:instrText xml:space="preserve"> PAGEREF _Toc153244993 \h </w:instrText>
        </w:r>
        <w:r>
          <w:rPr>
            <w:noProof/>
          </w:rPr>
        </w:r>
        <w:r>
          <w:rPr>
            <w:noProof/>
            <w:webHidden/>
          </w:rPr>
          <w:fldChar w:fldCharType="separate"/>
        </w:r>
        <w:r w:rsidR="00777AE0">
          <w:rPr>
            <w:noProof/>
            <w:webHidden/>
          </w:rPr>
          <w:t>93</w:t>
        </w:r>
        <w:r>
          <w:rPr>
            <w:noProof/>
            <w:webHidden/>
          </w:rPr>
          <w:fldChar w:fldCharType="end"/>
        </w:r>
      </w:hyperlink>
    </w:p>
    <w:p w14:paraId="3441115D" w14:textId="77777777" w:rsidR="00F75431" w:rsidRDefault="00F75431">
      <w:pPr>
        <w:pStyle w:val="Verzeichnis3"/>
        <w:tabs>
          <w:tab w:val="left" w:pos="1200"/>
          <w:tab w:val="right" w:leader="underscore" w:pos="9629"/>
        </w:tabs>
        <w:rPr>
          <w:noProof/>
          <w:sz w:val="24"/>
        </w:rPr>
      </w:pPr>
      <w:hyperlink w:anchor="_Toc153244994" w:history="1">
        <w:r w:rsidRPr="00E37E99">
          <w:rPr>
            <w:rStyle w:val="Hyperlink"/>
            <w:noProof/>
          </w:rPr>
          <w:t>5.5.3</w:t>
        </w:r>
        <w:r>
          <w:rPr>
            <w:noProof/>
            <w:sz w:val="24"/>
          </w:rPr>
          <w:tab/>
        </w:r>
        <w:r w:rsidRPr="00E37E99">
          <w:rPr>
            <w:rStyle w:val="Hyperlink"/>
            <w:noProof/>
          </w:rPr>
          <w:t>III. Der Sabbat als Kennzeichen des Volkes Gottes</w:t>
        </w:r>
        <w:r>
          <w:rPr>
            <w:noProof/>
            <w:webHidden/>
          </w:rPr>
          <w:tab/>
        </w:r>
        <w:r>
          <w:rPr>
            <w:noProof/>
            <w:webHidden/>
          </w:rPr>
          <w:fldChar w:fldCharType="begin"/>
        </w:r>
        <w:r>
          <w:rPr>
            <w:noProof/>
            <w:webHidden/>
          </w:rPr>
          <w:instrText xml:space="preserve"> PAGEREF _Toc153244994 \h </w:instrText>
        </w:r>
        <w:r>
          <w:rPr>
            <w:noProof/>
          </w:rPr>
        </w:r>
        <w:r>
          <w:rPr>
            <w:noProof/>
            <w:webHidden/>
          </w:rPr>
          <w:fldChar w:fldCharType="separate"/>
        </w:r>
        <w:r w:rsidR="00777AE0">
          <w:rPr>
            <w:noProof/>
            <w:webHidden/>
          </w:rPr>
          <w:t>94</w:t>
        </w:r>
        <w:r>
          <w:rPr>
            <w:noProof/>
            <w:webHidden/>
          </w:rPr>
          <w:fldChar w:fldCharType="end"/>
        </w:r>
      </w:hyperlink>
    </w:p>
    <w:p w14:paraId="3F43FB7F" w14:textId="77777777" w:rsidR="00F75431" w:rsidRDefault="00F75431">
      <w:pPr>
        <w:pStyle w:val="Verzeichnis3"/>
        <w:tabs>
          <w:tab w:val="left" w:pos="1200"/>
          <w:tab w:val="right" w:leader="underscore" w:pos="9629"/>
        </w:tabs>
        <w:rPr>
          <w:noProof/>
          <w:sz w:val="24"/>
        </w:rPr>
      </w:pPr>
      <w:hyperlink w:anchor="_Toc153244995" w:history="1">
        <w:r w:rsidRPr="00E37E99">
          <w:rPr>
            <w:rStyle w:val="Hyperlink"/>
            <w:noProof/>
          </w:rPr>
          <w:t>5.5.4</w:t>
        </w:r>
        <w:r>
          <w:rPr>
            <w:noProof/>
            <w:sz w:val="24"/>
          </w:rPr>
          <w:tab/>
        </w:r>
        <w:r w:rsidRPr="00E37E99">
          <w:rPr>
            <w:rStyle w:val="Hyperlink"/>
            <w:noProof/>
          </w:rPr>
          <w:t>IV. Der Sabbat und das Heiligtum</w:t>
        </w:r>
        <w:r>
          <w:rPr>
            <w:noProof/>
            <w:webHidden/>
          </w:rPr>
          <w:tab/>
        </w:r>
        <w:r>
          <w:rPr>
            <w:noProof/>
            <w:webHidden/>
          </w:rPr>
          <w:fldChar w:fldCharType="begin"/>
        </w:r>
        <w:r>
          <w:rPr>
            <w:noProof/>
            <w:webHidden/>
          </w:rPr>
          <w:instrText xml:space="preserve"> PAGEREF _Toc153244995 \h </w:instrText>
        </w:r>
        <w:r>
          <w:rPr>
            <w:noProof/>
          </w:rPr>
        </w:r>
        <w:r>
          <w:rPr>
            <w:noProof/>
            <w:webHidden/>
          </w:rPr>
          <w:fldChar w:fldCharType="separate"/>
        </w:r>
        <w:r w:rsidR="00777AE0">
          <w:rPr>
            <w:noProof/>
            <w:webHidden/>
          </w:rPr>
          <w:t>94</w:t>
        </w:r>
        <w:r>
          <w:rPr>
            <w:noProof/>
            <w:webHidden/>
          </w:rPr>
          <w:fldChar w:fldCharType="end"/>
        </w:r>
      </w:hyperlink>
    </w:p>
    <w:p w14:paraId="2E140164" w14:textId="77777777" w:rsidR="00F75431" w:rsidRDefault="00F75431">
      <w:pPr>
        <w:pStyle w:val="Verzeichnis3"/>
        <w:tabs>
          <w:tab w:val="left" w:pos="1200"/>
          <w:tab w:val="right" w:leader="underscore" w:pos="9629"/>
        </w:tabs>
        <w:rPr>
          <w:noProof/>
          <w:sz w:val="24"/>
        </w:rPr>
      </w:pPr>
      <w:hyperlink w:anchor="_Toc153244996" w:history="1">
        <w:r w:rsidRPr="00E37E99">
          <w:rPr>
            <w:rStyle w:val="Hyperlink"/>
            <w:noProof/>
          </w:rPr>
          <w:t>5.5.5</w:t>
        </w:r>
        <w:r>
          <w:rPr>
            <w:noProof/>
            <w:sz w:val="24"/>
          </w:rPr>
          <w:tab/>
        </w:r>
        <w:r w:rsidRPr="00E37E99">
          <w:rPr>
            <w:rStyle w:val="Hyperlink"/>
            <w:noProof/>
          </w:rPr>
          <w:t>V. Der Sabbat und die Erlösten</w:t>
        </w:r>
        <w:r>
          <w:rPr>
            <w:noProof/>
            <w:webHidden/>
          </w:rPr>
          <w:tab/>
        </w:r>
        <w:r>
          <w:rPr>
            <w:noProof/>
            <w:webHidden/>
          </w:rPr>
          <w:fldChar w:fldCharType="begin"/>
        </w:r>
        <w:r>
          <w:rPr>
            <w:noProof/>
            <w:webHidden/>
          </w:rPr>
          <w:instrText xml:space="preserve"> PAGEREF _Toc153244996 \h </w:instrText>
        </w:r>
        <w:r>
          <w:rPr>
            <w:noProof/>
          </w:rPr>
        </w:r>
        <w:r>
          <w:rPr>
            <w:noProof/>
            <w:webHidden/>
          </w:rPr>
          <w:fldChar w:fldCharType="separate"/>
        </w:r>
        <w:r w:rsidR="00777AE0">
          <w:rPr>
            <w:noProof/>
            <w:webHidden/>
          </w:rPr>
          <w:t>94</w:t>
        </w:r>
        <w:r>
          <w:rPr>
            <w:noProof/>
            <w:webHidden/>
          </w:rPr>
          <w:fldChar w:fldCharType="end"/>
        </w:r>
      </w:hyperlink>
    </w:p>
    <w:p w14:paraId="50863364" w14:textId="77777777" w:rsidR="00F75431" w:rsidRDefault="00F75431">
      <w:pPr>
        <w:pStyle w:val="Verzeichnis2"/>
        <w:tabs>
          <w:tab w:val="left" w:pos="960"/>
          <w:tab w:val="right" w:leader="underscore" w:pos="9629"/>
        </w:tabs>
        <w:rPr>
          <w:b w:val="0"/>
          <w:bCs w:val="0"/>
          <w:noProof/>
          <w:sz w:val="24"/>
          <w:szCs w:val="24"/>
        </w:rPr>
      </w:pPr>
      <w:hyperlink w:anchor="_Toc153244997" w:history="1">
        <w:r w:rsidRPr="00E37E99">
          <w:rPr>
            <w:rStyle w:val="Hyperlink"/>
            <w:noProof/>
          </w:rPr>
          <w:t>5.6</w:t>
        </w:r>
        <w:r>
          <w:rPr>
            <w:b w:val="0"/>
            <w:bCs w:val="0"/>
            <w:noProof/>
            <w:sz w:val="24"/>
            <w:szCs w:val="24"/>
          </w:rPr>
          <w:tab/>
        </w:r>
        <w:r w:rsidRPr="00E37E99">
          <w:rPr>
            <w:rStyle w:val="Hyperlink"/>
            <w:noProof/>
          </w:rPr>
          <w:t>Sabbatfeier Heute (V/6)</w:t>
        </w:r>
        <w:r>
          <w:rPr>
            <w:noProof/>
            <w:webHidden/>
          </w:rPr>
          <w:tab/>
        </w:r>
        <w:r>
          <w:rPr>
            <w:noProof/>
            <w:webHidden/>
          </w:rPr>
          <w:fldChar w:fldCharType="begin"/>
        </w:r>
        <w:r>
          <w:rPr>
            <w:noProof/>
            <w:webHidden/>
          </w:rPr>
          <w:instrText xml:space="preserve"> PAGEREF _Toc153244997 \h </w:instrText>
        </w:r>
        <w:r>
          <w:rPr>
            <w:noProof/>
          </w:rPr>
        </w:r>
        <w:r>
          <w:rPr>
            <w:noProof/>
            <w:webHidden/>
          </w:rPr>
          <w:fldChar w:fldCharType="separate"/>
        </w:r>
        <w:r w:rsidR="00777AE0">
          <w:rPr>
            <w:noProof/>
            <w:webHidden/>
          </w:rPr>
          <w:t>95</w:t>
        </w:r>
        <w:r>
          <w:rPr>
            <w:noProof/>
            <w:webHidden/>
          </w:rPr>
          <w:fldChar w:fldCharType="end"/>
        </w:r>
      </w:hyperlink>
    </w:p>
    <w:p w14:paraId="476E69E8" w14:textId="77777777" w:rsidR="00F75431" w:rsidRDefault="00F75431">
      <w:pPr>
        <w:pStyle w:val="Verzeichnis3"/>
        <w:tabs>
          <w:tab w:val="left" w:pos="1200"/>
          <w:tab w:val="right" w:leader="underscore" w:pos="9629"/>
        </w:tabs>
        <w:rPr>
          <w:noProof/>
          <w:sz w:val="24"/>
        </w:rPr>
      </w:pPr>
      <w:hyperlink w:anchor="_Toc153244998" w:history="1">
        <w:r w:rsidRPr="00E37E99">
          <w:rPr>
            <w:rStyle w:val="Hyperlink"/>
            <w:noProof/>
          </w:rPr>
          <w:t>5.6.1</w:t>
        </w:r>
        <w:r>
          <w:rPr>
            <w:noProof/>
            <w:sz w:val="24"/>
          </w:rPr>
          <w:tab/>
        </w:r>
        <w:r w:rsidRPr="00E37E99">
          <w:rPr>
            <w:rStyle w:val="Hyperlink"/>
            <w:noProof/>
          </w:rPr>
          <w:t>I. Die Grundaussage des Gebots</w:t>
        </w:r>
        <w:r>
          <w:rPr>
            <w:noProof/>
            <w:webHidden/>
          </w:rPr>
          <w:tab/>
        </w:r>
        <w:r>
          <w:rPr>
            <w:noProof/>
            <w:webHidden/>
          </w:rPr>
          <w:fldChar w:fldCharType="begin"/>
        </w:r>
        <w:r>
          <w:rPr>
            <w:noProof/>
            <w:webHidden/>
          </w:rPr>
          <w:instrText xml:space="preserve"> PAGEREF _Toc153244998 \h </w:instrText>
        </w:r>
        <w:r>
          <w:rPr>
            <w:noProof/>
          </w:rPr>
        </w:r>
        <w:r>
          <w:rPr>
            <w:noProof/>
            <w:webHidden/>
          </w:rPr>
          <w:fldChar w:fldCharType="separate"/>
        </w:r>
        <w:r w:rsidR="00777AE0">
          <w:rPr>
            <w:noProof/>
            <w:webHidden/>
          </w:rPr>
          <w:t>95</w:t>
        </w:r>
        <w:r>
          <w:rPr>
            <w:noProof/>
            <w:webHidden/>
          </w:rPr>
          <w:fldChar w:fldCharType="end"/>
        </w:r>
      </w:hyperlink>
    </w:p>
    <w:p w14:paraId="71E1B64E" w14:textId="77777777" w:rsidR="00F75431" w:rsidRDefault="00F75431">
      <w:pPr>
        <w:pStyle w:val="Verzeichnis3"/>
        <w:tabs>
          <w:tab w:val="left" w:pos="1200"/>
          <w:tab w:val="right" w:leader="underscore" w:pos="9629"/>
        </w:tabs>
        <w:rPr>
          <w:noProof/>
          <w:sz w:val="24"/>
        </w:rPr>
      </w:pPr>
      <w:hyperlink w:anchor="_Toc153244999" w:history="1">
        <w:r w:rsidRPr="00E37E99">
          <w:rPr>
            <w:rStyle w:val="Hyperlink"/>
            <w:noProof/>
          </w:rPr>
          <w:t>5.6.2</w:t>
        </w:r>
        <w:r>
          <w:rPr>
            <w:noProof/>
            <w:sz w:val="24"/>
          </w:rPr>
          <w:tab/>
        </w:r>
        <w:r w:rsidRPr="00E37E99">
          <w:rPr>
            <w:rStyle w:val="Hyperlink"/>
            <w:noProof/>
          </w:rPr>
          <w:t>II. Der Rüsttag</w:t>
        </w:r>
        <w:r>
          <w:rPr>
            <w:noProof/>
            <w:webHidden/>
          </w:rPr>
          <w:tab/>
        </w:r>
        <w:r>
          <w:rPr>
            <w:noProof/>
            <w:webHidden/>
          </w:rPr>
          <w:fldChar w:fldCharType="begin"/>
        </w:r>
        <w:r>
          <w:rPr>
            <w:noProof/>
            <w:webHidden/>
          </w:rPr>
          <w:instrText xml:space="preserve"> PAGEREF _Toc153244999 \h </w:instrText>
        </w:r>
        <w:r>
          <w:rPr>
            <w:noProof/>
          </w:rPr>
        </w:r>
        <w:r>
          <w:rPr>
            <w:noProof/>
            <w:webHidden/>
          </w:rPr>
          <w:fldChar w:fldCharType="separate"/>
        </w:r>
        <w:r w:rsidR="00777AE0">
          <w:rPr>
            <w:noProof/>
            <w:webHidden/>
          </w:rPr>
          <w:t>95</w:t>
        </w:r>
        <w:r>
          <w:rPr>
            <w:noProof/>
            <w:webHidden/>
          </w:rPr>
          <w:fldChar w:fldCharType="end"/>
        </w:r>
      </w:hyperlink>
    </w:p>
    <w:p w14:paraId="7B1BC40C" w14:textId="77777777" w:rsidR="00F75431" w:rsidRDefault="00F75431">
      <w:pPr>
        <w:pStyle w:val="Verzeichnis3"/>
        <w:tabs>
          <w:tab w:val="left" w:pos="1200"/>
          <w:tab w:val="right" w:leader="underscore" w:pos="9629"/>
        </w:tabs>
        <w:rPr>
          <w:noProof/>
          <w:sz w:val="24"/>
        </w:rPr>
      </w:pPr>
      <w:hyperlink w:anchor="_Toc153245000" w:history="1">
        <w:r w:rsidRPr="00E37E99">
          <w:rPr>
            <w:rStyle w:val="Hyperlink"/>
            <w:noProof/>
          </w:rPr>
          <w:t>5.6.3</w:t>
        </w:r>
        <w:r>
          <w:rPr>
            <w:noProof/>
            <w:sz w:val="24"/>
          </w:rPr>
          <w:tab/>
        </w:r>
        <w:r w:rsidRPr="00E37E99">
          <w:rPr>
            <w:rStyle w:val="Hyperlink"/>
            <w:noProof/>
          </w:rPr>
          <w:t>III. Wie man es nicht tun soll…</w:t>
        </w:r>
        <w:r>
          <w:rPr>
            <w:noProof/>
            <w:webHidden/>
          </w:rPr>
          <w:tab/>
        </w:r>
        <w:r>
          <w:rPr>
            <w:noProof/>
            <w:webHidden/>
          </w:rPr>
          <w:fldChar w:fldCharType="begin"/>
        </w:r>
        <w:r>
          <w:rPr>
            <w:noProof/>
            <w:webHidden/>
          </w:rPr>
          <w:instrText xml:space="preserve"> PAGEREF _Toc153245000 \h </w:instrText>
        </w:r>
        <w:r>
          <w:rPr>
            <w:noProof/>
          </w:rPr>
        </w:r>
        <w:r>
          <w:rPr>
            <w:noProof/>
            <w:webHidden/>
          </w:rPr>
          <w:fldChar w:fldCharType="separate"/>
        </w:r>
        <w:r w:rsidR="00777AE0">
          <w:rPr>
            <w:noProof/>
            <w:webHidden/>
          </w:rPr>
          <w:t>95</w:t>
        </w:r>
        <w:r>
          <w:rPr>
            <w:noProof/>
            <w:webHidden/>
          </w:rPr>
          <w:fldChar w:fldCharType="end"/>
        </w:r>
      </w:hyperlink>
    </w:p>
    <w:p w14:paraId="733CE7FB" w14:textId="77777777" w:rsidR="00F75431" w:rsidRDefault="00F75431">
      <w:pPr>
        <w:pStyle w:val="Verzeichnis3"/>
        <w:tabs>
          <w:tab w:val="left" w:pos="1200"/>
          <w:tab w:val="right" w:leader="underscore" w:pos="9629"/>
        </w:tabs>
        <w:rPr>
          <w:noProof/>
          <w:sz w:val="24"/>
        </w:rPr>
      </w:pPr>
      <w:hyperlink w:anchor="_Toc153245001" w:history="1">
        <w:r w:rsidRPr="00E37E99">
          <w:rPr>
            <w:rStyle w:val="Hyperlink"/>
            <w:noProof/>
          </w:rPr>
          <w:t>5.6.4</w:t>
        </w:r>
        <w:r>
          <w:rPr>
            <w:noProof/>
            <w:sz w:val="24"/>
          </w:rPr>
          <w:tab/>
        </w:r>
        <w:r w:rsidRPr="00E37E99">
          <w:rPr>
            <w:rStyle w:val="Hyperlink"/>
            <w:noProof/>
          </w:rPr>
          <w:t>IV. Jüdische Sabbatheiligung</w:t>
        </w:r>
        <w:r>
          <w:rPr>
            <w:noProof/>
            <w:webHidden/>
          </w:rPr>
          <w:tab/>
        </w:r>
        <w:r>
          <w:rPr>
            <w:noProof/>
            <w:webHidden/>
          </w:rPr>
          <w:fldChar w:fldCharType="begin"/>
        </w:r>
        <w:r>
          <w:rPr>
            <w:noProof/>
            <w:webHidden/>
          </w:rPr>
          <w:instrText xml:space="preserve"> PAGEREF _Toc153245001 \h </w:instrText>
        </w:r>
        <w:r>
          <w:rPr>
            <w:noProof/>
          </w:rPr>
        </w:r>
        <w:r>
          <w:rPr>
            <w:noProof/>
            <w:webHidden/>
          </w:rPr>
          <w:fldChar w:fldCharType="separate"/>
        </w:r>
        <w:r w:rsidR="00777AE0">
          <w:rPr>
            <w:noProof/>
            <w:webHidden/>
          </w:rPr>
          <w:t>96</w:t>
        </w:r>
        <w:r>
          <w:rPr>
            <w:noProof/>
            <w:webHidden/>
          </w:rPr>
          <w:fldChar w:fldCharType="end"/>
        </w:r>
      </w:hyperlink>
    </w:p>
    <w:p w14:paraId="029C907B" w14:textId="77777777" w:rsidR="00F75431" w:rsidRDefault="00F75431">
      <w:pPr>
        <w:pStyle w:val="Verzeichnis3"/>
        <w:tabs>
          <w:tab w:val="left" w:pos="1200"/>
          <w:tab w:val="right" w:leader="underscore" w:pos="9629"/>
        </w:tabs>
        <w:rPr>
          <w:noProof/>
          <w:sz w:val="24"/>
        </w:rPr>
      </w:pPr>
      <w:hyperlink w:anchor="_Toc153245002" w:history="1">
        <w:r w:rsidRPr="00E37E99">
          <w:rPr>
            <w:rStyle w:val="Hyperlink"/>
            <w:noProof/>
          </w:rPr>
          <w:t>5.6.5</w:t>
        </w:r>
        <w:r>
          <w:rPr>
            <w:noProof/>
            <w:sz w:val="24"/>
          </w:rPr>
          <w:tab/>
        </w:r>
        <w:r w:rsidRPr="00E37E99">
          <w:rPr>
            <w:rStyle w:val="Hyperlink"/>
            <w:noProof/>
          </w:rPr>
          <w:t>V. Die Sabbatheiligung Jesu, der unser Vorbild ist!</w:t>
        </w:r>
        <w:r>
          <w:rPr>
            <w:noProof/>
            <w:webHidden/>
          </w:rPr>
          <w:tab/>
        </w:r>
        <w:r>
          <w:rPr>
            <w:noProof/>
            <w:webHidden/>
          </w:rPr>
          <w:fldChar w:fldCharType="begin"/>
        </w:r>
        <w:r>
          <w:rPr>
            <w:noProof/>
            <w:webHidden/>
          </w:rPr>
          <w:instrText xml:space="preserve"> PAGEREF _Toc153245002 \h </w:instrText>
        </w:r>
        <w:r>
          <w:rPr>
            <w:noProof/>
          </w:rPr>
        </w:r>
        <w:r>
          <w:rPr>
            <w:noProof/>
            <w:webHidden/>
          </w:rPr>
          <w:fldChar w:fldCharType="separate"/>
        </w:r>
        <w:r w:rsidR="00777AE0">
          <w:rPr>
            <w:noProof/>
            <w:webHidden/>
          </w:rPr>
          <w:t>96</w:t>
        </w:r>
        <w:r>
          <w:rPr>
            <w:noProof/>
            <w:webHidden/>
          </w:rPr>
          <w:fldChar w:fldCharType="end"/>
        </w:r>
      </w:hyperlink>
    </w:p>
    <w:p w14:paraId="4B5F81BE" w14:textId="77777777" w:rsidR="00F75431" w:rsidRDefault="00F75431">
      <w:pPr>
        <w:pStyle w:val="Verzeichnis3"/>
        <w:tabs>
          <w:tab w:val="left" w:pos="1200"/>
          <w:tab w:val="right" w:leader="underscore" w:pos="9629"/>
        </w:tabs>
        <w:rPr>
          <w:noProof/>
          <w:sz w:val="24"/>
        </w:rPr>
      </w:pPr>
      <w:hyperlink w:anchor="_Toc153245003" w:history="1">
        <w:r w:rsidRPr="00E37E99">
          <w:rPr>
            <w:rStyle w:val="Hyperlink"/>
            <w:noProof/>
          </w:rPr>
          <w:t>5.6.6</w:t>
        </w:r>
        <w:r>
          <w:rPr>
            <w:noProof/>
            <w:sz w:val="24"/>
          </w:rPr>
          <w:tab/>
        </w:r>
        <w:r w:rsidRPr="00E37E99">
          <w:rPr>
            <w:rStyle w:val="Hyperlink"/>
            <w:noProof/>
          </w:rPr>
          <w:t>VI. Der Sabbat heute</w:t>
        </w:r>
        <w:r>
          <w:rPr>
            <w:noProof/>
            <w:webHidden/>
          </w:rPr>
          <w:tab/>
        </w:r>
        <w:r>
          <w:rPr>
            <w:noProof/>
            <w:webHidden/>
          </w:rPr>
          <w:fldChar w:fldCharType="begin"/>
        </w:r>
        <w:r>
          <w:rPr>
            <w:noProof/>
            <w:webHidden/>
          </w:rPr>
          <w:instrText xml:space="preserve"> PAGEREF _Toc153245003 \h </w:instrText>
        </w:r>
        <w:r>
          <w:rPr>
            <w:noProof/>
          </w:rPr>
        </w:r>
        <w:r>
          <w:rPr>
            <w:noProof/>
            <w:webHidden/>
          </w:rPr>
          <w:fldChar w:fldCharType="separate"/>
        </w:r>
        <w:r w:rsidR="00777AE0">
          <w:rPr>
            <w:noProof/>
            <w:webHidden/>
          </w:rPr>
          <w:t>96</w:t>
        </w:r>
        <w:r>
          <w:rPr>
            <w:noProof/>
            <w:webHidden/>
          </w:rPr>
          <w:fldChar w:fldCharType="end"/>
        </w:r>
      </w:hyperlink>
    </w:p>
    <w:p w14:paraId="2A0145AC" w14:textId="77777777" w:rsidR="00F75431" w:rsidRDefault="00F75431">
      <w:pPr>
        <w:pStyle w:val="Verzeichnis2"/>
        <w:tabs>
          <w:tab w:val="left" w:pos="960"/>
          <w:tab w:val="right" w:leader="underscore" w:pos="9629"/>
        </w:tabs>
        <w:rPr>
          <w:b w:val="0"/>
          <w:bCs w:val="0"/>
          <w:noProof/>
          <w:sz w:val="24"/>
          <w:szCs w:val="24"/>
        </w:rPr>
      </w:pPr>
      <w:hyperlink w:anchor="_Toc153245004" w:history="1">
        <w:r w:rsidRPr="00E37E99">
          <w:rPr>
            <w:rStyle w:val="Hyperlink"/>
            <w:noProof/>
          </w:rPr>
          <w:t>5.7</w:t>
        </w:r>
        <w:r>
          <w:rPr>
            <w:b w:val="0"/>
            <w:bCs w:val="0"/>
            <w:noProof/>
            <w:sz w:val="24"/>
            <w:szCs w:val="24"/>
          </w:rPr>
          <w:tab/>
        </w:r>
        <w:r w:rsidRPr="00E37E99">
          <w:rPr>
            <w:rStyle w:val="Hyperlink"/>
            <w:noProof/>
          </w:rPr>
          <w:t>Aus der Geschichte des Sabbats (V/7)</w:t>
        </w:r>
        <w:r>
          <w:rPr>
            <w:noProof/>
            <w:webHidden/>
          </w:rPr>
          <w:tab/>
        </w:r>
        <w:r>
          <w:rPr>
            <w:noProof/>
            <w:webHidden/>
          </w:rPr>
          <w:fldChar w:fldCharType="begin"/>
        </w:r>
        <w:r>
          <w:rPr>
            <w:noProof/>
            <w:webHidden/>
          </w:rPr>
          <w:instrText xml:space="preserve"> PAGEREF _Toc153245004 \h </w:instrText>
        </w:r>
        <w:r>
          <w:rPr>
            <w:noProof/>
          </w:rPr>
        </w:r>
        <w:r>
          <w:rPr>
            <w:noProof/>
            <w:webHidden/>
          </w:rPr>
          <w:fldChar w:fldCharType="separate"/>
        </w:r>
        <w:r w:rsidR="00777AE0">
          <w:rPr>
            <w:noProof/>
            <w:webHidden/>
          </w:rPr>
          <w:t>97</w:t>
        </w:r>
        <w:r>
          <w:rPr>
            <w:noProof/>
            <w:webHidden/>
          </w:rPr>
          <w:fldChar w:fldCharType="end"/>
        </w:r>
      </w:hyperlink>
    </w:p>
    <w:p w14:paraId="0DDA9454" w14:textId="77777777" w:rsidR="00F75431" w:rsidRDefault="00F75431">
      <w:pPr>
        <w:pStyle w:val="Verzeichnis3"/>
        <w:tabs>
          <w:tab w:val="left" w:pos="1200"/>
          <w:tab w:val="right" w:leader="underscore" w:pos="9629"/>
        </w:tabs>
        <w:rPr>
          <w:noProof/>
          <w:sz w:val="24"/>
        </w:rPr>
      </w:pPr>
      <w:hyperlink w:anchor="_Toc153245005" w:history="1">
        <w:r w:rsidRPr="00E37E99">
          <w:rPr>
            <w:rStyle w:val="Hyperlink"/>
            <w:noProof/>
          </w:rPr>
          <w:t>5.7.1</w:t>
        </w:r>
        <w:r>
          <w:rPr>
            <w:noProof/>
            <w:sz w:val="24"/>
          </w:rPr>
          <w:tab/>
        </w:r>
        <w:r w:rsidRPr="00E37E99">
          <w:rPr>
            <w:rStyle w:val="Hyperlink"/>
            <w:noProof/>
          </w:rPr>
          <w:t>I. Der Sabbat außerhalb des Machtbereichs der römischen Kirche</w:t>
        </w:r>
        <w:r>
          <w:rPr>
            <w:noProof/>
            <w:webHidden/>
          </w:rPr>
          <w:tab/>
        </w:r>
        <w:r>
          <w:rPr>
            <w:noProof/>
            <w:webHidden/>
          </w:rPr>
          <w:fldChar w:fldCharType="begin"/>
        </w:r>
        <w:r>
          <w:rPr>
            <w:noProof/>
            <w:webHidden/>
          </w:rPr>
          <w:instrText xml:space="preserve"> PAGEREF _Toc153245005 \h </w:instrText>
        </w:r>
        <w:r>
          <w:rPr>
            <w:noProof/>
          </w:rPr>
        </w:r>
        <w:r>
          <w:rPr>
            <w:noProof/>
            <w:webHidden/>
          </w:rPr>
          <w:fldChar w:fldCharType="separate"/>
        </w:r>
        <w:r w:rsidR="00777AE0">
          <w:rPr>
            <w:noProof/>
            <w:webHidden/>
          </w:rPr>
          <w:t>97</w:t>
        </w:r>
        <w:r>
          <w:rPr>
            <w:noProof/>
            <w:webHidden/>
          </w:rPr>
          <w:fldChar w:fldCharType="end"/>
        </w:r>
      </w:hyperlink>
    </w:p>
    <w:p w14:paraId="157920E0" w14:textId="77777777" w:rsidR="00F75431" w:rsidRDefault="00F75431">
      <w:pPr>
        <w:pStyle w:val="Verzeichnis4"/>
        <w:tabs>
          <w:tab w:val="left" w:pos="1680"/>
          <w:tab w:val="right" w:leader="underscore" w:pos="9629"/>
        </w:tabs>
        <w:rPr>
          <w:noProof/>
          <w:sz w:val="24"/>
        </w:rPr>
      </w:pPr>
      <w:hyperlink w:anchor="_Toc153245006" w:history="1">
        <w:r w:rsidRPr="00E37E99">
          <w:rPr>
            <w:rStyle w:val="Hyperlink"/>
            <w:noProof/>
          </w:rPr>
          <w:t>5.7.1.1</w:t>
        </w:r>
        <w:r>
          <w:rPr>
            <w:noProof/>
            <w:sz w:val="24"/>
          </w:rPr>
          <w:tab/>
        </w:r>
        <w:r w:rsidRPr="00E37E99">
          <w:rPr>
            <w:rStyle w:val="Hyperlink"/>
            <w:noProof/>
          </w:rPr>
          <w:t>1. Die „stummen“ Städte</w:t>
        </w:r>
        <w:r>
          <w:rPr>
            <w:noProof/>
            <w:webHidden/>
          </w:rPr>
          <w:tab/>
        </w:r>
        <w:r>
          <w:rPr>
            <w:noProof/>
            <w:webHidden/>
          </w:rPr>
          <w:fldChar w:fldCharType="begin"/>
        </w:r>
        <w:r>
          <w:rPr>
            <w:noProof/>
            <w:webHidden/>
          </w:rPr>
          <w:instrText xml:space="preserve"> PAGEREF _Toc153245006 \h </w:instrText>
        </w:r>
        <w:r>
          <w:rPr>
            <w:noProof/>
          </w:rPr>
        </w:r>
        <w:r>
          <w:rPr>
            <w:noProof/>
            <w:webHidden/>
          </w:rPr>
          <w:fldChar w:fldCharType="separate"/>
        </w:r>
        <w:r w:rsidR="00777AE0">
          <w:rPr>
            <w:noProof/>
            <w:webHidden/>
          </w:rPr>
          <w:t>97</w:t>
        </w:r>
        <w:r>
          <w:rPr>
            <w:noProof/>
            <w:webHidden/>
          </w:rPr>
          <w:fldChar w:fldCharType="end"/>
        </w:r>
      </w:hyperlink>
    </w:p>
    <w:p w14:paraId="62EEFA5A" w14:textId="77777777" w:rsidR="00F75431" w:rsidRDefault="00F75431">
      <w:pPr>
        <w:pStyle w:val="Verzeichnis4"/>
        <w:tabs>
          <w:tab w:val="left" w:pos="1680"/>
          <w:tab w:val="right" w:leader="underscore" w:pos="9629"/>
        </w:tabs>
        <w:rPr>
          <w:noProof/>
          <w:sz w:val="24"/>
        </w:rPr>
      </w:pPr>
      <w:hyperlink w:anchor="_Toc153245007" w:history="1">
        <w:r w:rsidRPr="00E37E99">
          <w:rPr>
            <w:rStyle w:val="Hyperlink"/>
            <w:noProof/>
          </w:rPr>
          <w:t>5.7.1.2</w:t>
        </w:r>
        <w:r>
          <w:rPr>
            <w:noProof/>
            <w:sz w:val="24"/>
          </w:rPr>
          <w:tab/>
        </w:r>
        <w:r w:rsidRPr="00E37E99">
          <w:rPr>
            <w:rStyle w:val="Hyperlink"/>
            <w:noProof/>
          </w:rPr>
          <w:t>2. Die Kirche des Ostens</w:t>
        </w:r>
        <w:r>
          <w:rPr>
            <w:noProof/>
            <w:webHidden/>
          </w:rPr>
          <w:tab/>
        </w:r>
        <w:r>
          <w:rPr>
            <w:noProof/>
            <w:webHidden/>
          </w:rPr>
          <w:fldChar w:fldCharType="begin"/>
        </w:r>
        <w:r>
          <w:rPr>
            <w:noProof/>
            <w:webHidden/>
          </w:rPr>
          <w:instrText xml:space="preserve"> PAGEREF _Toc153245007 \h </w:instrText>
        </w:r>
        <w:r>
          <w:rPr>
            <w:noProof/>
          </w:rPr>
        </w:r>
        <w:r>
          <w:rPr>
            <w:noProof/>
            <w:webHidden/>
          </w:rPr>
          <w:fldChar w:fldCharType="separate"/>
        </w:r>
        <w:r w:rsidR="00777AE0">
          <w:rPr>
            <w:noProof/>
            <w:webHidden/>
          </w:rPr>
          <w:t>98</w:t>
        </w:r>
        <w:r>
          <w:rPr>
            <w:noProof/>
            <w:webHidden/>
          </w:rPr>
          <w:fldChar w:fldCharType="end"/>
        </w:r>
      </w:hyperlink>
    </w:p>
    <w:p w14:paraId="05074BC1" w14:textId="77777777" w:rsidR="00F75431" w:rsidRDefault="00F75431">
      <w:pPr>
        <w:pStyle w:val="Verzeichnis3"/>
        <w:tabs>
          <w:tab w:val="left" w:pos="1200"/>
          <w:tab w:val="right" w:leader="underscore" w:pos="9629"/>
        </w:tabs>
        <w:rPr>
          <w:noProof/>
          <w:sz w:val="24"/>
        </w:rPr>
      </w:pPr>
      <w:hyperlink w:anchor="_Toc153245008" w:history="1">
        <w:r w:rsidRPr="00E37E99">
          <w:rPr>
            <w:rStyle w:val="Hyperlink"/>
            <w:noProof/>
          </w:rPr>
          <w:t>5.7.2</w:t>
        </w:r>
        <w:r>
          <w:rPr>
            <w:noProof/>
            <w:sz w:val="24"/>
          </w:rPr>
          <w:tab/>
        </w:r>
        <w:r w:rsidRPr="00E37E99">
          <w:rPr>
            <w:rStyle w:val="Hyperlink"/>
            <w:noProof/>
          </w:rPr>
          <w:t>II. Der Sabbat innerhalb des Machtbereichs der römischen Kirche</w:t>
        </w:r>
        <w:r>
          <w:rPr>
            <w:noProof/>
            <w:webHidden/>
          </w:rPr>
          <w:tab/>
        </w:r>
        <w:r>
          <w:rPr>
            <w:noProof/>
            <w:webHidden/>
          </w:rPr>
          <w:fldChar w:fldCharType="begin"/>
        </w:r>
        <w:r>
          <w:rPr>
            <w:noProof/>
            <w:webHidden/>
          </w:rPr>
          <w:instrText xml:space="preserve"> PAGEREF _Toc153245008 \h </w:instrText>
        </w:r>
        <w:r>
          <w:rPr>
            <w:noProof/>
          </w:rPr>
        </w:r>
        <w:r>
          <w:rPr>
            <w:noProof/>
            <w:webHidden/>
          </w:rPr>
          <w:fldChar w:fldCharType="separate"/>
        </w:r>
        <w:r w:rsidR="00777AE0">
          <w:rPr>
            <w:noProof/>
            <w:webHidden/>
          </w:rPr>
          <w:t>99</w:t>
        </w:r>
        <w:r>
          <w:rPr>
            <w:noProof/>
            <w:webHidden/>
          </w:rPr>
          <w:fldChar w:fldCharType="end"/>
        </w:r>
      </w:hyperlink>
    </w:p>
    <w:p w14:paraId="03F1E4AA" w14:textId="77777777" w:rsidR="00F75431" w:rsidRDefault="00F75431">
      <w:pPr>
        <w:pStyle w:val="Verzeichnis4"/>
        <w:tabs>
          <w:tab w:val="left" w:pos="1680"/>
          <w:tab w:val="right" w:leader="underscore" w:pos="9629"/>
        </w:tabs>
        <w:rPr>
          <w:noProof/>
          <w:sz w:val="24"/>
        </w:rPr>
      </w:pPr>
      <w:hyperlink w:anchor="_Toc153245009" w:history="1">
        <w:r w:rsidRPr="00E37E99">
          <w:rPr>
            <w:rStyle w:val="Hyperlink"/>
            <w:noProof/>
          </w:rPr>
          <w:t>5.7.2.1</w:t>
        </w:r>
        <w:r>
          <w:rPr>
            <w:noProof/>
            <w:sz w:val="24"/>
          </w:rPr>
          <w:tab/>
        </w:r>
        <w:r w:rsidRPr="00E37E99">
          <w:rPr>
            <w:rStyle w:val="Hyperlink"/>
            <w:noProof/>
          </w:rPr>
          <w:t>1. Der frühe Abfall</w:t>
        </w:r>
        <w:r>
          <w:rPr>
            <w:noProof/>
            <w:webHidden/>
          </w:rPr>
          <w:tab/>
        </w:r>
        <w:r>
          <w:rPr>
            <w:noProof/>
            <w:webHidden/>
          </w:rPr>
          <w:fldChar w:fldCharType="begin"/>
        </w:r>
        <w:r>
          <w:rPr>
            <w:noProof/>
            <w:webHidden/>
          </w:rPr>
          <w:instrText xml:space="preserve"> PAGEREF _Toc153245009 \h </w:instrText>
        </w:r>
        <w:r>
          <w:rPr>
            <w:noProof/>
          </w:rPr>
        </w:r>
        <w:r>
          <w:rPr>
            <w:noProof/>
            <w:webHidden/>
          </w:rPr>
          <w:fldChar w:fldCharType="separate"/>
        </w:r>
        <w:r w:rsidR="00777AE0">
          <w:rPr>
            <w:noProof/>
            <w:webHidden/>
          </w:rPr>
          <w:t>99</w:t>
        </w:r>
        <w:r>
          <w:rPr>
            <w:noProof/>
            <w:webHidden/>
          </w:rPr>
          <w:fldChar w:fldCharType="end"/>
        </w:r>
      </w:hyperlink>
    </w:p>
    <w:p w14:paraId="71DDEE0D" w14:textId="77777777" w:rsidR="00F75431" w:rsidRDefault="00F75431">
      <w:pPr>
        <w:pStyle w:val="Verzeichnis4"/>
        <w:tabs>
          <w:tab w:val="left" w:pos="1680"/>
          <w:tab w:val="right" w:leader="underscore" w:pos="9629"/>
        </w:tabs>
        <w:rPr>
          <w:noProof/>
          <w:sz w:val="24"/>
        </w:rPr>
      </w:pPr>
      <w:hyperlink w:anchor="_Toc153245010" w:history="1">
        <w:r w:rsidRPr="00E37E99">
          <w:rPr>
            <w:rStyle w:val="Hyperlink"/>
            <w:noProof/>
          </w:rPr>
          <w:t>5.7.2.2</w:t>
        </w:r>
        <w:r>
          <w:rPr>
            <w:noProof/>
            <w:sz w:val="24"/>
          </w:rPr>
          <w:tab/>
        </w:r>
        <w:r w:rsidRPr="00E37E99">
          <w:rPr>
            <w:rStyle w:val="Hyperlink"/>
            <w:noProof/>
          </w:rPr>
          <w:t>2. Die Gemeinde der Wüste</w:t>
        </w:r>
        <w:r>
          <w:rPr>
            <w:noProof/>
            <w:webHidden/>
          </w:rPr>
          <w:tab/>
        </w:r>
        <w:r>
          <w:rPr>
            <w:noProof/>
            <w:webHidden/>
          </w:rPr>
          <w:fldChar w:fldCharType="begin"/>
        </w:r>
        <w:r>
          <w:rPr>
            <w:noProof/>
            <w:webHidden/>
          </w:rPr>
          <w:instrText xml:space="preserve"> PAGEREF _Toc153245010 \h </w:instrText>
        </w:r>
        <w:r>
          <w:rPr>
            <w:noProof/>
          </w:rPr>
        </w:r>
        <w:r>
          <w:rPr>
            <w:noProof/>
            <w:webHidden/>
          </w:rPr>
          <w:fldChar w:fldCharType="separate"/>
        </w:r>
        <w:r w:rsidR="00777AE0">
          <w:rPr>
            <w:noProof/>
            <w:webHidden/>
          </w:rPr>
          <w:t>100</w:t>
        </w:r>
        <w:r>
          <w:rPr>
            <w:noProof/>
            <w:webHidden/>
          </w:rPr>
          <w:fldChar w:fldCharType="end"/>
        </w:r>
      </w:hyperlink>
    </w:p>
    <w:p w14:paraId="6A024D93" w14:textId="77777777" w:rsidR="00F75431" w:rsidRDefault="00F75431">
      <w:pPr>
        <w:pStyle w:val="Verzeichnis4"/>
        <w:tabs>
          <w:tab w:val="left" w:pos="1680"/>
          <w:tab w:val="right" w:leader="underscore" w:pos="9629"/>
        </w:tabs>
        <w:rPr>
          <w:noProof/>
          <w:sz w:val="24"/>
        </w:rPr>
      </w:pPr>
      <w:hyperlink w:anchor="_Toc153245011" w:history="1">
        <w:r w:rsidRPr="00E37E99">
          <w:rPr>
            <w:rStyle w:val="Hyperlink"/>
            <w:noProof/>
          </w:rPr>
          <w:t>5.7.2.3</w:t>
        </w:r>
        <w:r>
          <w:rPr>
            <w:noProof/>
            <w:sz w:val="24"/>
          </w:rPr>
          <w:tab/>
        </w:r>
        <w:r w:rsidRPr="00E37E99">
          <w:rPr>
            <w:rStyle w:val="Hyperlink"/>
            <w:noProof/>
          </w:rPr>
          <w:t>3. Die Ausdehnung der Macht Roms und der Sabbat</w:t>
        </w:r>
        <w:r>
          <w:rPr>
            <w:noProof/>
            <w:webHidden/>
          </w:rPr>
          <w:tab/>
        </w:r>
        <w:r>
          <w:rPr>
            <w:noProof/>
            <w:webHidden/>
          </w:rPr>
          <w:fldChar w:fldCharType="begin"/>
        </w:r>
        <w:r>
          <w:rPr>
            <w:noProof/>
            <w:webHidden/>
          </w:rPr>
          <w:instrText xml:space="preserve"> PAGEREF _Toc153245011 \h </w:instrText>
        </w:r>
        <w:r>
          <w:rPr>
            <w:noProof/>
          </w:rPr>
        </w:r>
        <w:r>
          <w:rPr>
            <w:noProof/>
            <w:webHidden/>
          </w:rPr>
          <w:fldChar w:fldCharType="separate"/>
        </w:r>
        <w:r w:rsidR="00777AE0">
          <w:rPr>
            <w:noProof/>
            <w:webHidden/>
          </w:rPr>
          <w:t>101</w:t>
        </w:r>
        <w:r>
          <w:rPr>
            <w:noProof/>
            <w:webHidden/>
          </w:rPr>
          <w:fldChar w:fldCharType="end"/>
        </w:r>
      </w:hyperlink>
    </w:p>
    <w:p w14:paraId="7566ED1F" w14:textId="77777777" w:rsidR="00F75431" w:rsidRDefault="00F75431">
      <w:pPr>
        <w:pStyle w:val="Verzeichnis3"/>
        <w:tabs>
          <w:tab w:val="left" w:pos="1200"/>
          <w:tab w:val="right" w:leader="underscore" w:pos="9629"/>
        </w:tabs>
        <w:rPr>
          <w:noProof/>
          <w:sz w:val="24"/>
        </w:rPr>
      </w:pPr>
      <w:hyperlink w:anchor="_Toc153245012" w:history="1">
        <w:r w:rsidRPr="00E37E99">
          <w:rPr>
            <w:rStyle w:val="Hyperlink"/>
            <w:noProof/>
          </w:rPr>
          <w:t>5.7.3</w:t>
        </w:r>
        <w:r>
          <w:rPr>
            <w:noProof/>
            <w:sz w:val="24"/>
          </w:rPr>
          <w:tab/>
        </w:r>
        <w:r w:rsidRPr="00E37E99">
          <w:rPr>
            <w:rStyle w:val="Hyperlink"/>
            <w:noProof/>
          </w:rPr>
          <w:t>III. Die Wiederentdeckung des Sabbats</w:t>
        </w:r>
        <w:r>
          <w:rPr>
            <w:noProof/>
            <w:webHidden/>
          </w:rPr>
          <w:tab/>
        </w:r>
        <w:r>
          <w:rPr>
            <w:noProof/>
            <w:webHidden/>
          </w:rPr>
          <w:fldChar w:fldCharType="begin"/>
        </w:r>
        <w:r>
          <w:rPr>
            <w:noProof/>
            <w:webHidden/>
          </w:rPr>
          <w:instrText xml:space="preserve"> PAGEREF _Toc153245012 \h </w:instrText>
        </w:r>
        <w:r>
          <w:rPr>
            <w:noProof/>
          </w:rPr>
        </w:r>
        <w:r>
          <w:rPr>
            <w:noProof/>
            <w:webHidden/>
          </w:rPr>
          <w:fldChar w:fldCharType="separate"/>
        </w:r>
        <w:r w:rsidR="00777AE0">
          <w:rPr>
            <w:noProof/>
            <w:webHidden/>
          </w:rPr>
          <w:t>102</w:t>
        </w:r>
        <w:r>
          <w:rPr>
            <w:noProof/>
            <w:webHidden/>
          </w:rPr>
          <w:fldChar w:fldCharType="end"/>
        </w:r>
      </w:hyperlink>
    </w:p>
    <w:p w14:paraId="08A3AD9C" w14:textId="77777777" w:rsidR="00F75431" w:rsidRDefault="00F75431">
      <w:pPr>
        <w:pStyle w:val="Verzeichnis2"/>
        <w:tabs>
          <w:tab w:val="left" w:pos="960"/>
          <w:tab w:val="right" w:leader="underscore" w:pos="9629"/>
        </w:tabs>
        <w:rPr>
          <w:b w:val="0"/>
          <w:bCs w:val="0"/>
          <w:noProof/>
          <w:sz w:val="24"/>
          <w:szCs w:val="24"/>
        </w:rPr>
      </w:pPr>
      <w:hyperlink w:anchor="_Toc153245013" w:history="1">
        <w:r w:rsidRPr="00E37E99">
          <w:rPr>
            <w:rStyle w:val="Hyperlink"/>
            <w:noProof/>
          </w:rPr>
          <w:t>5.8</w:t>
        </w:r>
        <w:r>
          <w:rPr>
            <w:b w:val="0"/>
            <w:bCs w:val="0"/>
            <w:noProof/>
            <w:sz w:val="24"/>
            <w:szCs w:val="24"/>
          </w:rPr>
          <w:tab/>
        </w:r>
        <w:r w:rsidRPr="00E37E99">
          <w:rPr>
            <w:rStyle w:val="Hyperlink"/>
            <w:noProof/>
          </w:rPr>
          <w:t>Der Ursprung des Sonntags (V/8)</w:t>
        </w:r>
        <w:r>
          <w:rPr>
            <w:noProof/>
            <w:webHidden/>
          </w:rPr>
          <w:tab/>
        </w:r>
        <w:r>
          <w:rPr>
            <w:noProof/>
            <w:webHidden/>
          </w:rPr>
          <w:fldChar w:fldCharType="begin"/>
        </w:r>
        <w:r>
          <w:rPr>
            <w:noProof/>
            <w:webHidden/>
          </w:rPr>
          <w:instrText xml:space="preserve"> PAGEREF _Toc153245013 \h </w:instrText>
        </w:r>
        <w:r>
          <w:rPr>
            <w:noProof/>
          </w:rPr>
        </w:r>
        <w:r>
          <w:rPr>
            <w:noProof/>
            <w:webHidden/>
          </w:rPr>
          <w:fldChar w:fldCharType="separate"/>
        </w:r>
        <w:r w:rsidR="00777AE0">
          <w:rPr>
            <w:noProof/>
            <w:webHidden/>
          </w:rPr>
          <w:t>105</w:t>
        </w:r>
        <w:r>
          <w:rPr>
            <w:noProof/>
            <w:webHidden/>
          </w:rPr>
          <w:fldChar w:fldCharType="end"/>
        </w:r>
      </w:hyperlink>
    </w:p>
    <w:p w14:paraId="0A47EA27" w14:textId="77777777" w:rsidR="00F75431" w:rsidRDefault="00F75431">
      <w:pPr>
        <w:pStyle w:val="Verzeichnis3"/>
        <w:tabs>
          <w:tab w:val="left" w:pos="1200"/>
          <w:tab w:val="right" w:leader="underscore" w:pos="9629"/>
        </w:tabs>
        <w:rPr>
          <w:noProof/>
          <w:sz w:val="24"/>
        </w:rPr>
      </w:pPr>
      <w:hyperlink w:anchor="_Toc153245014" w:history="1">
        <w:r w:rsidRPr="00E37E99">
          <w:rPr>
            <w:rStyle w:val="Hyperlink"/>
            <w:noProof/>
          </w:rPr>
          <w:t>5.8.1</w:t>
        </w:r>
        <w:r>
          <w:rPr>
            <w:noProof/>
            <w:sz w:val="24"/>
          </w:rPr>
          <w:tab/>
        </w:r>
        <w:r w:rsidRPr="00E37E99">
          <w:rPr>
            <w:rStyle w:val="Hyperlink"/>
            <w:noProof/>
          </w:rPr>
          <w:t>I. „Beweise“ für den Sonntag aus den Evangelien?</w:t>
        </w:r>
        <w:r>
          <w:rPr>
            <w:noProof/>
            <w:webHidden/>
          </w:rPr>
          <w:tab/>
        </w:r>
        <w:r>
          <w:rPr>
            <w:noProof/>
            <w:webHidden/>
          </w:rPr>
          <w:fldChar w:fldCharType="begin"/>
        </w:r>
        <w:r>
          <w:rPr>
            <w:noProof/>
            <w:webHidden/>
          </w:rPr>
          <w:instrText xml:space="preserve"> PAGEREF _Toc153245014 \h </w:instrText>
        </w:r>
        <w:r>
          <w:rPr>
            <w:noProof/>
          </w:rPr>
        </w:r>
        <w:r>
          <w:rPr>
            <w:noProof/>
            <w:webHidden/>
          </w:rPr>
          <w:fldChar w:fldCharType="separate"/>
        </w:r>
        <w:r w:rsidR="00777AE0">
          <w:rPr>
            <w:noProof/>
            <w:webHidden/>
          </w:rPr>
          <w:t>106</w:t>
        </w:r>
        <w:r>
          <w:rPr>
            <w:noProof/>
            <w:webHidden/>
          </w:rPr>
          <w:fldChar w:fldCharType="end"/>
        </w:r>
      </w:hyperlink>
    </w:p>
    <w:p w14:paraId="03EEA1A7" w14:textId="77777777" w:rsidR="00F75431" w:rsidRDefault="00F75431">
      <w:pPr>
        <w:pStyle w:val="Verzeichnis3"/>
        <w:tabs>
          <w:tab w:val="left" w:pos="1200"/>
          <w:tab w:val="right" w:leader="underscore" w:pos="9629"/>
        </w:tabs>
        <w:rPr>
          <w:noProof/>
          <w:sz w:val="24"/>
        </w:rPr>
      </w:pPr>
      <w:hyperlink w:anchor="_Toc153245015" w:history="1">
        <w:r w:rsidRPr="00E37E99">
          <w:rPr>
            <w:rStyle w:val="Hyperlink"/>
            <w:noProof/>
          </w:rPr>
          <w:t>5.8.2</w:t>
        </w:r>
        <w:r>
          <w:rPr>
            <w:noProof/>
            <w:sz w:val="24"/>
          </w:rPr>
          <w:tab/>
        </w:r>
        <w:r w:rsidRPr="00E37E99">
          <w:rPr>
            <w:rStyle w:val="Hyperlink"/>
            <w:noProof/>
          </w:rPr>
          <w:t>II. „Beweise“ aus den Tagen der Apostel</w:t>
        </w:r>
        <w:r>
          <w:rPr>
            <w:noProof/>
            <w:webHidden/>
          </w:rPr>
          <w:tab/>
        </w:r>
        <w:r>
          <w:rPr>
            <w:noProof/>
            <w:webHidden/>
          </w:rPr>
          <w:fldChar w:fldCharType="begin"/>
        </w:r>
        <w:r>
          <w:rPr>
            <w:noProof/>
            <w:webHidden/>
          </w:rPr>
          <w:instrText xml:space="preserve"> PAGEREF _Toc153245015 \h </w:instrText>
        </w:r>
        <w:r>
          <w:rPr>
            <w:noProof/>
          </w:rPr>
        </w:r>
        <w:r>
          <w:rPr>
            <w:noProof/>
            <w:webHidden/>
          </w:rPr>
          <w:fldChar w:fldCharType="separate"/>
        </w:r>
        <w:r w:rsidR="00777AE0">
          <w:rPr>
            <w:noProof/>
            <w:webHidden/>
          </w:rPr>
          <w:t>106</w:t>
        </w:r>
        <w:r>
          <w:rPr>
            <w:noProof/>
            <w:webHidden/>
          </w:rPr>
          <w:fldChar w:fldCharType="end"/>
        </w:r>
      </w:hyperlink>
    </w:p>
    <w:p w14:paraId="74BC4215" w14:textId="77777777" w:rsidR="00F75431" w:rsidRDefault="00F75431">
      <w:pPr>
        <w:pStyle w:val="Verzeichnis3"/>
        <w:tabs>
          <w:tab w:val="left" w:pos="1200"/>
          <w:tab w:val="right" w:leader="underscore" w:pos="9629"/>
        </w:tabs>
        <w:rPr>
          <w:noProof/>
          <w:sz w:val="24"/>
        </w:rPr>
      </w:pPr>
      <w:hyperlink w:anchor="_Toc153245016" w:history="1">
        <w:r w:rsidRPr="00E37E99">
          <w:rPr>
            <w:rStyle w:val="Hyperlink"/>
            <w:noProof/>
          </w:rPr>
          <w:t>5.8.3</w:t>
        </w:r>
        <w:r>
          <w:rPr>
            <w:noProof/>
            <w:sz w:val="24"/>
          </w:rPr>
          <w:tab/>
        </w:r>
        <w:r w:rsidRPr="00E37E99">
          <w:rPr>
            <w:rStyle w:val="Hyperlink"/>
            <w:noProof/>
          </w:rPr>
          <w:t>III. Wie es zum Sonntag kam…</w:t>
        </w:r>
        <w:r>
          <w:rPr>
            <w:noProof/>
            <w:webHidden/>
          </w:rPr>
          <w:tab/>
        </w:r>
        <w:r>
          <w:rPr>
            <w:noProof/>
            <w:webHidden/>
          </w:rPr>
          <w:fldChar w:fldCharType="begin"/>
        </w:r>
        <w:r>
          <w:rPr>
            <w:noProof/>
            <w:webHidden/>
          </w:rPr>
          <w:instrText xml:space="preserve"> PAGEREF _Toc153245016 \h </w:instrText>
        </w:r>
        <w:r>
          <w:rPr>
            <w:noProof/>
          </w:rPr>
        </w:r>
        <w:r>
          <w:rPr>
            <w:noProof/>
            <w:webHidden/>
          </w:rPr>
          <w:fldChar w:fldCharType="separate"/>
        </w:r>
        <w:r w:rsidR="00777AE0">
          <w:rPr>
            <w:noProof/>
            <w:webHidden/>
          </w:rPr>
          <w:t>107</w:t>
        </w:r>
        <w:r>
          <w:rPr>
            <w:noProof/>
            <w:webHidden/>
          </w:rPr>
          <w:fldChar w:fldCharType="end"/>
        </w:r>
      </w:hyperlink>
    </w:p>
    <w:p w14:paraId="7540053B" w14:textId="77777777" w:rsidR="00F75431" w:rsidRDefault="00F75431">
      <w:pPr>
        <w:pStyle w:val="Verzeichnis3"/>
        <w:tabs>
          <w:tab w:val="left" w:pos="1200"/>
          <w:tab w:val="right" w:leader="underscore" w:pos="9629"/>
        </w:tabs>
        <w:rPr>
          <w:noProof/>
          <w:sz w:val="24"/>
        </w:rPr>
      </w:pPr>
      <w:hyperlink w:anchor="_Toc153245017" w:history="1">
        <w:r w:rsidRPr="00E37E99">
          <w:rPr>
            <w:rStyle w:val="Hyperlink"/>
            <w:noProof/>
          </w:rPr>
          <w:t>5.8.4</w:t>
        </w:r>
        <w:r>
          <w:rPr>
            <w:noProof/>
            <w:sz w:val="24"/>
          </w:rPr>
          <w:tab/>
        </w:r>
        <w:r w:rsidRPr="00E37E99">
          <w:rPr>
            <w:rStyle w:val="Hyperlink"/>
            <w:noProof/>
          </w:rPr>
          <w:t>Anhang:</w:t>
        </w:r>
        <w:r>
          <w:rPr>
            <w:noProof/>
            <w:webHidden/>
          </w:rPr>
          <w:tab/>
        </w:r>
        <w:r>
          <w:rPr>
            <w:noProof/>
            <w:webHidden/>
          </w:rPr>
          <w:fldChar w:fldCharType="begin"/>
        </w:r>
        <w:r>
          <w:rPr>
            <w:noProof/>
            <w:webHidden/>
          </w:rPr>
          <w:instrText xml:space="preserve"> PAGEREF _Toc153245017 \h </w:instrText>
        </w:r>
        <w:r>
          <w:rPr>
            <w:noProof/>
          </w:rPr>
        </w:r>
        <w:r>
          <w:rPr>
            <w:noProof/>
            <w:webHidden/>
          </w:rPr>
          <w:fldChar w:fldCharType="separate"/>
        </w:r>
        <w:r w:rsidR="00777AE0">
          <w:rPr>
            <w:noProof/>
            <w:webHidden/>
          </w:rPr>
          <w:t>107</w:t>
        </w:r>
        <w:r>
          <w:rPr>
            <w:noProof/>
            <w:webHidden/>
          </w:rPr>
          <w:fldChar w:fldCharType="end"/>
        </w:r>
      </w:hyperlink>
    </w:p>
    <w:p w14:paraId="34158DF6" w14:textId="77777777" w:rsidR="00F75431" w:rsidRDefault="00F75431">
      <w:pPr>
        <w:pStyle w:val="Verzeichnis4"/>
        <w:tabs>
          <w:tab w:val="left" w:pos="1680"/>
          <w:tab w:val="right" w:leader="underscore" w:pos="9629"/>
        </w:tabs>
        <w:rPr>
          <w:noProof/>
          <w:sz w:val="24"/>
        </w:rPr>
      </w:pPr>
      <w:hyperlink w:anchor="_Toc153245018" w:history="1">
        <w:r w:rsidRPr="00E37E99">
          <w:rPr>
            <w:rStyle w:val="Hyperlink"/>
            <w:noProof/>
          </w:rPr>
          <w:t>5.8.4.1</w:t>
        </w:r>
        <w:r>
          <w:rPr>
            <w:noProof/>
            <w:sz w:val="24"/>
          </w:rPr>
          <w:tab/>
        </w:r>
        <w:r w:rsidRPr="00E37E99">
          <w:rPr>
            <w:rStyle w:val="Hyperlink"/>
            <w:noProof/>
          </w:rPr>
          <w:t>Andere Einwände</w:t>
        </w:r>
        <w:r>
          <w:rPr>
            <w:noProof/>
            <w:webHidden/>
          </w:rPr>
          <w:tab/>
        </w:r>
        <w:r>
          <w:rPr>
            <w:noProof/>
            <w:webHidden/>
          </w:rPr>
          <w:fldChar w:fldCharType="begin"/>
        </w:r>
        <w:r>
          <w:rPr>
            <w:noProof/>
            <w:webHidden/>
          </w:rPr>
          <w:instrText xml:space="preserve"> PAGEREF _Toc153245018 \h </w:instrText>
        </w:r>
        <w:r>
          <w:rPr>
            <w:noProof/>
          </w:rPr>
        </w:r>
        <w:r>
          <w:rPr>
            <w:noProof/>
            <w:webHidden/>
          </w:rPr>
          <w:fldChar w:fldCharType="separate"/>
        </w:r>
        <w:r w:rsidR="00777AE0">
          <w:rPr>
            <w:noProof/>
            <w:webHidden/>
          </w:rPr>
          <w:t>107</w:t>
        </w:r>
        <w:r>
          <w:rPr>
            <w:noProof/>
            <w:webHidden/>
          </w:rPr>
          <w:fldChar w:fldCharType="end"/>
        </w:r>
      </w:hyperlink>
    </w:p>
    <w:p w14:paraId="39F3F501" w14:textId="77777777" w:rsidR="00F75431" w:rsidRDefault="00F75431">
      <w:pPr>
        <w:pStyle w:val="Verzeichnis4"/>
        <w:tabs>
          <w:tab w:val="left" w:pos="1680"/>
          <w:tab w:val="right" w:leader="underscore" w:pos="9629"/>
        </w:tabs>
        <w:rPr>
          <w:noProof/>
          <w:sz w:val="24"/>
        </w:rPr>
      </w:pPr>
      <w:hyperlink w:anchor="_Toc153245019" w:history="1">
        <w:r w:rsidRPr="00E37E99">
          <w:rPr>
            <w:rStyle w:val="Hyperlink"/>
            <w:noProof/>
          </w:rPr>
          <w:t>5.8.4.2</w:t>
        </w:r>
        <w:r>
          <w:rPr>
            <w:noProof/>
            <w:sz w:val="24"/>
          </w:rPr>
          <w:tab/>
        </w:r>
        <w:r w:rsidRPr="00E37E99">
          <w:rPr>
            <w:rStyle w:val="Hyperlink"/>
            <w:noProof/>
          </w:rPr>
          <w:t>Ursprung der Sonntagsfeier</w:t>
        </w:r>
        <w:r>
          <w:rPr>
            <w:noProof/>
            <w:webHidden/>
          </w:rPr>
          <w:tab/>
        </w:r>
        <w:r>
          <w:rPr>
            <w:noProof/>
            <w:webHidden/>
          </w:rPr>
          <w:fldChar w:fldCharType="begin"/>
        </w:r>
        <w:r>
          <w:rPr>
            <w:noProof/>
            <w:webHidden/>
          </w:rPr>
          <w:instrText xml:space="preserve"> PAGEREF _Toc153245019 \h </w:instrText>
        </w:r>
        <w:r>
          <w:rPr>
            <w:noProof/>
          </w:rPr>
        </w:r>
        <w:r>
          <w:rPr>
            <w:noProof/>
            <w:webHidden/>
          </w:rPr>
          <w:fldChar w:fldCharType="separate"/>
        </w:r>
        <w:r w:rsidR="00777AE0">
          <w:rPr>
            <w:noProof/>
            <w:webHidden/>
          </w:rPr>
          <w:t>108</w:t>
        </w:r>
        <w:r>
          <w:rPr>
            <w:noProof/>
            <w:webHidden/>
          </w:rPr>
          <w:fldChar w:fldCharType="end"/>
        </w:r>
      </w:hyperlink>
    </w:p>
    <w:p w14:paraId="5F0AEAA6" w14:textId="77777777" w:rsidR="00F75431" w:rsidRDefault="00F75431">
      <w:pPr>
        <w:pStyle w:val="Verzeichnis4"/>
        <w:tabs>
          <w:tab w:val="left" w:pos="1680"/>
          <w:tab w:val="right" w:leader="underscore" w:pos="9629"/>
        </w:tabs>
        <w:rPr>
          <w:noProof/>
          <w:sz w:val="24"/>
        </w:rPr>
      </w:pPr>
      <w:hyperlink w:anchor="_Toc153245020" w:history="1">
        <w:r w:rsidRPr="00E37E99">
          <w:rPr>
            <w:rStyle w:val="Hyperlink"/>
            <w:noProof/>
          </w:rPr>
          <w:t>5.8.4.3</w:t>
        </w:r>
        <w:r>
          <w:rPr>
            <w:noProof/>
            <w:sz w:val="24"/>
          </w:rPr>
          <w:tab/>
        </w:r>
        <w:r w:rsidRPr="00E37E99">
          <w:rPr>
            <w:rStyle w:val="Hyperlink"/>
            <w:noProof/>
          </w:rPr>
          <w:t>Ist der Sonntag der „Tag des Herrn“?</w:t>
        </w:r>
        <w:r>
          <w:rPr>
            <w:noProof/>
            <w:webHidden/>
          </w:rPr>
          <w:tab/>
        </w:r>
        <w:r>
          <w:rPr>
            <w:noProof/>
            <w:webHidden/>
          </w:rPr>
          <w:fldChar w:fldCharType="begin"/>
        </w:r>
        <w:r>
          <w:rPr>
            <w:noProof/>
            <w:webHidden/>
          </w:rPr>
          <w:instrText xml:space="preserve"> PAGEREF _Toc153245020 \h </w:instrText>
        </w:r>
        <w:r>
          <w:rPr>
            <w:noProof/>
          </w:rPr>
        </w:r>
        <w:r>
          <w:rPr>
            <w:noProof/>
            <w:webHidden/>
          </w:rPr>
          <w:fldChar w:fldCharType="separate"/>
        </w:r>
        <w:r w:rsidR="00777AE0">
          <w:rPr>
            <w:noProof/>
            <w:webHidden/>
          </w:rPr>
          <w:t>108</w:t>
        </w:r>
        <w:r>
          <w:rPr>
            <w:noProof/>
            <w:webHidden/>
          </w:rPr>
          <w:fldChar w:fldCharType="end"/>
        </w:r>
      </w:hyperlink>
    </w:p>
    <w:p w14:paraId="40D8C07D" w14:textId="77777777" w:rsidR="00F75431" w:rsidRDefault="00F75431">
      <w:pPr>
        <w:pStyle w:val="Verzeichnis4"/>
        <w:tabs>
          <w:tab w:val="left" w:pos="1680"/>
          <w:tab w:val="right" w:leader="underscore" w:pos="9629"/>
        </w:tabs>
        <w:rPr>
          <w:noProof/>
          <w:sz w:val="24"/>
        </w:rPr>
      </w:pPr>
      <w:hyperlink w:anchor="_Toc153245021" w:history="1">
        <w:r w:rsidRPr="00E37E99">
          <w:rPr>
            <w:rStyle w:val="Hyperlink"/>
            <w:noProof/>
          </w:rPr>
          <w:t>5.8.4.4</w:t>
        </w:r>
        <w:r>
          <w:rPr>
            <w:noProof/>
            <w:sz w:val="24"/>
          </w:rPr>
          <w:tab/>
        </w:r>
        <w:r w:rsidRPr="00E37E99">
          <w:rPr>
            <w:rStyle w:val="Hyperlink"/>
            <w:noProof/>
          </w:rPr>
          <w:t>Der Sabbat ist der Tag des Herrn</w:t>
        </w:r>
        <w:r>
          <w:rPr>
            <w:noProof/>
            <w:webHidden/>
          </w:rPr>
          <w:tab/>
        </w:r>
        <w:r>
          <w:rPr>
            <w:noProof/>
            <w:webHidden/>
          </w:rPr>
          <w:fldChar w:fldCharType="begin"/>
        </w:r>
        <w:r>
          <w:rPr>
            <w:noProof/>
            <w:webHidden/>
          </w:rPr>
          <w:instrText xml:space="preserve"> PAGEREF _Toc153245021 \h </w:instrText>
        </w:r>
        <w:r>
          <w:rPr>
            <w:noProof/>
          </w:rPr>
        </w:r>
        <w:r>
          <w:rPr>
            <w:noProof/>
            <w:webHidden/>
          </w:rPr>
          <w:fldChar w:fldCharType="separate"/>
        </w:r>
        <w:r w:rsidR="00777AE0">
          <w:rPr>
            <w:noProof/>
            <w:webHidden/>
          </w:rPr>
          <w:t>109</w:t>
        </w:r>
        <w:r>
          <w:rPr>
            <w:noProof/>
            <w:webHidden/>
          </w:rPr>
          <w:fldChar w:fldCharType="end"/>
        </w:r>
      </w:hyperlink>
    </w:p>
    <w:p w14:paraId="565D619C" w14:textId="77777777" w:rsidR="00F75431" w:rsidRDefault="00F75431">
      <w:pPr>
        <w:pStyle w:val="Verzeichnis4"/>
        <w:tabs>
          <w:tab w:val="left" w:pos="1680"/>
          <w:tab w:val="right" w:leader="underscore" w:pos="9629"/>
        </w:tabs>
        <w:rPr>
          <w:noProof/>
          <w:sz w:val="24"/>
        </w:rPr>
      </w:pPr>
      <w:hyperlink w:anchor="_Toc153245022" w:history="1">
        <w:r w:rsidRPr="00E37E99">
          <w:rPr>
            <w:rStyle w:val="Hyperlink"/>
            <w:noProof/>
          </w:rPr>
          <w:t>5.8.4.5</w:t>
        </w:r>
        <w:r>
          <w:rPr>
            <w:noProof/>
            <w:sz w:val="24"/>
          </w:rPr>
          <w:tab/>
        </w:r>
        <w:r w:rsidRPr="00E37E99">
          <w:rPr>
            <w:rStyle w:val="Hyperlink"/>
            <w:noProof/>
          </w:rPr>
          <w:t>Kommentare der Kirchen und Gemeinschaften</w:t>
        </w:r>
        <w:r>
          <w:rPr>
            <w:noProof/>
            <w:webHidden/>
          </w:rPr>
          <w:tab/>
        </w:r>
        <w:r>
          <w:rPr>
            <w:noProof/>
            <w:webHidden/>
          </w:rPr>
          <w:fldChar w:fldCharType="begin"/>
        </w:r>
        <w:r>
          <w:rPr>
            <w:noProof/>
            <w:webHidden/>
          </w:rPr>
          <w:instrText xml:space="preserve"> PAGEREF _Toc153245022 \h </w:instrText>
        </w:r>
        <w:r>
          <w:rPr>
            <w:noProof/>
          </w:rPr>
        </w:r>
        <w:r>
          <w:rPr>
            <w:noProof/>
            <w:webHidden/>
          </w:rPr>
          <w:fldChar w:fldCharType="separate"/>
        </w:r>
        <w:r w:rsidR="00777AE0">
          <w:rPr>
            <w:noProof/>
            <w:webHidden/>
          </w:rPr>
          <w:t>110</w:t>
        </w:r>
        <w:r>
          <w:rPr>
            <w:noProof/>
            <w:webHidden/>
          </w:rPr>
          <w:fldChar w:fldCharType="end"/>
        </w:r>
      </w:hyperlink>
    </w:p>
    <w:p w14:paraId="57769495" w14:textId="77777777" w:rsidR="00F75431" w:rsidRDefault="00F75431">
      <w:pPr>
        <w:pStyle w:val="Verzeichnis4"/>
        <w:tabs>
          <w:tab w:val="left" w:pos="1680"/>
          <w:tab w:val="right" w:leader="underscore" w:pos="9629"/>
        </w:tabs>
        <w:rPr>
          <w:noProof/>
          <w:sz w:val="24"/>
        </w:rPr>
      </w:pPr>
      <w:hyperlink w:anchor="_Toc153245023" w:history="1">
        <w:r w:rsidRPr="00E37E99">
          <w:rPr>
            <w:rStyle w:val="Hyperlink"/>
            <w:noProof/>
          </w:rPr>
          <w:t>5.8.4.6</w:t>
        </w:r>
        <w:r>
          <w:rPr>
            <w:noProof/>
            <w:sz w:val="24"/>
          </w:rPr>
          <w:tab/>
        </w:r>
        <w:r w:rsidRPr="00E37E99">
          <w:rPr>
            <w:rStyle w:val="Hyperlink"/>
            <w:noProof/>
          </w:rPr>
          <w:t>Das Papsttum spricht für sich</w:t>
        </w:r>
        <w:r>
          <w:rPr>
            <w:noProof/>
            <w:webHidden/>
          </w:rPr>
          <w:tab/>
        </w:r>
        <w:r>
          <w:rPr>
            <w:noProof/>
            <w:webHidden/>
          </w:rPr>
          <w:fldChar w:fldCharType="begin"/>
        </w:r>
        <w:r>
          <w:rPr>
            <w:noProof/>
            <w:webHidden/>
          </w:rPr>
          <w:instrText xml:space="preserve"> PAGEREF _Toc153245023 \h </w:instrText>
        </w:r>
        <w:r>
          <w:rPr>
            <w:noProof/>
          </w:rPr>
        </w:r>
        <w:r>
          <w:rPr>
            <w:noProof/>
            <w:webHidden/>
          </w:rPr>
          <w:fldChar w:fldCharType="separate"/>
        </w:r>
        <w:r w:rsidR="00777AE0">
          <w:rPr>
            <w:noProof/>
            <w:webHidden/>
          </w:rPr>
          <w:t>111</w:t>
        </w:r>
        <w:r>
          <w:rPr>
            <w:noProof/>
            <w:webHidden/>
          </w:rPr>
          <w:fldChar w:fldCharType="end"/>
        </w:r>
      </w:hyperlink>
    </w:p>
    <w:p w14:paraId="7B2EFC14" w14:textId="77777777" w:rsidR="00F75431" w:rsidRDefault="00F75431">
      <w:pPr>
        <w:pStyle w:val="Verzeichnis1"/>
        <w:tabs>
          <w:tab w:val="left" w:pos="480"/>
          <w:tab w:val="right" w:leader="underscore" w:pos="9629"/>
        </w:tabs>
        <w:rPr>
          <w:b w:val="0"/>
          <w:bCs w:val="0"/>
          <w:i w:val="0"/>
          <w:iCs w:val="0"/>
          <w:noProof/>
          <w:szCs w:val="24"/>
        </w:rPr>
      </w:pPr>
      <w:hyperlink w:anchor="_Toc153245024" w:history="1">
        <w:r w:rsidRPr="00E37E99">
          <w:rPr>
            <w:rStyle w:val="Hyperlink"/>
            <w:noProof/>
          </w:rPr>
          <w:t>6</w:t>
        </w:r>
        <w:r>
          <w:rPr>
            <w:b w:val="0"/>
            <w:bCs w:val="0"/>
            <w:i w:val="0"/>
            <w:iCs w:val="0"/>
            <w:noProof/>
            <w:szCs w:val="24"/>
          </w:rPr>
          <w:tab/>
        </w:r>
        <w:r w:rsidRPr="00E37E99">
          <w:rPr>
            <w:rStyle w:val="Hyperlink"/>
            <w:noProof/>
          </w:rPr>
          <w:t>Zyklus VI</w:t>
        </w:r>
        <w:r>
          <w:rPr>
            <w:noProof/>
            <w:webHidden/>
          </w:rPr>
          <w:tab/>
        </w:r>
        <w:r>
          <w:rPr>
            <w:noProof/>
            <w:webHidden/>
          </w:rPr>
          <w:fldChar w:fldCharType="begin"/>
        </w:r>
        <w:r>
          <w:rPr>
            <w:noProof/>
            <w:webHidden/>
          </w:rPr>
          <w:instrText xml:space="preserve"> PAGEREF _Toc153245024 \h </w:instrText>
        </w:r>
        <w:r>
          <w:rPr>
            <w:noProof/>
          </w:rPr>
        </w:r>
        <w:r>
          <w:rPr>
            <w:noProof/>
            <w:webHidden/>
          </w:rPr>
          <w:fldChar w:fldCharType="separate"/>
        </w:r>
        <w:r w:rsidR="00777AE0">
          <w:rPr>
            <w:noProof/>
            <w:webHidden/>
          </w:rPr>
          <w:t>112</w:t>
        </w:r>
        <w:r>
          <w:rPr>
            <w:noProof/>
            <w:webHidden/>
          </w:rPr>
          <w:fldChar w:fldCharType="end"/>
        </w:r>
      </w:hyperlink>
    </w:p>
    <w:p w14:paraId="5489974E" w14:textId="77777777" w:rsidR="00F75431" w:rsidRDefault="00F75431">
      <w:pPr>
        <w:pStyle w:val="Verzeichnis2"/>
        <w:tabs>
          <w:tab w:val="left" w:pos="960"/>
          <w:tab w:val="right" w:leader="underscore" w:pos="9629"/>
        </w:tabs>
        <w:rPr>
          <w:b w:val="0"/>
          <w:bCs w:val="0"/>
          <w:noProof/>
          <w:sz w:val="24"/>
          <w:szCs w:val="24"/>
        </w:rPr>
      </w:pPr>
      <w:hyperlink w:anchor="_Toc153245025" w:history="1">
        <w:r w:rsidRPr="00E37E99">
          <w:rPr>
            <w:rStyle w:val="Hyperlink"/>
            <w:noProof/>
          </w:rPr>
          <w:t>6.1</w:t>
        </w:r>
        <w:r>
          <w:rPr>
            <w:b w:val="0"/>
            <w:bCs w:val="0"/>
            <w:noProof/>
            <w:sz w:val="24"/>
            <w:szCs w:val="24"/>
          </w:rPr>
          <w:tab/>
        </w:r>
        <w:r w:rsidRPr="00E37E99">
          <w:rPr>
            <w:rStyle w:val="Hyperlink"/>
            <w:noProof/>
          </w:rPr>
          <w:t>Die Gemeinde Gottes in Drangsal (VI/1)</w:t>
        </w:r>
        <w:r>
          <w:rPr>
            <w:noProof/>
            <w:webHidden/>
          </w:rPr>
          <w:tab/>
        </w:r>
        <w:r>
          <w:rPr>
            <w:noProof/>
            <w:webHidden/>
          </w:rPr>
          <w:fldChar w:fldCharType="begin"/>
        </w:r>
        <w:r>
          <w:rPr>
            <w:noProof/>
            <w:webHidden/>
          </w:rPr>
          <w:instrText xml:space="preserve"> PAGEREF _Toc153245025 \h </w:instrText>
        </w:r>
        <w:r>
          <w:rPr>
            <w:noProof/>
          </w:rPr>
        </w:r>
        <w:r>
          <w:rPr>
            <w:noProof/>
            <w:webHidden/>
          </w:rPr>
          <w:fldChar w:fldCharType="separate"/>
        </w:r>
        <w:r w:rsidR="00777AE0">
          <w:rPr>
            <w:noProof/>
            <w:webHidden/>
          </w:rPr>
          <w:t>112</w:t>
        </w:r>
        <w:r>
          <w:rPr>
            <w:noProof/>
            <w:webHidden/>
          </w:rPr>
          <w:fldChar w:fldCharType="end"/>
        </w:r>
      </w:hyperlink>
    </w:p>
    <w:p w14:paraId="3D7E77E8" w14:textId="77777777" w:rsidR="00F75431" w:rsidRDefault="00F75431">
      <w:pPr>
        <w:pStyle w:val="Verzeichnis3"/>
        <w:tabs>
          <w:tab w:val="left" w:pos="1200"/>
          <w:tab w:val="right" w:leader="underscore" w:pos="9629"/>
        </w:tabs>
        <w:rPr>
          <w:noProof/>
          <w:sz w:val="24"/>
        </w:rPr>
      </w:pPr>
      <w:hyperlink w:anchor="_Toc153245026" w:history="1">
        <w:r w:rsidRPr="00E37E99">
          <w:rPr>
            <w:rStyle w:val="Hyperlink"/>
            <w:noProof/>
          </w:rPr>
          <w:t>6.1.1</w:t>
        </w:r>
        <w:r>
          <w:rPr>
            <w:noProof/>
            <w:sz w:val="24"/>
          </w:rPr>
          <w:tab/>
        </w:r>
        <w:r w:rsidRPr="00E37E99">
          <w:rPr>
            <w:rStyle w:val="Hyperlink"/>
            <w:noProof/>
          </w:rPr>
          <w:t>I. Von Babylon bis zum „christlichen Abendland“</w:t>
        </w:r>
        <w:r>
          <w:rPr>
            <w:noProof/>
            <w:webHidden/>
          </w:rPr>
          <w:tab/>
        </w:r>
        <w:r>
          <w:rPr>
            <w:noProof/>
            <w:webHidden/>
          </w:rPr>
          <w:fldChar w:fldCharType="begin"/>
        </w:r>
        <w:r>
          <w:rPr>
            <w:noProof/>
            <w:webHidden/>
          </w:rPr>
          <w:instrText xml:space="preserve"> PAGEREF _Toc153245026 \h </w:instrText>
        </w:r>
        <w:r>
          <w:rPr>
            <w:noProof/>
          </w:rPr>
        </w:r>
        <w:r>
          <w:rPr>
            <w:noProof/>
            <w:webHidden/>
          </w:rPr>
          <w:fldChar w:fldCharType="separate"/>
        </w:r>
        <w:r w:rsidR="00777AE0">
          <w:rPr>
            <w:noProof/>
            <w:webHidden/>
          </w:rPr>
          <w:t>112</w:t>
        </w:r>
        <w:r>
          <w:rPr>
            <w:noProof/>
            <w:webHidden/>
          </w:rPr>
          <w:fldChar w:fldCharType="end"/>
        </w:r>
      </w:hyperlink>
    </w:p>
    <w:p w14:paraId="37CAE0B0" w14:textId="77777777" w:rsidR="00F75431" w:rsidRDefault="00F75431">
      <w:pPr>
        <w:pStyle w:val="Verzeichnis3"/>
        <w:tabs>
          <w:tab w:val="left" w:pos="1200"/>
          <w:tab w:val="right" w:leader="underscore" w:pos="9629"/>
        </w:tabs>
        <w:rPr>
          <w:noProof/>
          <w:sz w:val="24"/>
        </w:rPr>
      </w:pPr>
      <w:hyperlink w:anchor="_Toc153245027" w:history="1">
        <w:r w:rsidRPr="00E37E99">
          <w:rPr>
            <w:rStyle w:val="Hyperlink"/>
            <w:noProof/>
          </w:rPr>
          <w:t>6.1.2</w:t>
        </w:r>
        <w:r>
          <w:rPr>
            <w:noProof/>
            <w:sz w:val="24"/>
          </w:rPr>
          <w:tab/>
        </w:r>
        <w:r w:rsidRPr="00E37E99">
          <w:rPr>
            <w:rStyle w:val="Hyperlink"/>
            <w:noProof/>
          </w:rPr>
          <w:t>II. Das Universum nimmt Anteil</w:t>
        </w:r>
        <w:r>
          <w:rPr>
            <w:noProof/>
            <w:webHidden/>
          </w:rPr>
          <w:tab/>
        </w:r>
        <w:r>
          <w:rPr>
            <w:noProof/>
            <w:webHidden/>
          </w:rPr>
          <w:fldChar w:fldCharType="begin"/>
        </w:r>
        <w:r>
          <w:rPr>
            <w:noProof/>
            <w:webHidden/>
          </w:rPr>
          <w:instrText xml:space="preserve"> PAGEREF _Toc153245027 \h </w:instrText>
        </w:r>
        <w:r>
          <w:rPr>
            <w:noProof/>
          </w:rPr>
        </w:r>
        <w:r>
          <w:rPr>
            <w:noProof/>
            <w:webHidden/>
          </w:rPr>
          <w:fldChar w:fldCharType="separate"/>
        </w:r>
        <w:r w:rsidR="00777AE0">
          <w:rPr>
            <w:noProof/>
            <w:webHidden/>
          </w:rPr>
          <w:t>113</w:t>
        </w:r>
        <w:r>
          <w:rPr>
            <w:noProof/>
            <w:webHidden/>
          </w:rPr>
          <w:fldChar w:fldCharType="end"/>
        </w:r>
      </w:hyperlink>
    </w:p>
    <w:p w14:paraId="7D1A9EDE" w14:textId="77777777" w:rsidR="00F75431" w:rsidRDefault="00F75431">
      <w:pPr>
        <w:pStyle w:val="Verzeichnis3"/>
        <w:tabs>
          <w:tab w:val="left" w:pos="1200"/>
          <w:tab w:val="right" w:leader="underscore" w:pos="9629"/>
        </w:tabs>
        <w:rPr>
          <w:noProof/>
          <w:sz w:val="24"/>
        </w:rPr>
      </w:pPr>
      <w:hyperlink w:anchor="_Toc153245028" w:history="1">
        <w:r w:rsidRPr="00E37E99">
          <w:rPr>
            <w:rStyle w:val="Hyperlink"/>
            <w:noProof/>
          </w:rPr>
          <w:t>6.1.3</w:t>
        </w:r>
        <w:r>
          <w:rPr>
            <w:noProof/>
            <w:sz w:val="24"/>
          </w:rPr>
          <w:tab/>
        </w:r>
        <w:r w:rsidRPr="00E37E99">
          <w:rPr>
            <w:rStyle w:val="Hyperlink"/>
            <w:noProof/>
          </w:rPr>
          <w:t>III. Die Erklärung des Engels</w:t>
        </w:r>
        <w:r>
          <w:rPr>
            <w:noProof/>
            <w:webHidden/>
          </w:rPr>
          <w:tab/>
        </w:r>
        <w:r>
          <w:rPr>
            <w:noProof/>
            <w:webHidden/>
          </w:rPr>
          <w:fldChar w:fldCharType="begin"/>
        </w:r>
        <w:r>
          <w:rPr>
            <w:noProof/>
            <w:webHidden/>
          </w:rPr>
          <w:instrText xml:space="preserve"> PAGEREF _Toc153245028 \h </w:instrText>
        </w:r>
        <w:r>
          <w:rPr>
            <w:noProof/>
          </w:rPr>
        </w:r>
        <w:r>
          <w:rPr>
            <w:noProof/>
            <w:webHidden/>
          </w:rPr>
          <w:fldChar w:fldCharType="separate"/>
        </w:r>
        <w:r w:rsidR="00777AE0">
          <w:rPr>
            <w:noProof/>
            <w:webHidden/>
          </w:rPr>
          <w:t>113</w:t>
        </w:r>
        <w:r>
          <w:rPr>
            <w:noProof/>
            <w:webHidden/>
          </w:rPr>
          <w:fldChar w:fldCharType="end"/>
        </w:r>
      </w:hyperlink>
    </w:p>
    <w:p w14:paraId="014DB02D" w14:textId="77777777" w:rsidR="00F75431" w:rsidRDefault="00F75431">
      <w:pPr>
        <w:pStyle w:val="Verzeichnis3"/>
        <w:tabs>
          <w:tab w:val="left" w:pos="1200"/>
          <w:tab w:val="right" w:leader="underscore" w:pos="9629"/>
        </w:tabs>
        <w:rPr>
          <w:noProof/>
          <w:sz w:val="24"/>
        </w:rPr>
      </w:pPr>
      <w:hyperlink w:anchor="_Toc153245029" w:history="1">
        <w:r w:rsidRPr="00E37E99">
          <w:rPr>
            <w:rStyle w:val="Hyperlink"/>
            <w:noProof/>
          </w:rPr>
          <w:t>6.1.4</w:t>
        </w:r>
        <w:r>
          <w:rPr>
            <w:noProof/>
            <w:sz w:val="24"/>
          </w:rPr>
          <w:tab/>
        </w:r>
        <w:r w:rsidRPr="00E37E99">
          <w:rPr>
            <w:rStyle w:val="Hyperlink"/>
            <w:noProof/>
          </w:rPr>
          <w:t>IV. Wer ist das kleine Horn?</w:t>
        </w:r>
        <w:r>
          <w:rPr>
            <w:noProof/>
            <w:webHidden/>
          </w:rPr>
          <w:tab/>
        </w:r>
        <w:r>
          <w:rPr>
            <w:noProof/>
            <w:webHidden/>
          </w:rPr>
          <w:fldChar w:fldCharType="begin"/>
        </w:r>
        <w:r>
          <w:rPr>
            <w:noProof/>
            <w:webHidden/>
          </w:rPr>
          <w:instrText xml:space="preserve"> PAGEREF _Toc153245029 \h </w:instrText>
        </w:r>
        <w:r>
          <w:rPr>
            <w:noProof/>
          </w:rPr>
        </w:r>
        <w:r>
          <w:rPr>
            <w:noProof/>
            <w:webHidden/>
          </w:rPr>
          <w:fldChar w:fldCharType="separate"/>
        </w:r>
        <w:r w:rsidR="00777AE0">
          <w:rPr>
            <w:noProof/>
            <w:webHidden/>
          </w:rPr>
          <w:t>114</w:t>
        </w:r>
        <w:r>
          <w:rPr>
            <w:noProof/>
            <w:webHidden/>
          </w:rPr>
          <w:fldChar w:fldCharType="end"/>
        </w:r>
      </w:hyperlink>
    </w:p>
    <w:p w14:paraId="1C6C55D6" w14:textId="77777777" w:rsidR="00F75431" w:rsidRDefault="00F75431">
      <w:pPr>
        <w:pStyle w:val="Verzeichnis3"/>
        <w:tabs>
          <w:tab w:val="left" w:pos="1200"/>
          <w:tab w:val="right" w:leader="underscore" w:pos="9629"/>
        </w:tabs>
        <w:rPr>
          <w:noProof/>
          <w:sz w:val="24"/>
        </w:rPr>
      </w:pPr>
      <w:hyperlink w:anchor="_Toc153245030" w:history="1">
        <w:r w:rsidRPr="00E37E99">
          <w:rPr>
            <w:rStyle w:val="Hyperlink"/>
            <w:noProof/>
          </w:rPr>
          <w:t>6.1.5</w:t>
        </w:r>
        <w:r>
          <w:rPr>
            <w:noProof/>
            <w:sz w:val="24"/>
          </w:rPr>
          <w:tab/>
        </w:r>
        <w:r w:rsidRPr="00E37E99">
          <w:rPr>
            <w:rStyle w:val="Hyperlink"/>
            <w:noProof/>
          </w:rPr>
          <w:t>V. Und dennoch gibt es Hoffnung…</w:t>
        </w:r>
        <w:r>
          <w:rPr>
            <w:noProof/>
            <w:webHidden/>
          </w:rPr>
          <w:tab/>
        </w:r>
        <w:r>
          <w:rPr>
            <w:noProof/>
            <w:webHidden/>
          </w:rPr>
          <w:fldChar w:fldCharType="begin"/>
        </w:r>
        <w:r>
          <w:rPr>
            <w:noProof/>
            <w:webHidden/>
          </w:rPr>
          <w:instrText xml:space="preserve"> PAGEREF _Toc153245030 \h </w:instrText>
        </w:r>
        <w:r>
          <w:rPr>
            <w:noProof/>
          </w:rPr>
        </w:r>
        <w:r>
          <w:rPr>
            <w:noProof/>
            <w:webHidden/>
          </w:rPr>
          <w:fldChar w:fldCharType="separate"/>
        </w:r>
        <w:r w:rsidR="00777AE0">
          <w:rPr>
            <w:noProof/>
            <w:webHidden/>
          </w:rPr>
          <w:t>116</w:t>
        </w:r>
        <w:r>
          <w:rPr>
            <w:noProof/>
            <w:webHidden/>
          </w:rPr>
          <w:fldChar w:fldCharType="end"/>
        </w:r>
      </w:hyperlink>
    </w:p>
    <w:p w14:paraId="0325C206" w14:textId="77777777" w:rsidR="00F75431" w:rsidRDefault="00F75431">
      <w:pPr>
        <w:pStyle w:val="Verzeichnis2"/>
        <w:tabs>
          <w:tab w:val="left" w:pos="960"/>
          <w:tab w:val="right" w:leader="underscore" w:pos="9629"/>
        </w:tabs>
        <w:rPr>
          <w:b w:val="0"/>
          <w:bCs w:val="0"/>
          <w:noProof/>
          <w:sz w:val="24"/>
          <w:szCs w:val="24"/>
        </w:rPr>
      </w:pPr>
      <w:hyperlink w:anchor="_Toc153245031" w:history="1">
        <w:r w:rsidRPr="00E37E99">
          <w:rPr>
            <w:rStyle w:val="Hyperlink"/>
            <w:noProof/>
          </w:rPr>
          <w:t>6.2</w:t>
        </w:r>
        <w:r>
          <w:rPr>
            <w:b w:val="0"/>
            <w:bCs w:val="0"/>
            <w:noProof/>
            <w:sz w:val="24"/>
            <w:szCs w:val="24"/>
          </w:rPr>
          <w:tab/>
        </w:r>
        <w:r w:rsidRPr="00E37E99">
          <w:rPr>
            <w:rStyle w:val="Hyperlink"/>
            <w:noProof/>
          </w:rPr>
          <w:t>Gericht als Trostbotschaft (VI/2)</w:t>
        </w:r>
        <w:r>
          <w:rPr>
            <w:noProof/>
            <w:webHidden/>
          </w:rPr>
          <w:tab/>
        </w:r>
        <w:r>
          <w:rPr>
            <w:noProof/>
            <w:webHidden/>
          </w:rPr>
          <w:fldChar w:fldCharType="begin"/>
        </w:r>
        <w:r>
          <w:rPr>
            <w:noProof/>
            <w:webHidden/>
          </w:rPr>
          <w:instrText xml:space="preserve"> PAGEREF _Toc153245031 \h </w:instrText>
        </w:r>
        <w:r>
          <w:rPr>
            <w:noProof/>
          </w:rPr>
        </w:r>
        <w:r>
          <w:rPr>
            <w:noProof/>
            <w:webHidden/>
          </w:rPr>
          <w:fldChar w:fldCharType="separate"/>
        </w:r>
        <w:r w:rsidR="00777AE0">
          <w:rPr>
            <w:noProof/>
            <w:webHidden/>
          </w:rPr>
          <w:t>117</w:t>
        </w:r>
        <w:r>
          <w:rPr>
            <w:noProof/>
            <w:webHidden/>
          </w:rPr>
          <w:fldChar w:fldCharType="end"/>
        </w:r>
      </w:hyperlink>
    </w:p>
    <w:p w14:paraId="5A90FF89" w14:textId="77777777" w:rsidR="00F75431" w:rsidRDefault="00F75431">
      <w:pPr>
        <w:pStyle w:val="Verzeichnis3"/>
        <w:tabs>
          <w:tab w:val="left" w:pos="1200"/>
          <w:tab w:val="right" w:leader="underscore" w:pos="9629"/>
        </w:tabs>
        <w:rPr>
          <w:noProof/>
          <w:sz w:val="24"/>
        </w:rPr>
      </w:pPr>
      <w:hyperlink w:anchor="_Toc153245032" w:history="1">
        <w:r w:rsidRPr="00E37E99">
          <w:rPr>
            <w:rStyle w:val="Hyperlink"/>
            <w:noProof/>
          </w:rPr>
          <w:t>6.2.1</w:t>
        </w:r>
        <w:r>
          <w:rPr>
            <w:noProof/>
            <w:sz w:val="24"/>
          </w:rPr>
          <w:tab/>
        </w:r>
        <w:r w:rsidRPr="00E37E99">
          <w:rPr>
            <w:rStyle w:val="Hyperlink"/>
            <w:noProof/>
          </w:rPr>
          <w:t>I. Gott ist Richter</w:t>
        </w:r>
        <w:r>
          <w:rPr>
            <w:noProof/>
            <w:webHidden/>
          </w:rPr>
          <w:tab/>
        </w:r>
        <w:r>
          <w:rPr>
            <w:noProof/>
            <w:webHidden/>
          </w:rPr>
          <w:fldChar w:fldCharType="begin"/>
        </w:r>
        <w:r>
          <w:rPr>
            <w:noProof/>
            <w:webHidden/>
          </w:rPr>
          <w:instrText xml:space="preserve"> PAGEREF _Toc153245032 \h </w:instrText>
        </w:r>
        <w:r>
          <w:rPr>
            <w:noProof/>
          </w:rPr>
        </w:r>
        <w:r>
          <w:rPr>
            <w:noProof/>
            <w:webHidden/>
          </w:rPr>
          <w:fldChar w:fldCharType="separate"/>
        </w:r>
        <w:r w:rsidR="00777AE0">
          <w:rPr>
            <w:noProof/>
            <w:webHidden/>
          </w:rPr>
          <w:t>117</w:t>
        </w:r>
        <w:r>
          <w:rPr>
            <w:noProof/>
            <w:webHidden/>
          </w:rPr>
          <w:fldChar w:fldCharType="end"/>
        </w:r>
      </w:hyperlink>
    </w:p>
    <w:p w14:paraId="07A8186F" w14:textId="77777777" w:rsidR="00F75431" w:rsidRDefault="00F75431">
      <w:pPr>
        <w:pStyle w:val="Verzeichnis3"/>
        <w:tabs>
          <w:tab w:val="left" w:pos="1200"/>
          <w:tab w:val="right" w:leader="underscore" w:pos="9629"/>
        </w:tabs>
        <w:rPr>
          <w:noProof/>
          <w:sz w:val="24"/>
        </w:rPr>
      </w:pPr>
      <w:hyperlink w:anchor="_Toc153245033" w:history="1">
        <w:r w:rsidRPr="00E37E99">
          <w:rPr>
            <w:rStyle w:val="Hyperlink"/>
            <w:noProof/>
          </w:rPr>
          <w:t>6.2.2</w:t>
        </w:r>
        <w:r>
          <w:rPr>
            <w:noProof/>
            <w:sz w:val="24"/>
          </w:rPr>
          <w:tab/>
        </w:r>
        <w:r w:rsidRPr="00E37E99">
          <w:rPr>
            <w:rStyle w:val="Hyperlink"/>
            <w:noProof/>
          </w:rPr>
          <w:t>II. Ein Untersuchungsgericht</w:t>
        </w:r>
        <w:r>
          <w:rPr>
            <w:noProof/>
            <w:webHidden/>
          </w:rPr>
          <w:tab/>
        </w:r>
        <w:r>
          <w:rPr>
            <w:noProof/>
            <w:webHidden/>
          </w:rPr>
          <w:fldChar w:fldCharType="begin"/>
        </w:r>
        <w:r>
          <w:rPr>
            <w:noProof/>
            <w:webHidden/>
          </w:rPr>
          <w:instrText xml:space="preserve"> PAGEREF _Toc153245033 \h </w:instrText>
        </w:r>
        <w:r>
          <w:rPr>
            <w:noProof/>
          </w:rPr>
        </w:r>
        <w:r>
          <w:rPr>
            <w:noProof/>
            <w:webHidden/>
          </w:rPr>
          <w:fldChar w:fldCharType="separate"/>
        </w:r>
        <w:r w:rsidR="00777AE0">
          <w:rPr>
            <w:noProof/>
            <w:webHidden/>
          </w:rPr>
          <w:t>117</w:t>
        </w:r>
        <w:r>
          <w:rPr>
            <w:noProof/>
            <w:webHidden/>
          </w:rPr>
          <w:fldChar w:fldCharType="end"/>
        </w:r>
      </w:hyperlink>
    </w:p>
    <w:p w14:paraId="56BE0B1A" w14:textId="77777777" w:rsidR="00F75431" w:rsidRDefault="00F75431">
      <w:pPr>
        <w:pStyle w:val="Verzeichnis3"/>
        <w:tabs>
          <w:tab w:val="left" w:pos="1200"/>
          <w:tab w:val="right" w:leader="underscore" w:pos="9629"/>
        </w:tabs>
        <w:rPr>
          <w:noProof/>
          <w:sz w:val="24"/>
        </w:rPr>
      </w:pPr>
      <w:hyperlink w:anchor="_Toc153245034" w:history="1">
        <w:r w:rsidRPr="00E37E99">
          <w:rPr>
            <w:rStyle w:val="Hyperlink"/>
            <w:noProof/>
          </w:rPr>
          <w:t>6.2.3</w:t>
        </w:r>
        <w:r>
          <w:rPr>
            <w:noProof/>
            <w:sz w:val="24"/>
          </w:rPr>
          <w:tab/>
        </w:r>
        <w:r w:rsidRPr="00E37E99">
          <w:rPr>
            <w:rStyle w:val="Hyperlink"/>
            <w:noProof/>
          </w:rPr>
          <w:t>III. Gericht als Evangelium</w:t>
        </w:r>
        <w:r>
          <w:rPr>
            <w:noProof/>
            <w:webHidden/>
          </w:rPr>
          <w:tab/>
        </w:r>
        <w:r>
          <w:rPr>
            <w:noProof/>
            <w:webHidden/>
          </w:rPr>
          <w:fldChar w:fldCharType="begin"/>
        </w:r>
        <w:r>
          <w:rPr>
            <w:noProof/>
            <w:webHidden/>
          </w:rPr>
          <w:instrText xml:space="preserve"> PAGEREF _Toc153245034 \h </w:instrText>
        </w:r>
        <w:r>
          <w:rPr>
            <w:noProof/>
          </w:rPr>
        </w:r>
        <w:r>
          <w:rPr>
            <w:noProof/>
            <w:webHidden/>
          </w:rPr>
          <w:fldChar w:fldCharType="separate"/>
        </w:r>
        <w:r w:rsidR="00777AE0">
          <w:rPr>
            <w:noProof/>
            <w:webHidden/>
          </w:rPr>
          <w:t>118</w:t>
        </w:r>
        <w:r>
          <w:rPr>
            <w:noProof/>
            <w:webHidden/>
          </w:rPr>
          <w:fldChar w:fldCharType="end"/>
        </w:r>
      </w:hyperlink>
    </w:p>
    <w:p w14:paraId="53BCC7CD" w14:textId="77777777" w:rsidR="00F75431" w:rsidRDefault="00F75431">
      <w:pPr>
        <w:pStyle w:val="Verzeichnis3"/>
        <w:tabs>
          <w:tab w:val="left" w:pos="1200"/>
          <w:tab w:val="right" w:leader="underscore" w:pos="9629"/>
        </w:tabs>
        <w:rPr>
          <w:noProof/>
          <w:sz w:val="24"/>
        </w:rPr>
      </w:pPr>
      <w:hyperlink w:anchor="_Toc153245035" w:history="1">
        <w:r w:rsidRPr="00E37E99">
          <w:rPr>
            <w:rStyle w:val="Hyperlink"/>
            <w:noProof/>
          </w:rPr>
          <w:t>6.2.4</w:t>
        </w:r>
        <w:r>
          <w:rPr>
            <w:noProof/>
            <w:sz w:val="24"/>
          </w:rPr>
          <w:tab/>
        </w:r>
        <w:r w:rsidRPr="00E37E99">
          <w:rPr>
            <w:rStyle w:val="Hyperlink"/>
            <w:noProof/>
          </w:rPr>
          <w:t>IV. Der Abschluß des Gerichts</w:t>
        </w:r>
        <w:r>
          <w:rPr>
            <w:noProof/>
            <w:webHidden/>
          </w:rPr>
          <w:tab/>
        </w:r>
        <w:r>
          <w:rPr>
            <w:noProof/>
            <w:webHidden/>
          </w:rPr>
          <w:fldChar w:fldCharType="begin"/>
        </w:r>
        <w:r>
          <w:rPr>
            <w:noProof/>
            <w:webHidden/>
          </w:rPr>
          <w:instrText xml:space="preserve"> PAGEREF _Toc153245035 \h </w:instrText>
        </w:r>
        <w:r>
          <w:rPr>
            <w:noProof/>
          </w:rPr>
        </w:r>
        <w:r>
          <w:rPr>
            <w:noProof/>
            <w:webHidden/>
          </w:rPr>
          <w:fldChar w:fldCharType="separate"/>
        </w:r>
        <w:r w:rsidR="00777AE0">
          <w:rPr>
            <w:noProof/>
            <w:webHidden/>
          </w:rPr>
          <w:t>118</w:t>
        </w:r>
        <w:r>
          <w:rPr>
            <w:noProof/>
            <w:webHidden/>
          </w:rPr>
          <w:fldChar w:fldCharType="end"/>
        </w:r>
      </w:hyperlink>
    </w:p>
    <w:p w14:paraId="0C49D7C5" w14:textId="77777777" w:rsidR="00F75431" w:rsidRDefault="00F75431">
      <w:pPr>
        <w:pStyle w:val="Verzeichnis2"/>
        <w:tabs>
          <w:tab w:val="left" w:pos="960"/>
          <w:tab w:val="right" w:leader="underscore" w:pos="9629"/>
        </w:tabs>
        <w:rPr>
          <w:b w:val="0"/>
          <w:bCs w:val="0"/>
          <w:noProof/>
          <w:sz w:val="24"/>
          <w:szCs w:val="24"/>
        </w:rPr>
      </w:pPr>
      <w:hyperlink w:anchor="_Toc153245036" w:history="1">
        <w:r w:rsidRPr="00E37E99">
          <w:rPr>
            <w:rStyle w:val="Hyperlink"/>
            <w:noProof/>
          </w:rPr>
          <w:t>6.3</w:t>
        </w:r>
        <w:r>
          <w:rPr>
            <w:b w:val="0"/>
            <w:bCs w:val="0"/>
            <w:noProof/>
            <w:sz w:val="24"/>
            <w:szCs w:val="24"/>
          </w:rPr>
          <w:tab/>
        </w:r>
        <w:r w:rsidRPr="00E37E99">
          <w:rPr>
            <w:rStyle w:val="Hyperlink"/>
            <w:noProof/>
          </w:rPr>
          <w:t>Jesu Wirken für uns heute (VI/3)</w:t>
        </w:r>
        <w:r>
          <w:rPr>
            <w:noProof/>
            <w:webHidden/>
          </w:rPr>
          <w:tab/>
        </w:r>
        <w:r>
          <w:rPr>
            <w:noProof/>
            <w:webHidden/>
          </w:rPr>
          <w:fldChar w:fldCharType="begin"/>
        </w:r>
        <w:r>
          <w:rPr>
            <w:noProof/>
            <w:webHidden/>
          </w:rPr>
          <w:instrText xml:space="preserve"> PAGEREF _Toc153245036 \h </w:instrText>
        </w:r>
        <w:r>
          <w:rPr>
            <w:noProof/>
          </w:rPr>
        </w:r>
        <w:r>
          <w:rPr>
            <w:noProof/>
            <w:webHidden/>
          </w:rPr>
          <w:fldChar w:fldCharType="separate"/>
        </w:r>
        <w:r w:rsidR="00777AE0">
          <w:rPr>
            <w:noProof/>
            <w:webHidden/>
          </w:rPr>
          <w:t>119</w:t>
        </w:r>
        <w:r>
          <w:rPr>
            <w:noProof/>
            <w:webHidden/>
          </w:rPr>
          <w:fldChar w:fldCharType="end"/>
        </w:r>
      </w:hyperlink>
    </w:p>
    <w:p w14:paraId="07E7614F" w14:textId="77777777" w:rsidR="00F75431" w:rsidRDefault="00F75431">
      <w:pPr>
        <w:pStyle w:val="Verzeichnis3"/>
        <w:tabs>
          <w:tab w:val="left" w:pos="1200"/>
          <w:tab w:val="right" w:leader="underscore" w:pos="9629"/>
        </w:tabs>
        <w:rPr>
          <w:noProof/>
          <w:sz w:val="24"/>
        </w:rPr>
      </w:pPr>
      <w:hyperlink w:anchor="_Toc153245037" w:history="1">
        <w:r w:rsidRPr="00E37E99">
          <w:rPr>
            <w:rStyle w:val="Hyperlink"/>
            <w:noProof/>
          </w:rPr>
          <w:t>6.3.1</w:t>
        </w:r>
        <w:r>
          <w:rPr>
            <w:noProof/>
            <w:sz w:val="24"/>
          </w:rPr>
          <w:tab/>
        </w:r>
        <w:r w:rsidRPr="00E37E99">
          <w:rPr>
            <w:rStyle w:val="Hyperlink"/>
            <w:noProof/>
          </w:rPr>
          <w:t>I. Die Opfertiere</w:t>
        </w:r>
        <w:r>
          <w:rPr>
            <w:noProof/>
            <w:webHidden/>
          </w:rPr>
          <w:tab/>
        </w:r>
        <w:r>
          <w:rPr>
            <w:noProof/>
            <w:webHidden/>
          </w:rPr>
          <w:fldChar w:fldCharType="begin"/>
        </w:r>
        <w:r>
          <w:rPr>
            <w:noProof/>
            <w:webHidden/>
          </w:rPr>
          <w:instrText xml:space="preserve"> PAGEREF _Toc153245037 \h </w:instrText>
        </w:r>
        <w:r>
          <w:rPr>
            <w:noProof/>
          </w:rPr>
        </w:r>
        <w:r>
          <w:rPr>
            <w:noProof/>
            <w:webHidden/>
          </w:rPr>
          <w:fldChar w:fldCharType="separate"/>
        </w:r>
        <w:r w:rsidR="00777AE0">
          <w:rPr>
            <w:noProof/>
            <w:webHidden/>
          </w:rPr>
          <w:t>119</w:t>
        </w:r>
        <w:r>
          <w:rPr>
            <w:noProof/>
            <w:webHidden/>
          </w:rPr>
          <w:fldChar w:fldCharType="end"/>
        </w:r>
      </w:hyperlink>
    </w:p>
    <w:p w14:paraId="528CC4C7" w14:textId="77777777" w:rsidR="00F75431" w:rsidRDefault="00F75431">
      <w:pPr>
        <w:pStyle w:val="Verzeichnis3"/>
        <w:tabs>
          <w:tab w:val="left" w:pos="1200"/>
          <w:tab w:val="right" w:leader="underscore" w:pos="9629"/>
        </w:tabs>
        <w:rPr>
          <w:noProof/>
          <w:sz w:val="24"/>
        </w:rPr>
      </w:pPr>
      <w:hyperlink w:anchor="_Toc153245038" w:history="1">
        <w:r w:rsidRPr="00E37E99">
          <w:rPr>
            <w:rStyle w:val="Hyperlink"/>
            <w:noProof/>
          </w:rPr>
          <w:t>6.3.2</w:t>
        </w:r>
        <w:r>
          <w:rPr>
            <w:noProof/>
            <w:sz w:val="24"/>
          </w:rPr>
          <w:tab/>
        </w:r>
        <w:r w:rsidRPr="00E37E99">
          <w:rPr>
            <w:rStyle w:val="Hyperlink"/>
            <w:noProof/>
          </w:rPr>
          <w:t>II. Noch einmal das kleine Horn</w:t>
        </w:r>
        <w:r>
          <w:rPr>
            <w:noProof/>
            <w:webHidden/>
          </w:rPr>
          <w:tab/>
        </w:r>
        <w:r>
          <w:rPr>
            <w:noProof/>
            <w:webHidden/>
          </w:rPr>
          <w:fldChar w:fldCharType="begin"/>
        </w:r>
        <w:r>
          <w:rPr>
            <w:noProof/>
            <w:webHidden/>
          </w:rPr>
          <w:instrText xml:space="preserve"> PAGEREF _Toc153245038 \h </w:instrText>
        </w:r>
        <w:r>
          <w:rPr>
            <w:noProof/>
          </w:rPr>
        </w:r>
        <w:r>
          <w:rPr>
            <w:noProof/>
            <w:webHidden/>
          </w:rPr>
          <w:fldChar w:fldCharType="separate"/>
        </w:r>
        <w:r w:rsidR="00777AE0">
          <w:rPr>
            <w:noProof/>
            <w:webHidden/>
          </w:rPr>
          <w:t>119</w:t>
        </w:r>
        <w:r>
          <w:rPr>
            <w:noProof/>
            <w:webHidden/>
          </w:rPr>
          <w:fldChar w:fldCharType="end"/>
        </w:r>
      </w:hyperlink>
    </w:p>
    <w:p w14:paraId="7D65DF28" w14:textId="77777777" w:rsidR="00F75431" w:rsidRDefault="00F75431">
      <w:pPr>
        <w:pStyle w:val="Verzeichnis3"/>
        <w:tabs>
          <w:tab w:val="left" w:pos="1200"/>
          <w:tab w:val="right" w:leader="underscore" w:pos="9629"/>
        </w:tabs>
        <w:rPr>
          <w:noProof/>
          <w:sz w:val="24"/>
        </w:rPr>
      </w:pPr>
      <w:hyperlink w:anchor="_Toc153245039" w:history="1">
        <w:r w:rsidRPr="00E37E99">
          <w:rPr>
            <w:rStyle w:val="Hyperlink"/>
            <w:noProof/>
          </w:rPr>
          <w:t>6.3.3</w:t>
        </w:r>
        <w:r>
          <w:rPr>
            <w:noProof/>
            <w:sz w:val="24"/>
          </w:rPr>
          <w:tab/>
        </w:r>
        <w:r w:rsidRPr="00E37E99">
          <w:rPr>
            <w:rStyle w:val="Hyperlink"/>
            <w:noProof/>
          </w:rPr>
          <w:t>III. Die Erscheinung</w:t>
        </w:r>
        <w:r>
          <w:rPr>
            <w:noProof/>
            <w:webHidden/>
          </w:rPr>
          <w:tab/>
        </w:r>
        <w:r>
          <w:rPr>
            <w:noProof/>
            <w:webHidden/>
          </w:rPr>
          <w:fldChar w:fldCharType="begin"/>
        </w:r>
        <w:r>
          <w:rPr>
            <w:noProof/>
            <w:webHidden/>
          </w:rPr>
          <w:instrText xml:space="preserve"> PAGEREF _Toc153245039 \h </w:instrText>
        </w:r>
        <w:r>
          <w:rPr>
            <w:noProof/>
          </w:rPr>
        </w:r>
        <w:r>
          <w:rPr>
            <w:noProof/>
            <w:webHidden/>
          </w:rPr>
          <w:fldChar w:fldCharType="separate"/>
        </w:r>
        <w:r w:rsidR="00777AE0">
          <w:rPr>
            <w:noProof/>
            <w:webHidden/>
          </w:rPr>
          <w:t>120</w:t>
        </w:r>
        <w:r>
          <w:rPr>
            <w:noProof/>
            <w:webHidden/>
          </w:rPr>
          <w:fldChar w:fldCharType="end"/>
        </w:r>
      </w:hyperlink>
    </w:p>
    <w:p w14:paraId="482EEBB4" w14:textId="77777777" w:rsidR="00F75431" w:rsidRDefault="00F75431">
      <w:pPr>
        <w:pStyle w:val="Verzeichnis3"/>
        <w:tabs>
          <w:tab w:val="left" w:pos="1200"/>
          <w:tab w:val="right" w:leader="underscore" w:pos="9629"/>
        </w:tabs>
        <w:rPr>
          <w:noProof/>
          <w:sz w:val="24"/>
        </w:rPr>
      </w:pPr>
      <w:hyperlink w:anchor="_Toc153245040" w:history="1">
        <w:r w:rsidRPr="00E37E99">
          <w:rPr>
            <w:rStyle w:val="Hyperlink"/>
            <w:noProof/>
          </w:rPr>
          <w:t>6.3.4</w:t>
        </w:r>
        <w:r>
          <w:rPr>
            <w:noProof/>
            <w:sz w:val="24"/>
          </w:rPr>
          <w:tab/>
        </w:r>
        <w:r w:rsidRPr="00E37E99">
          <w:rPr>
            <w:rStyle w:val="Hyperlink"/>
            <w:noProof/>
          </w:rPr>
          <w:t>IV. Die langersehnte Antwort</w:t>
        </w:r>
        <w:r>
          <w:rPr>
            <w:noProof/>
            <w:webHidden/>
          </w:rPr>
          <w:tab/>
        </w:r>
        <w:r>
          <w:rPr>
            <w:noProof/>
            <w:webHidden/>
          </w:rPr>
          <w:fldChar w:fldCharType="begin"/>
        </w:r>
        <w:r>
          <w:rPr>
            <w:noProof/>
            <w:webHidden/>
          </w:rPr>
          <w:instrText xml:space="preserve"> PAGEREF _Toc153245040 \h </w:instrText>
        </w:r>
        <w:r>
          <w:rPr>
            <w:noProof/>
          </w:rPr>
        </w:r>
        <w:r>
          <w:rPr>
            <w:noProof/>
            <w:webHidden/>
          </w:rPr>
          <w:fldChar w:fldCharType="separate"/>
        </w:r>
        <w:r w:rsidR="00777AE0">
          <w:rPr>
            <w:noProof/>
            <w:webHidden/>
          </w:rPr>
          <w:t>122</w:t>
        </w:r>
        <w:r>
          <w:rPr>
            <w:noProof/>
            <w:webHidden/>
          </w:rPr>
          <w:fldChar w:fldCharType="end"/>
        </w:r>
      </w:hyperlink>
    </w:p>
    <w:p w14:paraId="4B154111" w14:textId="77777777" w:rsidR="00F75431" w:rsidRDefault="00F75431">
      <w:pPr>
        <w:pStyle w:val="Verzeichnis3"/>
        <w:tabs>
          <w:tab w:val="left" w:pos="1200"/>
          <w:tab w:val="right" w:leader="underscore" w:pos="9629"/>
        </w:tabs>
        <w:rPr>
          <w:noProof/>
          <w:sz w:val="24"/>
        </w:rPr>
      </w:pPr>
      <w:hyperlink w:anchor="_Toc153245041" w:history="1">
        <w:r w:rsidRPr="00E37E99">
          <w:rPr>
            <w:rStyle w:val="Hyperlink"/>
            <w:noProof/>
          </w:rPr>
          <w:t>6.3.5</w:t>
        </w:r>
        <w:r>
          <w:rPr>
            <w:noProof/>
            <w:sz w:val="24"/>
          </w:rPr>
          <w:tab/>
        </w:r>
        <w:r w:rsidRPr="00E37E99">
          <w:rPr>
            <w:rStyle w:val="Hyperlink"/>
            <w:noProof/>
          </w:rPr>
          <w:t>V. Kann man das wirklich so sehen?</w:t>
        </w:r>
        <w:r>
          <w:rPr>
            <w:noProof/>
            <w:webHidden/>
          </w:rPr>
          <w:tab/>
        </w:r>
        <w:r>
          <w:rPr>
            <w:noProof/>
            <w:webHidden/>
          </w:rPr>
          <w:fldChar w:fldCharType="begin"/>
        </w:r>
        <w:r>
          <w:rPr>
            <w:noProof/>
            <w:webHidden/>
          </w:rPr>
          <w:instrText xml:space="preserve"> PAGEREF _Toc153245041 \h </w:instrText>
        </w:r>
        <w:r>
          <w:rPr>
            <w:noProof/>
          </w:rPr>
        </w:r>
        <w:r>
          <w:rPr>
            <w:noProof/>
            <w:webHidden/>
          </w:rPr>
          <w:fldChar w:fldCharType="separate"/>
        </w:r>
        <w:r w:rsidR="00777AE0">
          <w:rPr>
            <w:noProof/>
            <w:webHidden/>
          </w:rPr>
          <w:t>124</w:t>
        </w:r>
        <w:r>
          <w:rPr>
            <w:noProof/>
            <w:webHidden/>
          </w:rPr>
          <w:fldChar w:fldCharType="end"/>
        </w:r>
      </w:hyperlink>
    </w:p>
    <w:p w14:paraId="096DF981" w14:textId="77777777" w:rsidR="00F75431" w:rsidRDefault="00F75431">
      <w:pPr>
        <w:pStyle w:val="Verzeichnis3"/>
        <w:tabs>
          <w:tab w:val="left" w:pos="1200"/>
          <w:tab w:val="right" w:leader="underscore" w:pos="9629"/>
        </w:tabs>
        <w:rPr>
          <w:noProof/>
          <w:sz w:val="24"/>
        </w:rPr>
      </w:pPr>
      <w:hyperlink w:anchor="_Toc153245042" w:history="1">
        <w:r w:rsidRPr="00E37E99">
          <w:rPr>
            <w:rStyle w:val="Hyperlink"/>
            <w:noProof/>
          </w:rPr>
          <w:t>6.3.6</w:t>
        </w:r>
        <w:r>
          <w:rPr>
            <w:noProof/>
            <w:sz w:val="24"/>
          </w:rPr>
          <w:tab/>
        </w:r>
        <w:r w:rsidRPr="00E37E99">
          <w:rPr>
            <w:rStyle w:val="Hyperlink"/>
            <w:noProof/>
          </w:rPr>
          <w:t>VI. Zusammenfassung von Daniel 7-9</w:t>
        </w:r>
        <w:r>
          <w:rPr>
            <w:noProof/>
            <w:webHidden/>
          </w:rPr>
          <w:tab/>
        </w:r>
        <w:r>
          <w:rPr>
            <w:noProof/>
            <w:webHidden/>
          </w:rPr>
          <w:fldChar w:fldCharType="begin"/>
        </w:r>
        <w:r>
          <w:rPr>
            <w:noProof/>
            <w:webHidden/>
          </w:rPr>
          <w:instrText xml:space="preserve"> PAGEREF _Toc153245042 \h </w:instrText>
        </w:r>
        <w:r>
          <w:rPr>
            <w:noProof/>
          </w:rPr>
        </w:r>
        <w:r>
          <w:rPr>
            <w:noProof/>
            <w:webHidden/>
          </w:rPr>
          <w:fldChar w:fldCharType="separate"/>
        </w:r>
        <w:r w:rsidR="00777AE0">
          <w:rPr>
            <w:noProof/>
            <w:webHidden/>
          </w:rPr>
          <w:t>124</w:t>
        </w:r>
        <w:r>
          <w:rPr>
            <w:noProof/>
            <w:webHidden/>
          </w:rPr>
          <w:fldChar w:fldCharType="end"/>
        </w:r>
      </w:hyperlink>
    </w:p>
    <w:p w14:paraId="5B09728C" w14:textId="77777777" w:rsidR="00F75431" w:rsidRDefault="00F75431">
      <w:pPr>
        <w:pStyle w:val="Verzeichnis2"/>
        <w:tabs>
          <w:tab w:val="left" w:pos="960"/>
          <w:tab w:val="right" w:leader="underscore" w:pos="9629"/>
        </w:tabs>
        <w:rPr>
          <w:b w:val="0"/>
          <w:bCs w:val="0"/>
          <w:noProof/>
          <w:sz w:val="24"/>
          <w:szCs w:val="24"/>
        </w:rPr>
      </w:pPr>
      <w:hyperlink w:anchor="_Toc153245043" w:history="1">
        <w:r w:rsidRPr="00E37E99">
          <w:rPr>
            <w:rStyle w:val="Hyperlink"/>
            <w:noProof/>
          </w:rPr>
          <w:t>6.4</w:t>
        </w:r>
        <w:r>
          <w:rPr>
            <w:b w:val="0"/>
            <w:bCs w:val="0"/>
            <w:noProof/>
            <w:sz w:val="24"/>
            <w:szCs w:val="24"/>
          </w:rPr>
          <w:tab/>
        </w:r>
        <w:r w:rsidRPr="00E37E99">
          <w:rPr>
            <w:rStyle w:val="Hyperlink"/>
            <w:noProof/>
          </w:rPr>
          <w:t>Gottes Bewegung in der letzten Zeit (VI/4)</w:t>
        </w:r>
        <w:r>
          <w:rPr>
            <w:noProof/>
            <w:webHidden/>
          </w:rPr>
          <w:tab/>
        </w:r>
        <w:r>
          <w:rPr>
            <w:noProof/>
            <w:webHidden/>
          </w:rPr>
          <w:fldChar w:fldCharType="begin"/>
        </w:r>
        <w:r>
          <w:rPr>
            <w:noProof/>
            <w:webHidden/>
          </w:rPr>
          <w:instrText xml:space="preserve"> PAGEREF _Toc153245043 \h </w:instrText>
        </w:r>
        <w:r>
          <w:rPr>
            <w:noProof/>
          </w:rPr>
        </w:r>
        <w:r>
          <w:rPr>
            <w:noProof/>
            <w:webHidden/>
          </w:rPr>
          <w:fldChar w:fldCharType="separate"/>
        </w:r>
        <w:r w:rsidR="00777AE0">
          <w:rPr>
            <w:noProof/>
            <w:webHidden/>
          </w:rPr>
          <w:t>126</w:t>
        </w:r>
        <w:r>
          <w:rPr>
            <w:noProof/>
            <w:webHidden/>
          </w:rPr>
          <w:fldChar w:fldCharType="end"/>
        </w:r>
      </w:hyperlink>
    </w:p>
    <w:p w14:paraId="147C56E7" w14:textId="77777777" w:rsidR="00F75431" w:rsidRDefault="00F75431">
      <w:pPr>
        <w:pStyle w:val="Verzeichnis3"/>
        <w:tabs>
          <w:tab w:val="left" w:pos="1200"/>
          <w:tab w:val="right" w:leader="underscore" w:pos="9629"/>
        </w:tabs>
        <w:rPr>
          <w:noProof/>
          <w:sz w:val="24"/>
        </w:rPr>
      </w:pPr>
      <w:hyperlink w:anchor="_Toc153245044" w:history="1">
        <w:r w:rsidRPr="00E37E99">
          <w:rPr>
            <w:rStyle w:val="Hyperlink"/>
            <w:noProof/>
          </w:rPr>
          <w:t>6.4.1</w:t>
        </w:r>
        <w:r>
          <w:rPr>
            <w:noProof/>
            <w:sz w:val="24"/>
          </w:rPr>
          <w:tab/>
        </w:r>
        <w:r w:rsidRPr="00E37E99">
          <w:rPr>
            <w:rStyle w:val="Hyperlink"/>
            <w:noProof/>
          </w:rPr>
          <w:t>I. Der Engel und das Büchlein</w:t>
        </w:r>
        <w:r>
          <w:rPr>
            <w:noProof/>
            <w:webHidden/>
          </w:rPr>
          <w:tab/>
        </w:r>
        <w:r>
          <w:rPr>
            <w:noProof/>
            <w:webHidden/>
          </w:rPr>
          <w:fldChar w:fldCharType="begin"/>
        </w:r>
        <w:r>
          <w:rPr>
            <w:noProof/>
            <w:webHidden/>
          </w:rPr>
          <w:instrText xml:space="preserve"> PAGEREF _Toc153245044 \h </w:instrText>
        </w:r>
        <w:r>
          <w:rPr>
            <w:noProof/>
          </w:rPr>
        </w:r>
        <w:r>
          <w:rPr>
            <w:noProof/>
            <w:webHidden/>
          </w:rPr>
          <w:fldChar w:fldCharType="separate"/>
        </w:r>
        <w:r w:rsidR="00777AE0">
          <w:rPr>
            <w:noProof/>
            <w:webHidden/>
          </w:rPr>
          <w:t>126</w:t>
        </w:r>
        <w:r>
          <w:rPr>
            <w:noProof/>
            <w:webHidden/>
          </w:rPr>
          <w:fldChar w:fldCharType="end"/>
        </w:r>
      </w:hyperlink>
    </w:p>
    <w:p w14:paraId="011EA0EE" w14:textId="77777777" w:rsidR="00F75431" w:rsidRDefault="00F75431">
      <w:pPr>
        <w:pStyle w:val="Verzeichnis3"/>
        <w:tabs>
          <w:tab w:val="left" w:pos="1200"/>
          <w:tab w:val="right" w:leader="underscore" w:pos="9629"/>
        </w:tabs>
        <w:rPr>
          <w:noProof/>
          <w:sz w:val="24"/>
        </w:rPr>
      </w:pPr>
      <w:hyperlink w:anchor="_Toc153245045" w:history="1">
        <w:r w:rsidRPr="00E37E99">
          <w:rPr>
            <w:rStyle w:val="Hyperlink"/>
            <w:noProof/>
          </w:rPr>
          <w:t>6.4.2</w:t>
        </w:r>
        <w:r>
          <w:rPr>
            <w:noProof/>
            <w:sz w:val="24"/>
          </w:rPr>
          <w:tab/>
        </w:r>
        <w:r w:rsidRPr="00E37E99">
          <w:rPr>
            <w:rStyle w:val="Hyperlink"/>
            <w:noProof/>
          </w:rPr>
          <w:t>II. Die Zeit des Endes beginnt 1844</w:t>
        </w:r>
        <w:r>
          <w:rPr>
            <w:noProof/>
            <w:webHidden/>
          </w:rPr>
          <w:tab/>
        </w:r>
        <w:r>
          <w:rPr>
            <w:noProof/>
            <w:webHidden/>
          </w:rPr>
          <w:fldChar w:fldCharType="begin"/>
        </w:r>
        <w:r>
          <w:rPr>
            <w:noProof/>
            <w:webHidden/>
          </w:rPr>
          <w:instrText xml:space="preserve"> PAGEREF _Toc153245045 \h </w:instrText>
        </w:r>
        <w:r>
          <w:rPr>
            <w:noProof/>
          </w:rPr>
        </w:r>
        <w:r>
          <w:rPr>
            <w:noProof/>
            <w:webHidden/>
          </w:rPr>
          <w:fldChar w:fldCharType="separate"/>
        </w:r>
        <w:r w:rsidR="00777AE0">
          <w:rPr>
            <w:noProof/>
            <w:webHidden/>
          </w:rPr>
          <w:t>127</w:t>
        </w:r>
        <w:r>
          <w:rPr>
            <w:noProof/>
            <w:webHidden/>
          </w:rPr>
          <w:fldChar w:fldCharType="end"/>
        </w:r>
      </w:hyperlink>
    </w:p>
    <w:p w14:paraId="0F10891B" w14:textId="77777777" w:rsidR="00F75431" w:rsidRDefault="00F75431">
      <w:pPr>
        <w:pStyle w:val="Verzeichnis3"/>
        <w:tabs>
          <w:tab w:val="left" w:pos="1200"/>
          <w:tab w:val="right" w:leader="underscore" w:pos="9629"/>
        </w:tabs>
        <w:rPr>
          <w:noProof/>
          <w:sz w:val="24"/>
        </w:rPr>
      </w:pPr>
      <w:hyperlink w:anchor="_Toc153245046" w:history="1">
        <w:r w:rsidRPr="00E37E99">
          <w:rPr>
            <w:rStyle w:val="Hyperlink"/>
            <w:noProof/>
          </w:rPr>
          <w:t>6.4.3</w:t>
        </w:r>
        <w:r>
          <w:rPr>
            <w:noProof/>
            <w:sz w:val="24"/>
          </w:rPr>
          <w:tab/>
        </w:r>
        <w:r w:rsidRPr="00E37E99">
          <w:rPr>
            <w:rStyle w:val="Hyperlink"/>
            <w:noProof/>
          </w:rPr>
          <w:t>II. Krise und Neuanfang</w:t>
        </w:r>
        <w:r>
          <w:rPr>
            <w:noProof/>
            <w:webHidden/>
          </w:rPr>
          <w:tab/>
        </w:r>
        <w:r>
          <w:rPr>
            <w:noProof/>
            <w:webHidden/>
          </w:rPr>
          <w:fldChar w:fldCharType="begin"/>
        </w:r>
        <w:r>
          <w:rPr>
            <w:noProof/>
            <w:webHidden/>
          </w:rPr>
          <w:instrText xml:space="preserve"> PAGEREF _Toc153245046 \h </w:instrText>
        </w:r>
        <w:r>
          <w:rPr>
            <w:noProof/>
          </w:rPr>
        </w:r>
        <w:r>
          <w:rPr>
            <w:noProof/>
            <w:webHidden/>
          </w:rPr>
          <w:fldChar w:fldCharType="separate"/>
        </w:r>
        <w:r w:rsidR="00777AE0">
          <w:rPr>
            <w:noProof/>
            <w:webHidden/>
          </w:rPr>
          <w:t>127</w:t>
        </w:r>
        <w:r>
          <w:rPr>
            <w:noProof/>
            <w:webHidden/>
          </w:rPr>
          <w:fldChar w:fldCharType="end"/>
        </w:r>
      </w:hyperlink>
    </w:p>
    <w:p w14:paraId="08687E98" w14:textId="77777777" w:rsidR="00F75431" w:rsidRDefault="00F75431">
      <w:pPr>
        <w:pStyle w:val="Verzeichnis2"/>
        <w:tabs>
          <w:tab w:val="left" w:pos="960"/>
          <w:tab w:val="right" w:leader="underscore" w:pos="9629"/>
        </w:tabs>
        <w:rPr>
          <w:b w:val="0"/>
          <w:bCs w:val="0"/>
          <w:noProof/>
          <w:sz w:val="24"/>
          <w:szCs w:val="24"/>
        </w:rPr>
      </w:pPr>
      <w:hyperlink w:anchor="_Toc153245047" w:history="1">
        <w:r w:rsidRPr="00E37E99">
          <w:rPr>
            <w:rStyle w:val="Hyperlink"/>
            <w:noProof/>
          </w:rPr>
          <w:t>6.5</w:t>
        </w:r>
        <w:r>
          <w:rPr>
            <w:b w:val="0"/>
            <w:bCs w:val="0"/>
            <w:noProof/>
            <w:sz w:val="24"/>
            <w:szCs w:val="24"/>
          </w:rPr>
          <w:tab/>
        </w:r>
        <w:r w:rsidRPr="00E37E99">
          <w:rPr>
            <w:rStyle w:val="Hyperlink"/>
            <w:noProof/>
          </w:rPr>
          <w:t>Das andere Kennzeichen (VI/5)</w:t>
        </w:r>
        <w:r>
          <w:rPr>
            <w:noProof/>
            <w:webHidden/>
          </w:rPr>
          <w:tab/>
        </w:r>
        <w:r>
          <w:rPr>
            <w:noProof/>
            <w:webHidden/>
          </w:rPr>
          <w:fldChar w:fldCharType="begin"/>
        </w:r>
        <w:r>
          <w:rPr>
            <w:noProof/>
            <w:webHidden/>
          </w:rPr>
          <w:instrText xml:space="preserve"> PAGEREF _Toc153245047 \h </w:instrText>
        </w:r>
        <w:r>
          <w:rPr>
            <w:noProof/>
          </w:rPr>
        </w:r>
        <w:r>
          <w:rPr>
            <w:noProof/>
            <w:webHidden/>
          </w:rPr>
          <w:fldChar w:fldCharType="separate"/>
        </w:r>
        <w:r w:rsidR="00777AE0">
          <w:rPr>
            <w:noProof/>
            <w:webHidden/>
          </w:rPr>
          <w:t>129</w:t>
        </w:r>
        <w:r>
          <w:rPr>
            <w:noProof/>
            <w:webHidden/>
          </w:rPr>
          <w:fldChar w:fldCharType="end"/>
        </w:r>
      </w:hyperlink>
    </w:p>
    <w:p w14:paraId="2BCD4B86" w14:textId="77777777" w:rsidR="00F75431" w:rsidRDefault="00F75431">
      <w:pPr>
        <w:pStyle w:val="Verzeichnis3"/>
        <w:tabs>
          <w:tab w:val="left" w:pos="1200"/>
          <w:tab w:val="right" w:leader="underscore" w:pos="9629"/>
        </w:tabs>
        <w:rPr>
          <w:noProof/>
          <w:sz w:val="24"/>
        </w:rPr>
      </w:pPr>
      <w:hyperlink w:anchor="_Toc153245048" w:history="1">
        <w:r w:rsidRPr="00E37E99">
          <w:rPr>
            <w:rStyle w:val="Hyperlink"/>
            <w:noProof/>
          </w:rPr>
          <w:t>6.5.1</w:t>
        </w:r>
        <w:r>
          <w:rPr>
            <w:noProof/>
            <w:sz w:val="24"/>
          </w:rPr>
          <w:tab/>
        </w:r>
        <w:r w:rsidRPr="00E37E99">
          <w:rPr>
            <w:rStyle w:val="Hyperlink"/>
            <w:noProof/>
          </w:rPr>
          <w:t>I. Das Tier aus dem Meer (Offenbarung 13:1-10)</w:t>
        </w:r>
        <w:r>
          <w:rPr>
            <w:noProof/>
            <w:webHidden/>
          </w:rPr>
          <w:tab/>
        </w:r>
        <w:r>
          <w:rPr>
            <w:noProof/>
            <w:webHidden/>
          </w:rPr>
          <w:fldChar w:fldCharType="begin"/>
        </w:r>
        <w:r>
          <w:rPr>
            <w:noProof/>
            <w:webHidden/>
          </w:rPr>
          <w:instrText xml:space="preserve"> PAGEREF _Toc153245048 \h </w:instrText>
        </w:r>
        <w:r>
          <w:rPr>
            <w:noProof/>
          </w:rPr>
        </w:r>
        <w:r>
          <w:rPr>
            <w:noProof/>
            <w:webHidden/>
          </w:rPr>
          <w:fldChar w:fldCharType="separate"/>
        </w:r>
        <w:r w:rsidR="00777AE0">
          <w:rPr>
            <w:noProof/>
            <w:webHidden/>
          </w:rPr>
          <w:t>130</w:t>
        </w:r>
        <w:r>
          <w:rPr>
            <w:noProof/>
            <w:webHidden/>
          </w:rPr>
          <w:fldChar w:fldCharType="end"/>
        </w:r>
      </w:hyperlink>
    </w:p>
    <w:p w14:paraId="7DD71BA5" w14:textId="77777777" w:rsidR="00F75431" w:rsidRDefault="00F75431">
      <w:pPr>
        <w:pStyle w:val="Verzeichnis3"/>
        <w:tabs>
          <w:tab w:val="left" w:pos="1200"/>
          <w:tab w:val="right" w:leader="underscore" w:pos="9629"/>
        </w:tabs>
        <w:rPr>
          <w:noProof/>
          <w:sz w:val="24"/>
        </w:rPr>
      </w:pPr>
      <w:hyperlink w:anchor="_Toc153245049" w:history="1">
        <w:r w:rsidRPr="00E37E99">
          <w:rPr>
            <w:rStyle w:val="Hyperlink"/>
            <w:noProof/>
          </w:rPr>
          <w:t>6.5.2</w:t>
        </w:r>
        <w:r>
          <w:rPr>
            <w:noProof/>
            <w:sz w:val="24"/>
          </w:rPr>
          <w:tab/>
        </w:r>
        <w:r w:rsidRPr="00E37E99">
          <w:rPr>
            <w:rStyle w:val="Hyperlink"/>
            <w:noProof/>
          </w:rPr>
          <w:t>II. Das Tier aus der Erde (Offenbarung 13:11-17)</w:t>
        </w:r>
        <w:r>
          <w:rPr>
            <w:noProof/>
            <w:webHidden/>
          </w:rPr>
          <w:tab/>
        </w:r>
        <w:r>
          <w:rPr>
            <w:noProof/>
            <w:webHidden/>
          </w:rPr>
          <w:fldChar w:fldCharType="begin"/>
        </w:r>
        <w:r>
          <w:rPr>
            <w:noProof/>
            <w:webHidden/>
          </w:rPr>
          <w:instrText xml:space="preserve"> PAGEREF _Toc153245049 \h </w:instrText>
        </w:r>
        <w:r>
          <w:rPr>
            <w:noProof/>
          </w:rPr>
        </w:r>
        <w:r>
          <w:rPr>
            <w:noProof/>
            <w:webHidden/>
          </w:rPr>
          <w:fldChar w:fldCharType="separate"/>
        </w:r>
        <w:r w:rsidR="00777AE0">
          <w:rPr>
            <w:noProof/>
            <w:webHidden/>
          </w:rPr>
          <w:t>131</w:t>
        </w:r>
        <w:r>
          <w:rPr>
            <w:noProof/>
            <w:webHidden/>
          </w:rPr>
          <w:fldChar w:fldCharType="end"/>
        </w:r>
      </w:hyperlink>
    </w:p>
    <w:p w14:paraId="404C87D5" w14:textId="77777777" w:rsidR="00F75431" w:rsidRDefault="00F75431">
      <w:pPr>
        <w:pStyle w:val="Verzeichnis3"/>
        <w:tabs>
          <w:tab w:val="left" w:pos="1200"/>
          <w:tab w:val="right" w:leader="underscore" w:pos="9629"/>
        </w:tabs>
        <w:rPr>
          <w:noProof/>
          <w:sz w:val="24"/>
        </w:rPr>
      </w:pPr>
      <w:hyperlink w:anchor="_Toc153245050" w:history="1">
        <w:r w:rsidRPr="00E37E99">
          <w:rPr>
            <w:rStyle w:val="Hyperlink"/>
            <w:noProof/>
          </w:rPr>
          <w:t>6.5.3</w:t>
        </w:r>
        <w:r>
          <w:rPr>
            <w:noProof/>
            <w:sz w:val="24"/>
          </w:rPr>
          <w:tab/>
        </w:r>
        <w:r w:rsidRPr="00E37E99">
          <w:rPr>
            <w:rStyle w:val="Hyperlink"/>
            <w:noProof/>
          </w:rPr>
          <w:t>III. Das Bild des Tiers (Offenbarung 13:15ff.)</w:t>
        </w:r>
        <w:r>
          <w:rPr>
            <w:noProof/>
            <w:webHidden/>
          </w:rPr>
          <w:tab/>
        </w:r>
        <w:r>
          <w:rPr>
            <w:noProof/>
            <w:webHidden/>
          </w:rPr>
          <w:fldChar w:fldCharType="begin"/>
        </w:r>
        <w:r>
          <w:rPr>
            <w:noProof/>
            <w:webHidden/>
          </w:rPr>
          <w:instrText xml:space="preserve"> PAGEREF _Toc153245050 \h </w:instrText>
        </w:r>
        <w:r>
          <w:rPr>
            <w:noProof/>
          </w:rPr>
        </w:r>
        <w:r>
          <w:rPr>
            <w:noProof/>
            <w:webHidden/>
          </w:rPr>
          <w:fldChar w:fldCharType="separate"/>
        </w:r>
        <w:r w:rsidR="00777AE0">
          <w:rPr>
            <w:noProof/>
            <w:webHidden/>
          </w:rPr>
          <w:t>133</w:t>
        </w:r>
        <w:r>
          <w:rPr>
            <w:noProof/>
            <w:webHidden/>
          </w:rPr>
          <w:fldChar w:fldCharType="end"/>
        </w:r>
      </w:hyperlink>
    </w:p>
    <w:p w14:paraId="5303D46A" w14:textId="77777777" w:rsidR="00F75431" w:rsidRDefault="00F75431">
      <w:pPr>
        <w:pStyle w:val="Verzeichnis3"/>
        <w:tabs>
          <w:tab w:val="left" w:pos="1200"/>
          <w:tab w:val="right" w:leader="underscore" w:pos="9629"/>
        </w:tabs>
        <w:rPr>
          <w:noProof/>
          <w:sz w:val="24"/>
        </w:rPr>
      </w:pPr>
      <w:hyperlink w:anchor="_Toc153245051" w:history="1">
        <w:r w:rsidRPr="00E37E99">
          <w:rPr>
            <w:rStyle w:val="Hyperlink"/>
            <w:noProof/>
          </w:rPr>
          <w:t>6.5.4</w:t>
        </w:r>
        <w:r>
          <w:rPr>
            <w:noProof/>
            <w:sz w:val="24"/>
          </w:rPr>
          <w:tab/>
        </w:r>
        <w:r w:rsidRPr="00E37E99">
          <w:rPr>
            <w:rStyle w:val="Hyperlink"/>
            <w:noProof/>
          </w:rPr>
          <w:t>IV. Das andere Kennzeichen (Offenbarung 13:16f.)</w:t>
        </w:r>
        <w:r>
          <w:rPr>
            <w:noProof/>
            <w:webHidden/>
          </w:rPr>
          <w:tab/>
        </w:r>
        <w:r>
          <w:rPr>
            <w:noProof/>
            <w:webHidden/>
          </w:rPr>
          <w:fldChar w:fldCharType="begin"/>
        </w:r>
        <w:r>
          <w:rPr>
            <w:noProof/>
            <w:webHidden/>
          </w:rPr>
          <w:instrText xml:space="preserve"> PAGEREF _Toc153245051 \h </w:instrText>
        </w:r>
        <w:r>
          <w:rPr>
            <w:noProof/>
          </w:rPr>
        </w:r>
        <w:r>
          <w:rPr>
            <w:noProof/>
            <w:webHidden/>
          </w:rPr>
          <w:fldChar w:fldCharType="separate"/>
        </w:r>
        <w:r w:rsidR="00777AE0">
          <w:rPr>
            <w:noProof/>
            <w:webHidden/>
          </w:rPr>
          <w:t>134</w:t>
        </w:r>
        <w:r>
          <w:rPr>
            <w:noProof/>
            <w:webHidden/>
          </w:rPr>
          <w:fldChar w:fldCharType="end"/>
        </w:r>
      </w:hyperlink>
    </w:p>
    <w:p w14:paraId="54F8BEC6" w14:textId="77777777" w:rsidR="00F75431" w:rsidRDefault="00F75431">
      <w:pPr>
        <w:pStyle w:val="Verzeichnis3"/>
        <w:tabs>
          <w:tab w:val="left" w:pos="1200"/>
          <w:tab w:val="right" w:leader="underscore" w:pos="9629"/>
        </w:tabs>
        <w:rPr>
          <w:noProof/>
          <w:sz w:val="24"/>
        </w:rPr>
      </w:pPr>
      <w:hyperlink w:anchor="_Toc153245052" w:history="1">
        <w:r w:rsidRPr="00E37E99">
          <w:rPr>
            <w:rStyle w:val="Hyperlink"/>
            <w:noProof/>
          </w:rPr>
          <w:t>6.5.5</w:t>
        </w:r>
        <w:r>
          <w:rPr>
            <w:noProof/>
            <w:sz w:val="24"/>
          </w:rPr>
          <w:tab/>
        </w:r>
        <w:r w:rsidRPr="00E37E99">
          <w:rPr>
            <w:rStyle w:val="Hyperlink"/>
            <w:noProof/>
          </w:rPr>
          <w:t>V. Die Zahl des Tieres (Offenbarung 13:18)</w:t>
        </w:r>
        <w:r>
          <w:rPr>
            <w:noProof/>
            <w:webHidden/>
          </w:rPr>
          <w:tab/>
        </w:r>
        <w:r>
          <w:rPr>
            <w:noProof/>
            <w:webHidden/>
          </w:rPr>
          <w:fldChar w:fldCharType="begin"/>
        </w:r>
        <w:r>
          <w:rPr>
            <w:noProof/>
            <w:webHidden/>
          </w:rPr>
          <w:instrText xml:space="preserve"> PAGEREF _Toc153245052 \h </w:instrText>
        </w:r>
        <w:r>
          <w:rPr>
            <w:noProof/>
          </w:rPr>
        </w:r>
        <w:r>
          <w:rPr>
            <w:noProof/>
            <w:webHidden/>
          </w:rPr>
          <w:fldChar w:fldCharType="separate"/>
        </w:r>
        <w:r w:rsidR="00777AE0">
          <w:rPr>
            <w:noProof/>
            <w:webHidden/>
          </w:rPr>
          <w:t>134</w:t>
        </w:r>
        <w:r>
          <w:rPr>
            <w:noProof/>
            <w:webHidden/>
          </w:rPr>
          <w:fldChar w:fldCharType="end"/>
        </w:r>
      </w:hyperlink>
    </w:p>
    <w:p w14:paraId="65BB8AB8" w14:textId="77777777" w:rsidR="00F75431" w:rsidRDefault="00F75431">
      <w:pPr>
        <w:pStyle w:val="Verzeichnis2"/>
        <w:tabs>
          <w:tab w:val="left" w:pos="960"/>
          <w:tab w:val="right" w:leader="underscore" w:pos="9629"/>
        </w:tabs>
        <w:rPr>
          <w:b w:val="0"/>
          <w:bCs w:val="0"/>
          <w:noProof/>
          <w:sz w:val="24"/>
          <w:szCs w:val="24"/>
        </w:rPr>
      </w:pPr>
      <w:hyperlink w:anchor="_Toc153245053" w:history="1">
        <w:r w:rsidRPr="00E37E99">
          <w:rPr>
            <w:rStyle w:val="Hyperlink"/>
            <w:noProof/>
          </w:rPr>
          <w:t>6.6</w:t>
        </w:r>
        <w:r>
          <w:rPr>
            <w:b w:val="0"/>
            <w:bCs w:val="0"/>
            <w:noProof/>
            <w:sz w:val="24"/>
            <w:szCs w:val="24"/>
          </w:rPr>
          <w:tab/>
        </w:r>
        <w:r w:rsidRPr="00E37E99">
          <w:rPr>
            <w:rStyle w:val="Hyperlink"/>
            <w:noProof/>
          </w:rPr>
          <w:t>„…und betet den an, der Himmel und Erde gemacht hat“ (VI/6)</w:t>
        </w:r>
        <w:r>
          <w:rPr>
            <w:noProof/>
            <w:webHidden/>
          </w:rPr>
          <w:tab/>
        </w:r>
        <w:r>
          <w:rPr>
            <w:noProof/>
            <w:webHidden/>
          </w:rPr>
          <w:fldChar w:fldCharType="begin"/>
        </w:r>
        <w:r>
          <w:rPr>
            <w:noProof/>
            <w:webHidden/>
          </w:rPr>
          <w:instrText xml:space="preserve"> PAGEREF _Toc153245053 \h </w:instrText>
        </w:r>
        <w:r>
          <w:rPr>
            <w:noProof/>
          </w:rPr>
        </w:r>
        <w:r>
          <w:rPr>
            <w:noProof/>
            <w:webHidden/>
          </w:rPr>
          <w:fldChar w:fldCharType="separate"/>
        </w:r>
        <w:r w:rsidR="00777AE0">
          <w:rPr>
            <w:noProof/>
            <w:webHidden/>
          </w:rPr>
          <w:t>138</w:t>
        </w:r>
        <w:r>
          <w:rPr>
            <w:noProof/>
            <w:webHidden/>
          </w:rPr>
          <w:fldChar w:fldCharType="end"/>
        </w:r>
      </w:hyperlink>
    </w:p>
    <w:p w14:paraId="66C5980C" w14:textId="77777777" w:rsidR="00F75431" w:rsidRDefault="00F75431">
      <w:pPr>
        <w:pStyle w:val="Verzeichnis3"/>
        <w:tabs>
          <w:tab w:val="left" w:pos="1200"/>
          <w:tab w:val="right" w:leader="underscore" w:pos="9629"/>
        </w:tabs>
        <w:rPr>
          <w:noProof/>
          <w:sz w:val="24"/>
        </w:rPr>
      </w:pPr>
      <w:hyperlink w:anchor="_Toc153245054" w:history="1">
        <w:r w:rsidRPr="00E37E99">
          <w:rPr>
            <w:rStyle w:val="Hyperlink"/>
            <w:noProof/>
          </w:rPr>
          <w:t>6.6.1</w:t>
        </w:r>
        <w:r>
          <w:rPr>
            <w:noProof/>
            <w:sz w:val="24"/>
          </w:rPr>
          <w:tab/>
        </w:r>
        <w:r w:rsidRPr="00E37E99">
          <w:rPr>
            <w:rStyle w:val="Hyperlink"/>
            <w:noProof/>
          </w:rPr>
          <w:t>I. Die siegreiche Schar (Offenbarung 14:1-5)</w:t>
        </w:r>
        <w:r>
          <w:rPr>
            <w:noProof/>
            <w:webHidden/>
          </w:rPr>
          <w:tab/>
        </w:r>
        <w:r>
          <w:rPr>
            <w:noProof/>
            <w:webHidden/>
          </w:rPr>
          <w:fldChar w:fldCharType="begin"/>
        </w:r>
        <w:r>
          <w:rPr>
            <w:noProof/>
            <w:webHidden/>
          </w:rPr>
          <w:instrText xml:space="preserve"> PAGEREF _Toc153245054 \h </w:instrText>
        </w:r>
        <w:r>
          <w:rPr>
            <w:noProof/>
          </w:rPr>
        </w:r>
        <w:r>
          <w:rPr>
            <w:noProof/>
            <w:webHidden/>
          </w:rPr>
          <w:fldChar w:fldCharType="separate"/>
        </w:r>
        <w:r w:rsidR="00777AE0">
          <w:rPr>
            <w:noProof/>
            <w:webHidden/>
          </w:rPr>
          <w:t>138</w:t>
        </w:r>
        <w:r>
          <w:rPr>
            <w:noProof/>
            <w:webHidden/>
          </w:rPr>
          <w:fldChar w:fldCharType="end"/>
        </w:r>
      </w:hyperlink>
    </w:p>
    <w:p w14:paraId="4566F115" w14:textId="77777777" w:rsidR="00F75431" w:rsidRDefault="00F75431">
      <w:pPr>
        <w:pStyle w:val="Verzeichnis3"/>
        <w:tabs>
          <w:tab w:val="left" w:pos="1200"/>
          <w:tab w:val="right" w:leader="underscore" w:pos="9629"/>
        </w:tabs>
        <w:rPr>
          <w:noProof/>
          <w:sz w:val="24"/>
        </w:rPr>
      </w:pPr>
      <w:hyperlink w:anchor="_Toc153245055" w:history="1">
        <w:r w:rsidRPr="00E37E99">
          <w:rPr>
            <w:rStyle w:val="Hyperlink"/>
            <w:noProof/>
          </w:rPr>
          <w:t>6.6.2</w:t>
        </w:r>
        <w:r>
          <w:rPr>
            <w:noProof/>
            <w:sz w:val="24"/>
          </w:rPr>
          <w:tab/>
        </w:r>
        <w:r w:rsidRPr="00E37E99">
          <w:rPr>
            <w:rStyle w:val="Hyperlink"/>
            <w:noProof/>
          </w:rPr>
          <w:t>II. Der erste Engel (Offenbarung 14:6f.)</w:t>
        </w:r>
        <w:r>
          <w:rPr>
            <w:noProof/>
            <w:webHidden/>
          </w:rPr>
          <w:tab/>
        </w:r>
        <w:r>
          <w:rPr>
            <w:noProof/>
            <w:webHidden/>
          </w:rPr>
          <w:fldChar w:fldCharType="begin"/>
        </w:r>
        <w:r>
          <w:rPr>
            <w:noProof/>
            <w:webHidden/>
          </w:rPr>
          <w:instrText xml:space="preserve"> PAGEREF _Toc153245055 \h </w:instrText>
        </w:r>
        <w:r>
          <w:rPr>
            <w:noProof/>
          </w:rPr>
        </w:r>
        <w:r>
          <w:rPr>
            <w:noProof/>
            <w:webHidden/>
          </w:rPr>
          <w:fldChar w:fldCharType="separate"/>
        </w:r>
        <w:r w:rsidR="00777AE0">
          <w:rPr>
            <w:noProof/>
            <w:webHidden/>
          </w:rPr>
          <w:t>138</w:t>
        </w:r>
        <w:r>
          <w:rPr>
            <w:noProof/>
            <w:webHidden/>
          </w:rPr>
          <w:fldChar w:fldCharType="end"/>
        </w:r>
      </w:hyperlink>
    </w:p>
    <w:p w14:paraId="193B7B9D" w14:textId="77777777" w:rsidR="00F75431" w:rsidRDefault="00F75431">
      <w:pPr>
        <w:pStyle w:val="Verzeichnis3"/>
        <w:tabs>
          <w:tab w:val="left" w:pos="1200"/>
          <w:tab w:val="right" w:leader="underscore" w:pos="9629"/>
        </w:tabs>
        <w:rPr>
          <w:noProof/>
          <w:sz w:val="24"/>
        </w:rPr>
      </w:pPr>
      <w:hyperlink w:anchor="_Toc153245056" w:history="1">
        <w:r w:rsidRPr="00E37E99">
          <w:rPr>
            <w:rStyle w:val="Hyperlink"/>
            <w:noProof/>
          </w:rPr>
          <w:t>6.6.3</w:t>
        </w:r>
        <w:r>
          <w:rPr>
            <w:noProof/>
            <w:sz w:val="24"/>
          </w:rPr>
          <w:tab/>
        </w:r>
        <w:r w:rsidRPr="00E37E99">
          <w:rPr>
            <w:rStyle w:val="Hyperlink"/>
            <w:noProof/>
          </w:rPr>
          <w:t>III. Der zweite Engel (Offenbarung 14:8)</w:t>
        </w:r>
        <w:r>
          <w:rPr>
            <w:noProof/>
            <w:webHidden/>
          </w:rPr>
          <w:tab/>
        </w:r>
        <w:r>
          <w:rPr>
            <w:noProof/>
            <w:webHidden/>
          </w:rPr>
          <w:fldChar w:fldCharType="begin"/>
        </w:r>
        <w:r>
          <w:rPr>
            <w:noProof/>
            <w:webHidden/>
          </w:rPr>
          <w:instrText xml:space="preserve"> PAGEREF _Toc153245056 \h </w:instrText>
        </w:r>
        <w:r>
          <w:rPr>
            <w:noProof/>
          </w:rPr>
        </w:r>
        <w:r>
          <w:rPr>
            <w:noProof/>
            <w:webHidden/>
          </w:rPr>
          <w:fldChar w:fldCharType="separate"/>
        </w:r>
        <w:r w:rsidR="00777AE0">
          <w:rPr>
            <w:noProof/>
            <w:webHidden/>
          </w:rPr>
          <w:t>141</w:t>
        </w:r>
        <w:r>
          <w:rPr>
            <w:noProof/>
            <w:webHidden/>
          </w:rPr>
          <w:fldChar w:fldCharType="end"/>
        </w:r>
      </w:hyperlink>
    </w:p>
    <w:p w14:paraId="1A01E65E" w14:textId="77777777" w:rsidR="00F75431" w:rsidRDefault="00F75431">
      <w:pPr>
        <w:pStyle w:val="Verzeichnis3"/>
        <w:tabs>
          <w:tab w:val="left" w:pos="1200"/>
          <w:tab w:val="right" w:leader="underscore" w:pos="9629"/>
        </w:tabs>
        <w:rPr>
          <w:noProof/>
          <w:sz w:val="24"/>
        </w:rPr>
      </w:pPr>
      <w:hyperlink w:anchor="_Toc153245057" w:history="1">
        <w:r w:rsidRPr="00E37E99">
          <w:rPr>
            <w:rStyle w:val="Hyperlink"/>
            <w:noProof/>
          </w:rPr>
          <w:t>6.6.4</w:t>
        </w:r>
        <w:r>
          <w:rPr>
            <w:noProof/>
            <w:sz w:val="24"/>
          </w:rPr>
          <w:tab/>
        </w:r>
        <w:r w:rsidRPr="00E37E99">
          <w:rPr>
            <w:rStyle w:val="Hyperlink"/>
            <w:noProof/>
          </w:rPr>
          <w:t>IV. Der dritte Engel (Offenbarung 14:9ff.)</w:t>
        </w:r>
        <w:r>
          <w:rPr>
            <w:noProof/>
            <w:webHidden/>
          </w:rPr>
          <w:tab/>
        </w:r>
        <w:r>
          <w:rPr>
            <w:noProof/>
            <w:webHidden/>
          </w:rPr>
          <w:fldChar w:fldCharType="begin"/>
        </w:r>
        <w:r>
          <w:rPr>
            <w:noProof/>
            <w:webHidden/>
          </w:rPr>
          <w:instrText xml:space="preserve"> PAGEREF _Toc153245057 \h </w:instrText>
        </w:r>
        <w:r>
          <w:rPr>
            <w:noProof/>
          </w:rPr>
        </w:r>
        <w:r>
          <w:rPr>
            <w:noProof/>
            <w:webHidden/>
          </w:rPr>
          <w:fldChar w:fldCharType="separate"/>
        </w:r>
        <w:r w:rsidR="00777AE0">
          <w:rPr>
            <w:noProof/>
            <w:webHidden/>
          </w:rPr>
          <w:t>142</w:t>
        </w:r>
        <w:r>
          <w:rPr>
            <w:noProof/>
            <w:webHidden/>
          </w:rPr>
          <w:fldChar w:fldCharType="end"/>
        </w:r>
      </w:hyperlink>
    </w:p>
    <w:p w14:paraId="55EF5DB1" w14:textId="77777777" w:rsidR="00F75431" w:rsidRDefault="00F75431">
      <w:pPr>
        <w:pStyle w:val="Verzeichnis3"/>
        <w:tabs>
          <w:tab w:val="left" w:pos="1200"/>
          <w:tab w:val="right" w:leader="underscore" w:pos="9629"/>
        </w:tabs>
        <w:rPr>
          <w:noProof/>
          <w:sz w:val="24"/>
        </w:rPr>
      </w:pPr>
      <w:hyperlink w:anchor="_Toc153245058" w:history="1">
        <w:r w:rsidRPr="00E37E99">
          <w:rPr>
            <w:rStyle w:val="Hyperlink"/>
            <w:noProof/>
          </w:rPr>
          <w:t>6.6.5</w:t>
        </w:r>
        <w:r>
          <w:rPr>
            <w:noProof/>
            <w:sz w:val="24"/>
          </w:rPr>
          <w:tab/>
        </w:r>
        <w:r w:rsidRPr="00E37E99">
          <w:rPr>
            <w:rStyle w:val="Hyperlink"/>
            <w:noProof/>
          </w:rPr>
          <w:t>V. Der Auftrag</w:t>
        </w:r>
        <w:r>
          <w:rPr>
            <w:noProof/>
            <w:webHidden/>
          </w:rPr>
          <w:tab/>
        </w:r>
        <w:r>
          <w:rPr>
            <w:noProof/>
            <w:webHidden/>
          </w:rPr>
          <w:fldChar w:fldCharType="begin"/>
        </w:r>
        <w:r>
          <w:rPr>
            <w:noProof/>
            <w:webHidden/>
          </w:rPr>
          <w:instrText xml:space="preserve"> PAGEREF _Toc153245058 \h </w:instrText>
        </w:r>
        <w:r>
          <w:rPr>
            <w:noProof/>
          </w:rPr>
        </w:r>
        <w:r>
          <w:rPr>
            <w:noProof/>
            <w:webHidden/>
          </w:rPr>
          <w:fldChar w:fldCharType="separate"/>
        </w:r>
        <w:r w:rsidR="00777AE0">
          <w:rPr>
            <w:noProof/>
            <w:webHidden/>
          </w:rPr>
          <w:t>143</w:t>
        </w:r>
        <w:r>
          <w:rPr>
            <w:noProof/>
            <w:webHidden/>
          </w:rPr>
          <w:fldChar w:fldCharType="end"/>
        </w:r>
      </w:hyperlink>
    </w:p>
    <w:p w14:paraId="5AEA3C52" w14:textId="77777777" w:rsidR="00F75431" w:rsidRDefault="00F75431">
      <w:pPr>
        <w:pStyle w:val="Verzeichnis3"/>
        <w:tabs>
          <w:tab w:val="left" w:pos="1200"/>
          <w:tab w:val="right" w:leader="underscore" w:pos="9629"/>
        </w:tabs>
        <w:rPr>
          <w:noProof/>
          <w:sz w:val="24"/>
        </w:rPr>
      </w:pPr>
      <w:hyperlink w:anchor="_Toc153245059" w:history="1">
        <w:r w:rsidRPr="00E37E99">
          <w:rPr>
            <w:rStyle w:val="Hyperlink"/>
            <w:noProof/>
          </w:rPr>
          <w:t>6.6.6</w:t>
        </w:r>
        <w:r>
          <w:rPr>
            <w:noProof/>
            <w:sz w:val="24"/>
          </w:rPr>
          <w:tab/>
        </w:r>
        <w:r w:rsidRPr="00E37E99">
          <w:rPr>
            <w:rStyle w:val="Hyperlink"/>
            <w:noProof/>
          </w:rPr>
          <w:t>VI. Der vierte Engel (Offenbarung 18:1-4)</w:t>
        </w:r>
        <w:r>
          <w:rPr>
            <w:noProof/>
            <w:webHidden/>
          </w:rPr>
          <w:tab/>
        </w:r>
        <w:r>
          <w:rPr>
            <w:noProof/>
            <w:webHidden/>
          </w:rPr>
          <w:fldChar w:fldCharType="begin"/>
        </w:r>
        <w:r>
          <w:rPr>
            <w:noProof/>
            <w:webHidden/>
          </w:rPr>
          <w:instrText xml:space="preserve"> PAGEREF _Toc153245059 \h </w:instrText>
        </w:r>
        <w:r>
          <w:rPr>
            <w:noProof/>
          </w:rPr>
        </w:r>
        <w:r>
          <w:rPr>
            <w:noProof/>
            <w:webHidden/>
          </w:rPr>
          <w:fldChar w:fldCharType="separate"/>
        </w:r>
        <w:r w:rsidR="00777AE0">
          <w:rPr>
            <w:noProof/>
            <w:webHidden/>
          </w:rPr>
          <w:t>144</w:t>
        </w:r>
        <w:r>
          <w:rPr>
            <w:noProof/>
            <w:webHidden/>
          </w:rPr>
          <w:fldChar w:fldCharType="end"/>
        </w:r>
      </w:hyperlink>
    </w:p>
    <w:p w14:paraId="6718FAA4" w14:textId="77777777" w:rsidR="00F75431" w:rsidRDefault="00F75431">
      <w:pPr>
        <w:pStyle w:val="Verzeichnis3"/>
        <w:tabs>
          <w:tab w:val="left" w:pos="1200"/>
          <w:tab w:val="right" w:leader="underscore" w:pos="9629"/>
        </w:tabs>
        <w:rPr>
          <w:noProof/>
          <w:sz w:val="24"/>
        </w:rPr>
      </w:pPr>
      <w:hyperlink w:anchor="_Toc153245060" w:history="1">
        <w:r w:rsidRPr="00E37E99">
          <w:rPr>
            <w:rStyle w:val="Hyperlink"/>
            <w:noProof/>
          </w:rPr>
          <w:t>6.6.7</w:t>
        </w:r>
        <w:r>
          <w:rPr>
            <w:noProof/>
            <w:sz w:val="24"/>
          </w:rPr>
          <w:tab/>
        </w:r>
        <w:r w:rsidRPr="00E37E99">
          <w:rPr>
            <w:rStyle w:val="Hyperlink"/>
            <w:noProof/>
          </w:rPr>
          <w:t>VII. „…so es möglich wäre, auch die Auserwählten.“</w:t>
        </w:r>
        <w:r>
          <w:rPr>
            <w:noProof/>
            <w:webHidden/>
          </w:rPr>
          <w:tab/>
        </w:r>
        <w:r>
          <w:rPr>
            <w:noProof/>
            <w:webHidden/>
          </w:rPr>
          <w:fldChar w:fldCharType="begin"/>
        </w:r>
        <w:r>
          <w:rPr>
            <w:noProof/>
            <w:webHidden/>
          </w:rPr>
          <w:instrText xml:space="preserve"> PAGEREF _Toc153245060 \h </w:instrText>
        </w:r>
        <w:r>
          <w:rPr>
            <w:noProof/>
          </w:rPr>
        </w:r>
        <w:r>
          <w:rPr>
            <w:noProof/>
            <w:webHidden/>
          </w:rPr>
          <w:fldChar w:fldCharType="separate"/>
        </w:r>
        <w:r w:rsidR="00777AE0">
          <w:rPr>
            <w:noProof/>
            <w:webHidden/>
          </w:rPr>
          <w:t>145</w:t>
        </w:r>
        <w:r>
          <w:rPr>
            <w:noProof/>
            <w:webHidden/>
          </w:rPr>
          <w:fldChar w:fldCharType="end"/>
        </w:r>
      </w:hyperlink>
    </w:p>
    <w:p w14:paraId="44545226" w14:textId="77777777" w:rsidR="00F75431" w:rsidRDefault="00F75431">
      <w:pPr>
        <w:pStyle w:val="Verzeichnis2"/>
        <w:tabs>
          <w:tab w:val="left" w:pos="960"/>
          <w:tab w:val="right" w:leader="underscore" w:pos="9629"/>
        </w:tabs>
        <w:rPr>
          <w:b w:val="0"/>
          <w:bCs w:val="0"/>
          <w:noProof/>
          <w:sz w:val="24"/>
          <w:szCs w:val="24"/>
        </w:rPr>
      </w:pPr>
      <w:hyperlink w:anchor="_Toc153245061" w:history="1">
        <w:r w:rsidRPr="00E37E99">
          <w:rPr>
            <w:rStyle w:val="Hyperlink"/>
            <w:noProof/>
          </w:rPr>
          <w:t>6.7</w:t>
        </w:r>
        <w:r>
          <w:rPr>
            <w:b w:val="0"/>
            <w:bCs w:val="0"/>
            <w:noProof/>
            <w:sz w:val="24"/>
            <w:szCs w:val="24"/>
          </w:rPr>
          <w:tab/>
        </w:r>
        <w:r w:rsidRPr="00E37E99">
          <w:rPr>
            <w:rStyle w:val="Hyperlink"/>
            <w:noProof/>
          </w:rPr>
          <w:t>Die Hure und das Tier (VI/7)</w:t>
        </w:r>
        <w:r>
          <w:rPr>
            <w:noProof/>
            <w:webHidden/>
          </w:rPr>
          <w:tab/>
        </w:r>
        <w:r>
          <w:rPr>
            <w:noProof/>
            <w:webHidden/>
          </w:rPr>
          <w:fldChar w:fldCharType="begin"/>
        </w:r>
        <w:r>
          <w:rPr>
            <w:noProof/>
            <w:webHidden/>
          </w:rPr>
          <w:instrText xml:space="preserve"> PAGEREF _Toc153245061 \h </w:instrText>
        </w:r>
        <w:r>
          <w:rPr>
            <w:noProof/>
          </w:rPr>
        </w:r>
        <w:r>
          <w:rPr>
            <w:noProof/>
            <w:webHidden/>
          </w:rPr>
          <w:fldChar w:fldCharType="separate"/>
        </w:r>
        <w:r w:rsidR="00777AE0">
          <w:rPr>
            <w:noProof/>
            <w:webHidden/>
          </w:rPr>
          <w:t>146</w:t>
        </w:r>
        <w:r>
          <w:rPr>
            <w:noProof/>
            <w:webHidden/>
          </w:rPr>
          <w:fldChar w:fldCharType="end"/>
        </w:r>
      </w:hyperlink>
    </w:p>
    <w:p w14:paraId="71E05D35" w14:textId="77777777" w:rsidR="00F75431" w:rsidRDefault="00F75431">
      <w:pPr>
        <w:pStyle w:val="Verzeichnis3"/>
        <w:tabs>
          <w:tab w:val="left" w:pos="1200"/>
          <w:tab w:val="right" w:leader="underscore" w:pos="9629"/>
        </w:tabs>
        <w:rPr>
          <w:noProof/>
          <w:sz w:val="24"/>
        </w:rPr>
      </w:pPr>
      <w:hyperlink w:anchor="_Toc153245062" w:history="1">
        <w:r w:rsidRPr="00E37E99">
          <w:rPr>
            <w:rStyle w:val="Hyperlink"/>
            <w:noProof/>
          </w:rPr>
          <w:t>6.7.1</w:t>
        </w:r>
        <w:r>
          <w:rPr>
            <w:noProof/>
            <w:sz w:val="24"/>
          </w:rPr>
          <w:tab/>
        </w:r>
        <w:r w:rsidRPr="00E37E99">
          <w:rPr>
            <w:rStyle w:val="Hyperlink"/>
            <w:noProof/>
          </w:rPr>
          <w:t>I. Die Hure (Offenbarung 17:1f.)</w:t>
        </w:r>
        <w:r>
          <w:rPr>
            <w:noProof/>
            <w:webHidden/>
          </w:rPr>
          <w:tab/>
        </w:r>
        <w:r>
          <w:rPr>
            <w:noProof/>
            <w:webHidden/>
          </w:rPr>
          <w:fldChar w:fldCharType="begin"/>
        </w:r>
        <w:r>
          <w:rPr>
            <w:noProof/>
            <w:webHidden/>
          </w:rPr>
          <w:instrText xml:space="preserve"> PAGEREF _Toc153245062 \h </w:instrText>
        </w:r>
        <w:r>
          <w:rPr>
            <w:noProof/>
          </w:rPr>
        </w:r>
        <w:r>
          <w:rPr>
            <w:noProof/>
            <w:webHidden/>
          </w:rPr>
          <w:fldChar w:fldCharType="separate"/>
        </w:r>
        <w:r w:rsidR="00777AE0">
          <w:rPr>
            <w:noProof/>
            <w:webHidden/>
          </w:rPr>
          <w:t>146</w:t>
        </w:r>
        <w:r>
          <w:rPr>
            <w:noProof/>
            <w:webHidden/>
          </w:rPr>
          <w:fldChar w:fldCharType="end"/>
        </w:r>
      </w:hyperlink>
    </w:p>
    <w:p w14:paraId="4764BF8D" w14:textId="77777777" w:rsidR="00F75431" w:rsidRDefault="00F75431">
      <w:pPr>
        <w:pStyle w:val="Verzeichnis3"/>
        <w:tabs>
          <w:tab w:val="left" w:pos="1200"/>
          <w:tab w:val="right" w:leader="underscore" w:pos="9629"/>
        </w:tabs>
        <w:rPr>
          <w:noProof/>
          <w:sz w:val="24"/>
        </w:rPr>
      </w:pPr>
      <w:hyperlink w:anchor="_Toc153245063" w:history="1">
        <w:r w:rsidRPr="00E37E99">
          <w:rPr>
            <w:rStyle w:val="Hyperlink"/>
            <w:noProof/>
          </w:rPr>
          <w:t>6.7.2</w:t>
        </w:r>
        <w:r>
          <w:rPr>
            <w:noProof/>
            <w:sz w:val="24"/>
          </w:rPr>
          <w:tab/>
        </w:r>
        <w:r w:rsidRPr="00E37E99">
          <w:rPr>
            <w:rStyle w:val="Hyperlink"/>
            <w:noProof/>
          </w:rPr>
          <w:t>II. Das Tier (Offenbarung 17:3-6)</w:t>
        </w:r>
        <w:r>
          <w:rPr>
            <w:noProof/>
            <w:webHidden/>
          </w:rPr>
          <w:tab/>
        </w:r>
        <w:r>
          <w:rPr>
            <w:noProof/>
            <w:webHidden/>
          </w:rPr>
          <w:fldChar w:fldCharType="begin"/>
        </w:r>
        <w:r>
          <w:rPr>
            <w:noProof/>
            <w:webHidden/>
          </w:rPr>
          <w:instrText xml:space="preserve"> PAGEREF _Toc153245063 \h </w:instrText>
        </w:r>
        <w:r>
          <w:rPr>
            <w:noProof/>
          </w:rPr>
        </w:r>
        <w:r>
          <w:rPr>
            <w:noProof/>
            <w:webHidden/>
          </w:rPr>
          <w:fldChar w:fldCharType="separate"/>
        </w:r>
        <w:r w:rsidR="00777AE0">
          <w:rPr>
            <w:noProof/>
            <w:webHidden/>
          </w:rPr>
          <w:t>147</w:t>
        </w:r>
        <w:r>
          <w:rPr>
            <w:noProof/>
            <w:webHidden/>
          </w:rPr>
          <w:fldChar w:fldCharType="end"/>
        </w:r>
      </w:hyperlink>
    </w:p>
    <w:p w14:paraId="7F156374" w14:textId="77777777" w:rsidR="00F75431" w:rsidRDefault="00F75431">
      <w:pPr>
        <w:pStyle w:val="Verzeichnis3"/>
        <w:tabs>
          <w:tab w:val="left" w:pos="1200"/>
          <w:tab w:val="right" w:leader="underscore" w:pos="9629"/>
        </w:tabs>
        <w:rPr>
          <w:noProof/>
          <w:sz w:val="24"/>
        </w:rPr>
      </w:pPr>
      <w:hyperlink w:anchor="_Toc153245064" w:history="1">
        <w:r w:rsidRPr="00E37E99">
          <w:rPr>
            <w:rStyle w:val="Hyperlink"/>
            <w:noProof/>
          </w:rPr>
          <w:t>6.7.3</w:t>
        </w:r>
        <w:r>
          <w:rPr>
            <w:noProof/>
            <w:sz w:val="24"/>
          </w:rPr>
          <w:tab/>
        </w:r>
        <w:r w:rsidRPr="00E37E99">
          <w:rPr>
            <w:rStyle w:val="Hyperlink"/>
            <w:noProof/>
          </w:rPr>
          <w:t>III. Das Rätsel (Offenbarung 17:7-14)</w:t>
        </w:r>
        <w:r>
          <w:rPr>
            <w:noProof/>
            <w:webHidden/>
          </w:rPr>
          <w:tab/>
        </w:r>
        <w:r>
          <w:rPr>
            <w:noProof/>
            <w:webHidden/>
          </w:rPr>
          <w:fldChar w:fldCharType="begin"/>
        </w:r>
        <w:r>
          <w:rPr>
            <w:noProof/>
            <w:webHidden/>
          </w:rPr>
          <w:instrText xml:space="preserve"> PAGEREF _Toc153245064 \h </w:instrText>
        </w:r>
        <w:r>
          <w:rPr>
            <w:noProof/>
          </w:rPr>
        </w:r>
        <w:r>
          <w:rPr>
            <w:noProof/>
            <w:webHidden/>
          </w:rPr>
          <w:fldChar w:fldCharType="separate"/>
        </w:r>
        <w:r w:rsidR="00777AE0">
          <w:rPr>
            <w:noProof/>
            <w:webHidden/>
          </w:rPr>
          <w:t>147</w:t>
        </w:r>
        <w:r>
          <w:rPr>
            <w:noProof/>
            <w:webHidden/>
          </w:rPr>
          <w:fldChar w:fldCharType="end"/>
        </w:r>
      </w:hyperlink>
    </w:p>
    <w:p w14:paraId="7295542C" w14:textId="77777777" w:rsidR="00F75431" w:rsidRDefault="00F75431">
      <w:pPr>
        <w:pStyle w:val="Verzeichnis3"/>
        <w:tabs>
          <w:tab w:val="left" w:pos="1200"/>
          <w:tab w:val="right" w:leader="underscore" w:pos="9629"/>
        </w:tabs>
        <w:rPr>
          <w:noProof/>
          <w:sz w:val="24"/>
        </w:rPr>
      </w:pPr>
      <w:hyperlink w:anchor="_Toc153245065" w:history="1">
        <w:r w:rsidRPr="00E37E99">
          <w:rPr>
            <w:rStyle w:val="Hyperlink"/>
            <w:noProof/>
          </w:rPr>
          <w:t>6.7.4</w:t>
        </w:r>
        <w:r>
          <w:rPr>
            <w:noProof/>
            <w:sz w:val="24"/>
          </w:rPr>
          <w:tab/>
        </w:r>
        <w:r w:rsidRPr="00E37E99">
          <w:rPr>
            <w:rStyle w:val="Hyperlink"/>
            <w:noProof/>
          </w:rPr>
          <w:t>IV. Das Urteil der großen Hure (Offenbarung 17:15-18)</w:t>
        </w:r>
        <w:r>
          <w:rPr>
            <w:noProof/>
            <w:webHidden/>
          </w:rPr>
          <w:tab/>
        </w:r>
        <w:r>
          <w:rPr>
            <w:noProof/>
            <w:webHidden/>
          </w:rPr>
          <w:fldChar w:fldCharType="begin"/>
        </w:r>
        <w:r>
          <w:rPr>
            <w:noProof/>
            <w:webHidden/>
          </w:rPr>
          <w:instrText xml:space="preserve"> PAGEREF _Toc153245065 \h </w:instrText>
        </w:r>
        <w:r>
          <w:rPr>
            <w:noProof/>
          </w:rPr>
        </w:r>
        <w:r>
          <w:rPr>
            <w:noProof/>
            <w:webHidden/>
          </w:rPr>
          <w:fldChar w:fldCharType="separate"/>
        </w:r>
        <w:r w:rsidR="00777AE0">
          <w:rPr>
            <w:noProof/>
            <w:webHidden/>
          </w:rPr>
          <w:t>150</w:t>
        </w:r>
        <w:r>
          <w:rPr>
            <w:noProof/>
            <w:webHidden/>
          </w:rPr>
          <w:fldChar w:fldCharType="end"/>
        </w:r>
      </w:hyperlink>
    </w:p>
    <w:p w14:paraId="65CAFFB6" w14:textId="77777777" w:rsidR="00F75431" w:rsidRDefault="00F75431">
      <w:pPr>
        <w:pStyle w:val="Verzeichnis3"/>
        <w:tabs>
          <w:tab w:val="left" w:pos="1200"/>
          <w:tab w:val="right" w:leader="underscore" w:pos="9629"/>
        </w:tabs>
        <w:rPr>
          <w:noProof/>
          <w:sz w:val="24"/>
        </w:rPr>
      </w:pPr>
      <w:hyperlink w:anchor="_Toc153245066" w:history="1">
        <w:r w:rsidRPr="00E37E99">
          <w:rPr>
            <w:rStyle w:val="Hyperlink"/>
            <w:noProof/>
          </w:rPr>
          <w:t>6.7.5</w:t>
        </w:r>
        <w:r>
          <w:rPr>
            <w:noProof/>
            <w:sz w:val="24"/>
          </w:rPr>
          <w:tab/>
        </w:r>
        <w:r w:rsidRPr="00E37E99">
          <w:rPr>
            <w:rStyle w:val="Hyperlink"/>
            <w:noProof/>
          </w:rPr>
          <w:t>V. Der Ruf des vierten Engels (Offenbarung 18:1-4)</w:t>
        </w:r>
        <w:r>
          <w:rPr>
            <w:noProof/>
            <w:webHidden/>
          </w:rPr>
          <w:tab/>
        </w:r>
        <w:r>
          <w:rPr>
            <w:noProof/>
            <w:webHidden/>
          </w:rPr>
          <w:fldChar w:fldCharType="begin"/>
        </w:r>
        <w:r>
          <w:rPr>
            <w:noProof/>
            <w:webHidden/>
          </w:rPr>
          <w:instrText xml:space="preserve"> PAGEREF _Toc153245066 \h </w:instrText>
        </w:r>
        <w:r>
          <w:rPr>
            <w:noProof/>
          </w:rPr>
        </w:r>
        <w:r>
          <w:rPr>
            <w:noProof/>
            <w:webHidden/>
          </w:rPr>
          <w:fldChar w:fldCharType="separate"/>
        </w:r>
        <w:r w:rsidR="00777AE0">
          <w:rPr>
            <w:noProof/>
            <w:webHidden/>
          </w:rPr>
          <w:t>151</w:t>
        </w:r>
        <w:r>
          <w:rPr>
            <w:noProof/>
            <w:webHidden/>
          </w:rPr>
          <w:fldChar w:fldCharType="end"/>
        </w:r>
      </w:hyperlink>
    </w:p>
    <w:p w14:paraId="37C0E054" w14:textId="77777777" w:rsidR="00F75431" w:rsidRDefault="00F75431">
      <w:pPr>
        <w:pStyle w:val="Verzeichnis2"/>
        <w:tabs>
          <w:tab w:val="left" w:pos="960"/>
          <w:tab w:val="right" w:leader="underscore" w:pos="9629"/>
        </w:tabs>
        <w:rPr>
          <w:b w:val="0"/>
          <w:bCs w:val="0"/>
          <w:noProof/>
          <w:sz w:val="24"/>
          <w:szCs w:val="24"/>
        </w:rPr>
      </w:pPr>
      <w:hyperlink w:anchor="_Toc153245067" w:history="1">
        <w:r w:rsidRPr="00E37E99">
          <w:rPr>
            <w:rStyle w:val="Hyperlink"/>
            <w:noProof/>
          </w:rPr>
          <w:t>6.8</w:t>
        </w:r>
        <w:r>
          <w:rPr>
            <w:b w:val="0"/>
            <w:bCs w:val="0"/>
            <w:noProof/>
            <w:sz w:val="24"/>
            <w:szCs w:val="24"/>
          </w:rPr>
          <w:tab/>
        </w:r>
        <w:r w:rsidRPr="00E37E99">
          <w:rPr>
            <w:rStyle w:val="Hyperlink"/>
            <w:noProof/>
          </w:rPr>
          <w:t>Der Fels der Gemeinde (VI/8)</w:t>
        </w:r>
        <w:r>
          <w:rPr>
            <w:noProof/>
            <w:webHidden/>
          </w:rPr>
          <w:tab/>
        </w:r>
        <w:r>
          <w:rPr>
            <w:noProof/>
            <w:webHidden/>
          </w:rPr>
          <w:fldChar w:fldCharType="begin"/>
        </w:r>
        <w:r>
          <w:rPr>
            <w:noProof/>
            <w:webHidden/>
          </w:rPr>
          <w:instrText xml:space="preserve"> PAGEREF _Toc153245067 \h </w:instrText>
        </w:r>
        <w:r>
          <w:rPr>
            <w:noProof/>
          </w:rPr>
        </w:r>
        <w:r>
          <w:rPr>
            <w:noProof/>
            <w:webHidden/>
          </w:rPr>
          <w:fldChar w:fldCharType="separate"/>
        </w:r>
        <w:r w:rsidR="00777AE0">
          <w:rPr>
            <w:noProof/>
            <w:webHidden/>
          </w:rPr>
          <w:t>152</w:t>
        </w:r>
        <w:r>
          <w:rPr>
            <w:noProof/>
            <w:webHidden/>
          </w:rPr>
          <w:fldChar w:fldCharType="end"/>
        </w:r>
      </w:hyperlink>
    </w:p>
    <w:p w14:paraId="7D6ACFFA" w14:textId="77777777" w:rsidR="00F75431" w:rsidRDefault="00F75431">
      <w:pPr>
        <w:pStyle w:val="Verzeichnis3"/>
        <w:tabs>
          <w:tab w:val="left" w:pos="1200"/>
          <w:tab w:val="right" w:leader="underscore" w:pos="9629"/>
        </w:tabs>
        <w:rPr>
          <w:noProof/>
          <w:sz w:val="24"/>
        </w:rPr>
      </w:pPr>
      <w:hyperlink w:anchor="_Toc153245068" w:history="1">
        <w:r w:rsidRPr="00E37E99">
          <w:rPr>
            <w:rStyle w:val="Hyperlink"/>
            <w:noProof/>
          </w:rPr>
          <w:t>6.8.1</w:t>
        </w:r>
        <w:r>
          <w:rPr>
            <w:noProof/>
            <w:sz w:val="24"/>
          </w:rPr>
          <w:tab/>
        </w:r>
        <w:r w:rsidRPr="00E37E99">
          <w:rPr>
            <w:rStyle w:val="Hyperlink"/>
            <w:noProof/>
          </w:rPr>
          <w:t>I. Der Textzusammenhang: Matthäus 16:13-20.</w:t>
        </w:r>
        <w:r>
          <w:rPr>
            <w:noProof/>
            <w:webHidden/>
          </w:rPr>
          <w:tab/>
        </w:r>
        <w:r>
          <w:rPr>
            <w:noProof/>
            <w:webHidden/>
          </w:rPr>
          <w:fldChar w:fldCharType="begin"/>
        </w:r>
        <w:r>
          <w:rPr>
            <w:noProof/>
            <w:webHidden/>
          </w:rPr>
          <w:instrText xml:space="preserve"> PAGEREF _Toc153245068 \h </w:instrText>
        </w:r>
        <w:r>
          <w:rPr>
            <w:noProof/>
          </w:rPr>
        </w:r>
        <w:r>
          <w:rPr>
            <w:noProof/>
            <w:webHidden/>
          </w:rPr>
          <w:fldChar w:fldCharType="separate"/>
        </w:r>
        <w:r w:rsidR="00777AE0">
          <w:rPr>
            <w:noProof/>
            <w:webHidden/>
          </w:rPr>
          <w:t>152</w:t>
        </w:r>
        <w:r>
          <w:rPr>
            <w:noProof/>
            <w:webHidden/>
          </w:rPr>
          <w:fldChar w:fldCharType="end"/>
        </w:r>
      </w:hyperlink>
    </w:p>
    <w:p w14:paraId="05B9A562" w14:textId="77777777" w:rsidR="00F75431" w:rsidRDefault="00F75431">
      <w:pPr>
        <w:pStyle w:val="Verzeichnis3"/>
        <w:tabs>
          <w:tab w:val="left" w:pos="1200"/>
          <w:tab w:val="right" w:leader="underscore" w:pos="9629"/>
        </w:tabs>
        <w:rPr>
          <w:noProof/>
          <w:sz w:val="24"/>
        </w:rPr>
      </w:pPr>
      <w:hyperlink w:anchor="_Toc153245069" w:history="1">
        <w:r w:rsidRPr="00E37E99">
          <w:rPr>
            <w:rStyle w:val="Hyperlink"/>
            <w:noProof/>
          </w:rPr>
          <w:t>6.8.2</w:t>
        </w:r>
        <w:r>
          <w:rPr>
            <w:noProof/>
            <w:sz w:val="24"/>
          </w:rPr>
          <w:tab/>
        </w:r>
        <w:r w:rsidRPr="00E37E99">
          <w:rPr>
            <w:rStyle w:val="Hyperlink"/>
            <w:noProof/>
          </w:rPr>
          <w:t>II. Petrus wird von den Aposteln nicht als oberster Chef anerkannt!</w:t>
        </w:r>
        <w:r>
          <w:rPr>
            <w:noProof/>
            <w:webHidden/>
          </w:rPr>
          <w:tab/>
        </w:r>
        <w:r>
          <w:rPr>
            <w:noProof/>
            <w:webHidden/>
          </w:rPr>
          <w:fldChar w:fldCharType="begin"/>
        </w:r>
        <w:r>
          <w:rPr>
            <w:noProof/>
            <w:webHidden/>
          </w:rPr>
          <w:instrText xml:space="preserve"> PAGEREF _Toc153245069 \h </w:instrText>
        </w:r>
        <w:r>
          <w:rPr>
            <w:noProof/>
          </w:rPr>
        </w:r>
        <w:r>
          <w:rPr>
            <w:noProof/>
            <w:webHidden/>
          </w:rPr>
          <w:fldChar w:fldCharType="separate"/>
        </w:r>
        <w:r w:rsidR="00777AE0">
          <w:rPr>
            <w:noProof/>
            <w:webHidden/>
          </w:rPr>
          <w:t>153</w:t>
        </w:r>
        <w:r>
          <w:rPr>
            <w:noProof/>
            <w:webHidden/>
          </w:rPr>
          <w:fldChar w:fldCharType="end"/>
        </w:r>
      </w:hyperlink>
    </w:p>
    <w:p w14:paraId="3E0A41F2" w14:textId="77777777" w:rsidR="00F75431" w:rsidRDefault="00F75431">
      <w:pPr>
        <w:pStyle w:val="Verzeichnis3"/>
        <w:tabs>
          <w:tab w:val="left" w:pos="1200"/>
          <w:tab w:val="right" w:leader="underscore" w:pos="9629"/>
        </w:tabs>
        <w:rPr>
          <w:noProof/>
          <w:sz w:val="24"/>
        </w:rPr>
      </w:pPr>
      <w:hyperlink w:anchor="_Toc153245070" w:history="1">
        <w:r w:rsidRPr="00E37E99">
          <w:rPr>
            <w:rStyle w:val="Hyperlink"/>
            <w:noProof/>
          </w:rPr>
          <w:t>6.8.3</w:t>
        </w:r>
        <w:r>
          <w:rPr>
            <w:noProof/>
            <w:sz w:val="24"/>
          </w:rPr>
          <w:tab/>
        </w:r>
        <w:r w:rsidRPr="00E37E99">
          <w:rPr>
            <w:rStyle w:val="Hyperlink"/>
            <w:noProof/>
          </w:rPr>
          <w:t>III. Petrus war nicht unfehlbar in Lehrfragen!</w:t>
        </w:r>
        <w:r>
          <w:rPr>
            <w:noProof/>
            <w:webHidden/>
          </w:rPr>
          <w:tab/>
        </w:r>
        <w:r>
          <w:rPr>
            <w:noProof/>
            <w:webHidden/>
          </w:rPr>
          <w:fldChar w:fldCharType="begin"/>
        </w:r>
        <w:r>
          <w:rPr>
            <w:noProof/>
            <w:webHidden/>
          </w:rPr>
          <w:instrText xml:space="preserve"> PAGEREF _Toc153245070 \h </w:instrText>
        </w:r>
        <w:r>
          <w:rPr>
            <w:noProof/>
          </w:rPr>
        </w:r>
        <w:r>
          <w:rPr>
            <w:noProof/>
            <w:webHidden/>
          </w:rPr>
          <w:fldChar w:fldCharType="separate"/>
        </w:r>
        <w:r w:rsidR="00777AE0">
          <w:rPr>
            <w:noProof/>
            <w:webHidden/>
          </w:rPr>
          <w:t>153</w:t>
        </w:r>
        <w:r>
          <w:rPr>
            <w:noProof/>
            <w:webHidden/>
          </w:rPr>
          <w:fldChar w:fldCharType="end"/>
        </w:r>
      </w:hyperlink>
    </w:p>
    <w:p w14:paraId="2A90B43C" w14:textId="77777777" w:rsidR="00F75431" w:rsidRDefault="00F75431">
      <w:pPr>
        <w:pStyle w:val="Verzeichnis3"/>
        <w:tabs>
          <w:tab w:val="left" w:pos="1200"/>
          <w:tab w:val="right" w:leader="underscore" w:pos="9629"/>
        </w:tabs>
        <w:rPr>
          <w:noProof/>
          <w:sz w:val="24"/>
        </w:rPr>
      </w:pPr>
      <w:hyperlink w:anchor="_Toc153245071" w:history="1">
        <w:r w:rsidRPr="00E37E99">
          <w:rPr>
            <w:rStyle w:val="Hyperlink"/>
            <w:noProof/>
          </w:rPr>
          <w:t>6.8.4</w:t>
        </w:r>
        <w:r>
          <w:rPr>
            <w:noProof/>
            <w:sz w:val="24"/>
          </w:rPr>
          <w:tab/>
        </w:r>
        <w:r w:rsidRPr="00E37E99">
          <w:rPr>
            <w:rStyle w:val="Hyperlink"/>
            <w:noProof/>
          </w:rPr>
          <w:t>IV. Wie schätzte Petrus sich selbst ein?</w:t>
        </w:r>
        <w:r>
          <w:rPr>
            <w:noProof/>
            <w:webHidden/>
          </w:rPr>
          <w:tab/>
        </w:r>
        <w:r>
          <w:rPr>
            <w:noProof/>
            <w:webHidden/>
          </w:rPr>
          <w:fldChar w:fldCharType="begin"/>
        </w:r>
        <w:r>
          <w:rPr>
            <w:noProof/>
            <w:webHidden/>
          </w:rPr>
          <w:instrText xml:space="preserve"> PAGEREF _Toc153245071 \h </w:instrText>
        </w:r>
        <w:r>
          <w:rPr>
            <w:noProof/>
          </w:rPr>
        </w:r>
        <w:r>
          <w:rPr>
            <w:noProof/>
            <w:webHidden/>
          </w:rPr>
          <w:fldChar w:fldCharType="separate"/>
        </w:r>
        <w:r w:rsidR="00777AE0">
          <w:rPr>
            <w:noProof/>
            <w:webHidden/>
          </w:rPr>
          <w:t>154</w:t>
        </w:r>
        <w:r>
          <w:rPr>
            <w:noProof/>
            <w:webHidden/>
          </w:rPr>
          <w:fldChar w:fldCharType="end"/>
        </w:r>
      </w:hyperlink>
    </w:p>
    <w:p w14:paraId="0C5F3B0A" w14:textId="77777777" w:rsidR="00F75431" w:rsidRDefault="00F75431">
      <w:pPr>
        <w:pStyle w:val="Verzeichnis3"/>
        <w:tabs>
          <w:tab w:val="left" w:pos="1200"/>
          <w:tab w:val="right" w:leader="underscore" w:pos="9629"/>
        </w:tabs>
        <w:rPr>
          <w:noProof/>
          <w:sz w:val="24"/>
        </w:rPr>
      </w:pPr>
      <w:hyperlink w:anchor="_Toc153245072" w:history="1">
        <w:r w:rsidRPr="00E37E99">
          <w:rPr>
            <w:rStyle w:val="Hyperlink"/>
            <w:noProof/>
          </w:rPr>
          <w:t>6.8.5</w:t>
        </w:r>
        <w:r>
          <w:rPr>
            <w:noProof/>
            <w:sz w:val="24"/>
          </w:rPr>
          <w:tab/>
        </w:r>
        <w:r w:rsidRPr="00E37E99">
          <w:rPr>
            <w:rStyle w:val="Hyperlink"/>
            <w:noProof/>
          </w:rPr>
          <w:t>V. Der Fels des Alten und Neuen Testaments</w:t>
        </w:r>
        <w:r>
          <w:rPr>
            <w:noProof/>
            <w:webHidden/>
          </w:rPr>
          <w:tab/>
        </w:r>
        <w:r>
          <w:rPr>
            <w:noProof/>
            <w:webHidden/>
          </w:rPr>
          <w:fldChar w:fldCharType="begin"/>
        </w:r>
        <w:r>
          <w:rPr>
            <w:noProof/>
            <w:webHidden/>
          </w:rPr>
          <w:instrText xml:space="preserve"> PAGEREF _Toc153245072 \h </w:instrText>
        </w:r>
        <w:r>
          <w:rPr>
            <w:noProof/>
          </w:rPr>
        </w:r>
        <w:r>
          <w:rPr>
            <w:noProof/>
            <w:webHidden/>
          </w:rPr>
          <w:fldChar w:fldCharType="separate"/>
        </w:r>
        <w:r w:rsidR="00777AE0">
          <w:rPr>
            <w:noProof/>
            <w:webHidden/>
          </w:rPr>
          <w:t>154</w:t>
        </w:r>
        <w:r>
          <w:rPr>
            <w:noProof/>
            <w:webHidden/>
          </w:rPr>
          <w:fldChar w:fldCharType="end"/>
        </w:r>
      </w:hyperlink>
    </w:p>
    <w:p w14:paraId="3C68AEEC" w14:textId="77777777" w:rsidR="00F75431" w:rsidRDefault="00F75431">
      <w:pPr>
        <w:pStyle w:val="Verzeichnis3"/>
        <w:tabs>
          <w:tab w:val="left" w:pos="1200"/>
          <w:tab w:val="right" w:leader="underscore" w:pos="9629"/>
        </w:tabs>
        <w:rPr>
          <w:noProof/>
          <w:sz w:val="24"/>
        </w:rPr>
      </w:pPr>
      <w:hyperlink w:anchor="_Toc153245073" w:history="1">
        <w:r w:rsidRPr="00E37E99">
          <w:rPr>
            <w:rStyle w:val="Hyperlink"/>
            <w:noProof/>
          </w:rPr>
          <w:t>6.8.6</w:t>
        </w:r>
        <w:r>
          <w:rPr>
            <w:noProof/>
            <w:sz w:val="24"/>
          </w:rPr>
          <w:tab/>
        </w:r>
        <w:r w:rsidRPr="00E37E99">
          <w:rPr>
            <w:rStyle w:val="Hyperlink"/>
            <w:noProof/>
          </w:rPr>
          <w:t>VI. Pforten der Hölle, Macht des Schlüssels, Binde- und Lösegewalt</w:t>
        </w:r>
        <w:r>
          <w:rPr>
            <w:noProof/>
            <w:webHidden/>
          </w:rPr>
          <w:tab/>
        </w:r>
        <w:r>
          <w:rPr>
            <w:noProof/>
            <w:webHidden/>
          </w:rPr>
          <w:fldChar w:fldCharType="begin"/>
        </w:r>
        <w:r>
          <w:rPr>
            <w:noProof/>
            <w:webHidden/>
          </w:rPr>
          <w:instrText xml:space="preserve"> PAGEREF _Toc153245073 \h </w:instrText>
        </w:r>
        <w:r>
          <w:rPr>
            <w:noProof/>
          </w:rPr>
        </w:r>
        <w:r>
          <w:rPr>
            <w:noProof/>
            <w:webHidden/>
          </w:rPr>
          <w:fldChar w:fldCharType="separate"/>
        </w:r>
        <w:r w:rsidR="00777AE0">
          <w:rPr>
            <w:noProof/>
            <w:webHidden/>
          </w:rPr>
          <w:t>154</w:t>
        </w:r>
        <w:r>
          <w:rPr>
            <w:noProof/>
            <w:webHidden/>
          </w:rPr>
          <w:fldChar w:fldCharType="end"/>
        </w:r>
      </w:hyperlink>
    </w:p>
    <w:p w14:paraId="170B67BB" w14:textId="77777777" w:rsidR="00F75431" w:rsidRDefault="00F75431">
      <w:pPr>
        <w:pStyle w:val="Verzeichnis1"/>
        <w:tabs>
          <w:tab w:val="left" w:pos="480"/>
          <w:tab w:val="right" w:leader="underscore" w:pos="9629"/>
        </w:tabs>
        <w:rPr>
          <w:b w:val="0"/>
          <w:bCs w:val="0"/>
          <w:i w:val="0"/>
          <w:iCs w:val="0"/>
          <w:noProof/>
          <w:szCs w:val="24"/>
        </w:rPr>
      </w:pPr>
      <w:hyperlink w:anchor="_Toc153245074" w:history="1">
        <w:r w:rsidRPr="00E37E99">
          <w:rPr>
            <w:rStyle w:val="Hyperlink"/>
            <w:noProof/>
          </w:rPr>
          <w:t>7</w:t>
        </w:r>
        <w:r>
          <w:rPr>
            <w:b w:val="0"/>
            <w:bCs w:val="0"/>
            <w:i w:val="0"/>
            <w:iCs w:val="0"/>
            <w:noProof/>
            <w:szCs w:val="24"/>
          </w:rPr>
          <w:tab/>
        </w:r>
        <w:r w:rsidRPr="00E37E99">
          <w:rPr>
            <w:rStyle w:val="Hyperlink"/>
            <w:noProof/>
          </w:rPr>
          <w:t>Zyklus VII</w:t>
        </w:r>
        <w:r>
          <w:rPr>
            <w:noProof/>
            <w:webHidden/>
          </w:rPr>
          <w:tab/>
        </w:r>
        <w:r>
          <w:rPr>
            <w:noProof/>
            <w:webHidden/>
          </w:rPr>
          <w:fldChar w:fldCharType="begin"/>
        </w:r>
        <w:r>
          <w:rPr>
            <w:noProof/>
            <w:webHidden/>
          </w:rPr>
          <w:instrText xml:space="preserve"> PAGEREF _Toc153245074 \h </w:instrText>
        </w:r>
        <w:r>
          <w:rPr>
            <w:noProof/>
          </w:rPr>
        </w:r>
        <w:r>
          <w:rPr>
            <w:noProof/>
            <w:webHidden/>
          </w:rPr>
          <w:fldChar w:fldCharType="separate"/>
        </w:r>
        <w:r w:rsidR="00777AE0">
          <w:rPr>
            <w:noProof/>
            <w:webHidden/>
          </w:rPr>
          <w:t>157</w:t>
        </w:r>
        <w:r>
          <w:rPr>
            <w:noProof/>
            <w:webHidden/>
          </w:rPr>
          <w:fldChar w:fldCharType="end"/>
        </w:r>
      </w:hyperlink>
    </w:p>
    <w:p w14:paraId="2B973C2A" w14:textId="77777777" w:rsidR="00F75431" w:rsidRDefault="00F75431">
      <w:pPr>
        <w:pStyle w:val="Verzeichnis2"/>
        <w:tabs>
          <w:tab w:val="left" w:pos="960"/>
          <w:tab w:val="right" w:leader="underscore" w:pos="9629"/>
        </w:tabs>
        <w:rPr>
          <w:b w:val="0"/>
          <w:bCs w:val="0"/>
          <w:noProof/>
          <w:sz w:val="24"/>
          <w:szCs w:val="24"/>
        </w:rPr>
      </w:pPr>
      <w:hyperlink w:anchor="_Toc153245075" w:history="1">
        <w:r w:rsidRPr="00E37E99">
          <w:rPr>
            <w:rStyle w:val="Hyperlink"/>
            <w:noProof/>
          </w:rPr>
          <w:t>7.1</w:t>
        </w:r>
        <w:r>
          <w:rPr>
            <w:b w:val="0"/>
            <w:bCs w:val="0"/>
            <w:noProof/>
            <w:sz w:val="24"/>
            <w:szCs w:val="24"/>
          </w:rPr>
          <w:tab/>
        </w:r>
        <w:r w:rsidRPr="00E37E99">
          <w:rPr>
            <w:rStyle w:val="Hyperlink"/>
            <w:noProof/>
          </w:rPr>
          <w:t>Das Wirken des Heiligen Geistes (VII/1)</w:t>
        </w:r>
        <w:r>
          <w:rPr>
            <w:noProof/>
            <w:webHidden/>
          </w:rPr>
          <w:tab/>
        </w:r>
        <w:r>
          <w:rPr>
            <w:noProof/>
            <w:webHidden/>
          </w:rPr>
          <w:fldChar w:fldCharType="begin"/>
        </w:r>
        <w:r>
          <w:rPr>
            <w:noProof/>
            <w:webHidden/>
          </w:rPr>
          <w:instrText xml:space="preserve"> PAGEREF _Toc153245075 \h </w:instrText>
        </w:r>
        <w:r>
          <w:rPr>
            <w:noProof/>
          </w:rPr>
        </w:r>
        <w:r>
          <w:rPr>
            <w:noProof/>
            <w:webHidden/>
          </w:rPr>
          <w:fldChar w:fldCharType="separate"/>
        </w:r>
        <w:r w:rsidR="00777AE0">
          <w:rPr>
            <w:noProof/>
            <w:webHidden/>
          </w:rPr>
          <w:t>157</w:t>
        </w:r>
        <w:r>
          <w:rPr>
            <w:noProof/>
            <w:webHidden/>
          </w:rPr>
          <w:fldChar w:fldCharType="end"/>
        </w:r>
      </w:hyperlink>
    </w:p>
    <w:p w14:paraId="63EBD8D1" w14:textId="77777777" w:rsidR="00F75431" w:rsidRDefault="00F75431">
      <w:pPr>
        <w:pStyle w:val="Verzeichnis3"/>
        <w:tabs>
          <w:tab w:val="left" w:pos="1200"/>
          <w:tab w:val="right" w:leader="underscore" w:pos="9629"/>
        </w:tabs>
        <w:rPr>
          <w:noProof/>
          <w:sz w:val="24"/>
        </w:rPr>
      </w:pPr>
      <w:hyperlink w:anchor="_Toc153245076" w:history="1">
        <w:r w:rsidRPr="00E37E99">
          <w:rPr>
            <w:rStyle w:val="Hyperlink"/>
            <w:noProof/>
          </w:rPr>
          <w:t>7.1.1</w:t>
        </w:r>
        <w:r>
          <w:rPr>
            <w:noProof/>
            <w:sz w:val="24"/>
          </w:rPr>
          <w:tab/>
        </w:r>
        <w:r w:rsidRPr="00E37E99">
          <w:rPr>
            <w:rStyle w:val="Hyperlink"/>
            <w:noProof/>
          </w:rPr>
          <w:t>I. Die dritte Person der Gottheit</w:t>
        </w:r>
        <w:r>
          <w:rPr>
            <w:noProof/>
            <w:webHidden/>
          </w:rPr>
          <w:tab/>
        </w:r>
        <w:r>
          <w:rPr>
            <w:noProof/>
            <w:webHidden/>
          </w:rPr>
          <w:fldChar w:fldCharType="begin"/>
        </w:r>
        <w:r>
          <w:rPr>
            <w:noProof/>
            <w:webHidden/>
          </w:rPr>
          <w:instrText xml:space="preserve"> PAGEREF _Toc153245076 \h </w:instrText>
        </w:r>
        <w:r>
          <w:rPr>
            <w:noProof/>
          </w:rPr>
        </w:r>
        <w:r>
          <w:rPr>
            <w:noProof/>
            <w:webHidden/>
          </w:rPr>
          <w:fldChar w:fldCharType="separate"/>
        </w:r>
        <w:r w:rsidR="00777AE0">
          <w:rPr>
            <w:noProof/>
            <w:webHidden/>
          </w:rPr>
          <w:t>157</w:t>
        </w:r>
        <w:r>
          <w:rPr>
            <w:noProof/>
            <w:webHidden/>
          </w:rPr>
          <w:fldChar w:fldCharType="end"/>
        </w:r>
      </w:hyperlink>
    </w:p>
    <w:p w14:paraId="69E9C7A7" w14:textId="77777777" w:rsidR="00F75431" w:rsidRDefault="00F75431">
      <w:pPr>
        <w:pStyle w:val="Verzeichnis3"/>
        <w:tabs>
          <w:tab w:val="left" w:pos="1200"/>
          <w:tab w:val="right" w:leader="underscore" w:pos="9629"/>
        </w:tabs>
        <w:rPr>
          <w:noProof/>
          <w:sz w:val="24"/>
        </w:rPr>
      </w:pPr>
      <w:hyperlink w:anchor="_Toc153245077" w:history="1">
        <w:r w:rsidRPr="00E37E99">
          <w:rPr>
            <w:rStyle w:val="Hyperlink"/>
            <w:noProof/>
          </w:rPr>
          <w:t>7.1.2</w:t>
        </w:r>
        <w:r>
          <w:rPr>
            <w:noProof/>
            <w:sz w:val="24"/>
          </w:rPr>
          <w:tab/>
        </w:r>
        <w:r w:rsidRPr="00E37E99">
          <w:rPr>
            <w:rStyle w:val="Hyperlink"/>
            <w:noProof/>
          </w:rPr>
          <w:t>II. Das Wirken des Heiligen Geistes</w:t>
        </w:r>
        <w:r>
          <w:rPr>
            <w:noProof/>
            <w:webHidden/>
          </w:rPr>
          <w:tab/>
        </w:r>
        <w:r>
          <w:rPr>
            <w:noProof/>
            <w:webHidden/>
          </w:rPr>
          <w:fldChar w:fldCharType="begin"/>
        </w:r>
        <w:r>
          <w:rPr>
            <w:noProof/>
            <w:webHidden/>
          </w:rPr>
          <w:instrText xml:space="preserve"> PAGEREF _Toc153245077 \h </w:instrText>
        </w:r>
        <w:r>
          <w:rPr>
            <w:noProof/>
          </w:rPr>
        </w:r>
        <w:r>
          <w:rPr>
            <w:noProof/>
            <w:webHidden/>
          </w:rPr>
          <w:fldChar w:fldCharType="separate"/>
        </w:r>
        <w:r w:rsidR="00777AE0">
          <w:rPr>
            <w:noProof/>
            <w:webHidden/>
          </w:rPr>
          <w:t>157</w:t>
        </w:r>
        <w:r>
          <w:rPr>
            <w:noProof/>
            <w:webHidden/>
          </w:rPr>
          <w:fldChar w:fldCharType="end"/>
        </w:r>
      </w:hyperlink>
    </w:p>
    <w:p w14:paraId="489D49ED" w14:textId="77777777" w:rsidR="00F75431" w:rsidRDefault="00F75431">
      <w:pPr>
        <w:pStyle w:val="Verzeichnis3"/>
        <w:tabs>
          <w:tab w:val="left" w:pos="1200"/>
          <w:tab w:val="right" w:leader="underscore" w:pos="9629"/>
        </w:tabs>
        <w:rPr>
          <w:noProof/>
          <w:sz w:val="24"/>
        </w:rPr>
      </w:pPr>
      <w:hyperlink w:anchor="_Toc153245078" w:history="1">
        <w:r w:rsidRPr="00E37E99">
          <w:rPr>
            <w:rStyle w:val="Hyperlink"/>
            <w:noProof/>
          </w:rPr>
          <w:t>7.1.3</w:t>
        </w:r>
        <w:r>
          <w:rPr>
            <w:noProof/>
            <w:sz w:val="24"/>
          </w:rPr>
          <w:tab/>
        </w:r>
        <w:r w:rsidRPr="00E37E99">
          <w:rPr>
            <w:rStyle w:val="Hyperlink"/>
            <w:noProof/>
          </w:rPr>
          <w:t>III. Wann und wem wird der Heilige Geist gegeben?</w:t>
        </w:r>
        <w:r>
          <w:rPr>
            <w:noProof/>
            <w:webHidden/>
          </w:rPr>
          <w:tab/>
        </w:r>
        <w:r>
          <w:rPr>
            <w:noProof/>
            <w:webHidden/>
          </w:rPr>
          <w:fldChar w:fldCharType="begin"/>
        </w:r>
        <w:r>
          <w:rPr>
            <w:noProof/>
            <w:webHidden/>
          </w:rPr>
          <w:instrText xml:space="preserve"> PAGEREF _Toc153245078 \h </w:instrText>
        </w:r>
        <w:r>
          <w:rPr>
            <w:noProof/>
          </w:rPr>
        </w:r>
        <w:r>
          <w:rPr>
            <w:noProof/>
            <w:webHidden/>
          </w:rPr>
          <w:fldChar w:fldCharType="separate"/>
        </w:r>
        <w:r w:rsidR="00777AE0">
          <w:rPr>
            <w:noProof/>
            <w:webHidden/>
          </w:rPr>
          <w:t>157</w:t>
        </w:r>
        <w:r>
          <w:rPr>
            <w:noProof/>
            <w:webHidden/>
          </w:rPr>
          <w:fldChar w:fldCharType="end"/>
        </w:r>
      </w:hyperlink>
    </w:p>
    <w:p w14:paraId="5529F764" w14:textId="77777777" w:rsidR="00F75431" w:rsidRDefault="00F75431">
      <w:pPr>
        <w:pStyle w:val="Verzeichnis3"/>
        <w:tabs>
          <w:tab w:val="left" w:pos="1200"/>
          <w:tab w:val="right" w:leader="underscore" w:pos="9629"/>
        </w:tabs>
        <w:rPr>
          <w:noProof/>
          <w:sz w:val="24"/>
        </w:rPr>
      </w:pPr>
      <w:hyperlink w:anchor="_Toc153245079" w:history="1">
        <w:r w:rsidRPr="00E37E99">
          <w:rPr>
            <w:rStyle w:val="Hyperlink"/>
            <w:noProof/>
          </w:rPr>
          <w:t>7.1.4</w:t>
        </w:r>
        <w:r>
          <w:rPr>
            <w:noProof/>
            <w:sz w:val="24"/>
          </w:rPr>
          <w:tab/>
        </w:r>
        <w:r w:rsidRPr="00E37E99">
          <w:rPr>
            <w:rStyle w:val="Hyperlink"/>
            <w:noProof/>
          </w:rPr>
          <w:t>IV. Wie erhalten wir den Heiligen Geist?</w:t>
        </w:r>
        <w:r>
          <w:rPr>
            <w:noProof/>
            <w:webHidden/>
          </w:rPr>
          <w:tab/>
        </w:r>
        <w:r>
          <w:rPr>
            <w:noProof/>
            <w:webHidden/>
          </w:rPr>
          <w:fldChar w:fldCharType="begin"/>
        </w:r>
        <w:r>
          <w:rPr>
            <w:noProof/>
            <w:webHidden/>
          </w:rPr>
          <w:instrText xml:space="preserve"> PAGEREF _Toc153245079 \h </w:instrText>
        </w:r>
        <w:r>
          <w:rPr>
            <w:noProof/>
          </w:rPr>
        </w:r>
        <w:r>
          <w:rPr>
            <w:noProof/>
            <w:webHidden/>
          </w:rPr>
          <w:fldChar w:fldCharType="separate"/>
        </w:r>
        <w:r w:rsidR="00777AE0">
          <w:rPr>
            <w:noProof/>
            <w:webHidden/>
          </w:rPr>
          <w:t>158</w:t>
        </w:r>
        <w:r>
          <w:rPr>
            <w:noProof/>
            <w:webHidden/>
          </w:rPr>
          <w:fldChar w:fldCharType="end"/>
        </w:r>
      </w:hyperlink>
    </w:p>
    <w:p w14:paraId="46049F8E" w14:textId="77777777" w:rsidR="00F75431" w:rsidRDefault="00F75431">
      <w:pPr>
        <w:pStyle w:val="Verzeichnis2"/>
        <w:tabs>
          <w:tab w:val="left" w:pos="960"/>
          <w:tab w:val="right" w:leader="underscore" w:pos="9629"/>
        </w:tabs>
        <w:rPr>
          <w:b w:val="0"/>
          <w:bCs w:val="0"/>
          <w:noProof/>
          <w:sz w:val="24"/>
          <w:szCs w:val="24"/>
        </w:rPr>
      </w:pPr>
      <w:hyperlink w:anchor="_Toc153245080" w:history="1">
        <w:r w:rsidRPr="00E37E99">
          <w:rPr>
            <w:rStyle w:val="Hyperlink"/>
            <w:noProof/>
          </w:rPr>
          <w:t>7.2</w:t>
        </w:r>
        <w:r>
          <w:rPr>
            <w:b w:val="0"/>
            <w:bCs w:val="0"/>
            <w:noProof/>
            <w:sz w:val="24"/>
            <w:szCs w:val="24"/>
          </w:rPr>
          <w:tab/>
        </w:r>
        <w:r w:rsidRPr="00E37E99">
          <w:rPr>
            <w:rStyle w:val="Hyperlink"/>
            <w:noProof/>
          </w:rPr>
          <w:t>Die Gaben des Heiligen Geistes (VII/2)</w:t>
        </w:r>
        <w:r>
          <w:rPr>
            <w:noProof/>
            <w:webHidden/>
          </w:rPr>
          <w:tab/>
        </w:r>
        <w:r>
          <w:rPr>
            <w:noProof/>
            <w:webHidden/>
          </w:rPr>
          <w:fldChar w:fldCharType="begin"/>
        </w:r>
        <w:r>
          <w:rPr>
            <w:noProof/>
            <w:webHidden/>
          </w:rPr>
          <w:instrText xml:space="preserve"> PAGEREF _Toc153245080 \h </w:instrText>
        </w:r>
        <w:r>
          <w:rPr>
            <w:noProof/>
          </w:rPr>
        </w:r>
        <w:r>
          <w:rPr>
            <w:noProof/>
            <w:webHidden/>
          </w:rPr>
          <w:fldChar w:fldCharType="separate"/>
        </w:r>
        <w:r w:rsidR="00777AE0">
          <w:rPr>
            <w:noProof/>
            <w:webHidden/>
          </w:rPr>
          <w:t>159</w:t>
        </w:r>
        <w:r>
          <w:rPr>
            <w:noProof/>
            <w:webHidden/>
          </w:rPr>
          <w:fldChar w:fldCharType="end"/>
        </w:r>
      </w:hyperlink>
    </w:p>
    <w:p w14:paraId="3A69D777" w14:textId="77777777" w:rsidR="00F75431" w:rsidRDefault="00F75431">
      <w:pPr>
        <w:pStyle w:val="Verzeichnis3"/>
        <w:tabs>
          <w:tab w:val="left" w:pos="1200"/>
          <w:tab w:val="right" w:leader="underscore" w:pos="9629"/>
        </w:tabs>
        <w:rPr>
          <w:noProof/>
          <w:sz w:val="24"/>
        </w:rPr>
      </w:pPr>
      <w:hyperlink w:anchor="_Toc153245081" w:history="1">
        <w:r w:rsidRPr="00E37E99">
          <w:rPr>
            <w:rStyle w:val="Hyperlink"/>
            <w:noProof/>
          </w:rPr>
          <w:t>7.2.1</w:t>
        </w:r>
        <w:r>
          <w:rPr>
            <w:noProof/>
            <w:sz w:val="24"/>
          </w:rPr>
          <w:tab/>
        </w:r>
        <w:r w:rsidRPr="00E37E99">
          <w:rPr>
            <w:rStyle w:val="Hyperlink"/>
            <w:noProof/>
          </w:rPr>
          <w:t>I. Jesu Beispiel und seine Anweisungen an die Jünger</w:t>
        </w:r>
        <w:r>
          <w:rPr>
            <w:noProof/>
            <w:webHidden/>
          </w:rPr>
          <w:tab/>
        </w:r>
        <w:r>
          <w:rPr>
            <w:noProof/>
            <w:webHidden/>
          </w:rPr>
          <w:fldChar w:fldCharType="begin"/>
        </w:r>
        <w:r>
          <w:rPr>
            <w:noProof/>
            <w:webHidden/>
          </w:rPr>
          <w:instrText xml:space="preserve"> PAGEREF _Toc153245081 \h </w:instrText>
        </w:r>
        <w:r>
          <w:rPr>
            <w:noProof/>
          </w:rPr>
        </w:r>
        <w:r>
          <w:rPr>
            <w:noProof/>
            <w:webHidden/>
          </w:rPr>
          <w:fldChar w:fldCharType="separate"/>
        </w:r>
        <w:r w:rsidR="00777AE0">
          <w:rPr>
            <w:noProof/>
            <w:webHidden/>
          </w:rPr>
          <w:t>159</w:t>
        </w:r>
        <w:r>
          <w:rPr>
            <w:noProof/>
            <w:webHidden/>
          </w:rPr>
          <w:fldChar w:fldCharType="end"/>
        </w:r>
      </w:hyperlink>
    </w:p>
    <w:p w14:paraId="097BB1A6" w14:textId="77777777" w:rsidR="00F75431" w:rsidRDefault="00F75431">
      <w:pPr>
        <w:pStyle w:val="Verzeichnis3"/>
        <w:tabs>
          <w:tab w:val="left" w:pos="1200"/>
          <w:tab w:val="right" w:leader="underscore" w:pos="9629"/>
        </w:tabs>
        <w:rPr>
          <w:noProof/>
          <w:sz w:val="24"/>
        </w:rPr>
      </w:pPr>
      <w:hyperlink w:anchor="_Toc153245082" w:history="1">
        <w:r w:rsidRPr="00E37E99">
          <w:rPr>
            <w:rStyle w:val="Hyperlink"/>
            <w:noProof/>
          </w:rPr>
          <w:t>7.2.2</w:t>
        </w:r>
        <w:r>
          <w:rPr>
            <w:noProof/>
            <w:sz w:val="24"/>
          </w:rPr>
          <w:tab/>
        </w:r>
        <w:r w:rsidRPr="00E37E99">
          <w:rPr>
            <w:rStyle w:val="Hyperlink"/>
            <w:noProof/>
          </w:rPr>
          <w:t>II. Die geistlichen Gaben</w:t>
        </w:r>
        <w:r>
          <w:rPr>
            <w:noProof/>
            <w:webHidden/>
          </w:rPr>
          <w:tab/>
        </w:r>
        <w:r>
          <w:rPr>
            <w:noProof/>
            <w:webHidden/>
          </w:rPr>
          <w:fldChar w:fldCharType="begin"/>
        </w:r>
        <w:r>
          <w:rPr>
            <w:noProof/>
            <w:webHidden/>
          </w:rPr>
          <w:instrText xml:space="preserve"> PAGEREF _Toc153245082 \h </w:instrText>
        </w:r>
        <w:r>
          <w:rPr>
            <w:noProof/>
          </w:rPr>
        </w:r>
        <w:r>
          <w:rPr>
            <w:noProof/>
            <w:webHidden/>
          </w:rPr>
          <w:fldChar w:fldCharType="separate"/>
        </w:r>
        <w:r w:rsidR="00777AE0">
          <w:rPr>
            <w:noProof/>
            <w:webHidden/>
          </w:rPr>
          <w:t>159</w:t>
        </w:r>
        <w:r>
          <w:rPr>
            <w:noProof/>
            <w:webHidden/>
          </w:rPr>
          <w:fldChar w:fldCharType="end"/>
        </w:r>
      </w:hyperlink>
    </w:p>
    <w:p w14:paraId="695AD05E" w14:textId="77777777" w:rsidR="00F75431" w:rsidRDefault="00F75431">
      <w:pPr>
        <w:pStyle w:val="Verzeichnis3"/>
        <w:tabs>
          <w:tab w:val="left" w:pos="1200"/>
          <w:tab w:val="right" w:leader="underscore" w:pos="9629"/>
        </w:tabs>
        <w:rPr>
          <w:noProof/>
          <w:sz w:val="24"/>
        </w:rPr>
      </w:pPr>
      <w:hyperlink w:anchor="_Toc153245083" w:history="1">
        <w:r w:rsidRPr="00E37E99">
          <w:rPr>
            <w:rStyle w:val="Hyperlink"/>
            <w:noProof/>
          </w:rPr>
          <w:t>7.2.3</w:t>
        </w:r>
        <w:r>
          <w:rPr>
            <w:noProof/>
            <w:sz w:val="24"/>
          </w:rPr>
          <w:tab/>
        </w:r>
        <w:r w:rsidRPr="00E37E99">
          <w:rPr>
            <w:rStyle w:val="Hyperlink"/>
            <w:noProof/>
          </w:rPr>
          <w:t>III. Das Reden in „Zungen“</w:t>
        </w:r>
        <w:r>
          <w:rPr>
            <w:noProof/>
            <w:webHidden/>
          </w:rPr>
          <w:tab/>
        </w:r>
        <w:r>
          <w:rPr>
            <w:noProof/>
            <w:webHidden/>
          </w:rPr>
          <w:fldChar w:fldCharType="begin"/>
        </w:r>
        <w:r>
          <w:rPr>
            <w:noProof/>
            <w:webHidden/>
          </w:rPr>
          <w:instrText xml:space="preserve"> PAGEREF _Toc153245083 \h </w:instrText>
        </w:r>
        <w:r>
          <w:rPr>
            <w:noProof/>
          </w:rPr>
        </w:r>
        <w:r>
          <w:rPr>
            <w:noProof/>
            <w:webHidden/>
          </w:rPr>
          <w:fldChar w:fldCharType="separate"/>
        </w:r>
        <w:r w:rsidR="00777AE0">
          <w:rPr>
            <w:noProof/>
            <w:webHidden/>
          </w:rPr>
          <w:t>160</w:t>
        </w:r>
        <w:r>
          <w:rPr>
            <w:noProof/>
            <w:webHidden/>
          </w:rPr>
          <w:fldChar w:fldCharType="end"/>
        </w:r>
      </w:hyperlink>
    </w:p>
    <w:p w14:paraId="5BF8A6A6" w14:textId="77777777" w:rsidR="00F75431" w:rsidRDefault="00F75431">
      <w:pPr>
        <w:pStyle w:val="Verzeichnis2"/>
        <w:tabs>
          <w:tab w:val="left" w:pos="960"/>
          <w:tab w:val="right" w:leader="underscore" w:pos="9629"/>
        </w:tabs>
        <w:rPr>
          <w:b w:val="0"/>
          <w:bCs w:val="0"/>
          <w:noProof/>
          <w:sz w:val="24"/>
          <w:szCs w:val="24"/>
        </w:rPr>
      </w:pPr>
      <w:hyperlink w:anchor="_Toc153245084" w:history="1">
        <w:r w:rsidRPr="00E37E99">
          <w:rPr>
            <w:rStyle w:val="Hyperlink"/>
            <w:noProof/>
          </w:rPr>
          <w:t>7.3</w:t>
        </w:r>
        <w:r>
          <w:rPr>
            <w:b w:val="0"/>
            <w:bCs w:val="0"/>
            <w:noProof/>
            <w:sz w:val="24"/>
            <w:szCs w:val="24"/>
          </w:rPr>
          <w:tab/>
        </w:r>
        <w:r w:rsidRPr="00E37E99">
          <w:rPr>
            <w:rStyle w:val="Hyperlink"/>
            <w:noProof/>
          </w:rPr>
          <w:t>Die Gabe der Weissagung (VII/3)</w:t>
        </w:r>
        <w:r>
          <w:rPr>
            <w:noProof/>
            <w:webHidden/>
          </w:rPr>
          <w:tab/>
        </w:r>
        <w:r>
          <w:rPr>
            <w:noProof/>
            <w:webHidden/>
          </w:rPr>
          <w:fldChar w:fldCharType="begin"/>
        </w:r>
        <w:r>
          <w:rPr>
            <w:noProof/>
            <w:webHidden/>
          </w:rPr>
          <w:instrText xml:space="preserve"> PAGEREF _Toc153245084 \h </w:instrText>
        </w:r>
        <w:r>
          <w:rPr>
            <w:noProof/>
          </w:rPr>
        </w:r>
        <w:r>
          <w:rPr>
            <w:noProof/>
            <w:webHidden/>
          </w:rPr>
          <w:fldChar w:fldCharType="separate"/>
        </w:r>
        <w:r w:rsidR="00777AE0">
          <w:rPr>
            <w:noProof/>
            <w:webHidden/>
          </w:rPr>
          <w:t>161</w:t>
        </w:r>
        <w:r>
          <w:rPr>
            <w:noProof/>
            <w:webHidden/>
          </w:rPr>
          <w:fldChar w:fldCharType="end"/>
        </w:r>
      </w:hyperlink>
    </w:p>
    <w:p w14:paraId="6D1E1BD9" w14:textId="77777777" w:rsidR="00F75431" w:rsidRDefault="00F75431">
      <w:pPr>
        <w:pStyle w:val="Verzeichnis3"/>
        <w:tabs>
          <w:tab w:val="left" w:pos="1200"/>
          <w:tab w:val="right" w:leader="underscore" w:pos="9629"/>
        </w:tabs>
        <w:rPr>
          <w:noProof/>
          <w:sz w:val="24"/>
        </w:rPr>
      </w:pPr>
      <w:hyperlink w:anchor="_Toc153245085" w:history="1">
        <w:r w:rsidRPr="00E37E99">
          <w:rPr>
            <w:rStyle w:val="Hyperlink"/>
            <w:noProof/>
          </w:rPr>
          <w:t>7.3.1</w:t>
        </w:r>
        <w:r>
          <w:rPr>
            <w:noProof/>
            <w:sz w:val="24"/>
          </w:rPr>
          <w:tab/>
        </w:r>
        <w:r w:rsidRPr="00E37E99">
          <w:rPr>
            <w:rStyle w:val="Hyperlink"/>
            <w:noProof/>
          </w:rPr>
          <w:t>I. Die Quelle</w:t>
        </w:r>
        <w:r>
          <w:rPr>
            <w:noProof/>
            <w:webHidden/>
          </w:rPr>
          <w:tab/>
        </w:r>
        <w:r>
          <w:rPr>
            <w:noProof/>
            <w:webHidden/>
          </w:rPr>
          <w:fldChar w:fldCharType="begin"/>
        </w:r>
        <w:r>
          <w:rPr>
            <w:noProof/>
            <w:webHidden/>
          </w:rPr>
          <w:instrText xml:space="preserve"> PAGEREF _Toc153245085 \h </w:instrText>
        </w:r>
        <w:r>
          <w:rPr>
            <w:noProof/>
          </w:rPr>
        </w:r>
        <w:r>
          <w:rPr>
            <w:noProof/>
            <w:webHidden/>
          </w:rPr>
          <w:fldChar w:fldCharType="separate"/>
        </w:r>
        <w:r w:rsidR="00777AE0">
          <w:rPr>
            <w:noProof/>
            <w:webHidden/>
          </w:rPr>
          <w:t>161</w:t>
        </w:r>
        <w:r>
          <w:rPr>
            <w:noProof/>
            <w:webHidden/>
          </w:rPr>
          <w:fldChar w:fldCharType="end"/>
        </w:r>
      </w:hyperlink>
    </w:p>
    <w:p w14:paraId="371F431A" w14:textId="77777777" w:rsidR="00F75431" w:rsidRDefault="00F75431">
      <w:pPr>
        <w:pStyle w:val="Verzeichnis3"/>
        <w:tabs>
          <w:tab w:val="left" w:pos="1200"/>
          <w:tab w:val="right" w:leader="underscore" w:pos="9629"/>
        </w:tabs>
        <w:rPr>
          <w:noProof/>
          <w:sz w:val="24"/>
        </w:rPr>
      </w:pPr>
      <w:hyperlink w:anchor="_Toc153245086" w:history="1">
        <w:r w:rsidRPr="00E37E99">
          <w:rPr>
            <w:rStyle w:val="Hyperlink"/>
            <w:noProof/>
          </w:rPr>
          <w:t>7.3.2</w:t>
        </w:r>
        <w:r>
          <w:rPr>
            <w:noProof/>
            <w:sz w:val="24"/>
          </w:rPr>
          <w:tab/>
        </w:r>
        <w:r w:rsidRPr="00E37E99">
          <w:rPr>
            <w:rStyle w:val="Hyperlink"/>
            <w:noProof/>
          </w:rPr>
          <w:t>II. Inspiration und außerbiblische Prophetie</w:t>
        </w:r>
        <w:r>
          <w:rPr>
            <w:noProof/>
            <w:webHidden/>
          </w:rPr>
          <w:tab/>
        </w:r>
        <w:r>
          <w:rPr>
            <w:noProof/>
            <w:webHidden/>
          </w:rPr>
          <w:fldChar w:fldCharType="begin"/>
        </w:r>
        <w:r>
          <w:rPr>
            <w:noProof/>
            <w:webHidden/>
          </w:rPr>
          <w:instrText xml:space="preserve"> PAGEREF _Toc153245086 \h </w:instrText>
        </w:r>
        <w:r>
          <w:rPr>
            <w:noProof/>
          </w:rPr>
        </w:r>
        <w:r>
          <w:rPr>
            <w:noProof/>
            <w:webHidden/>
          </w:rPr>
          <w:fldChar w:fldCharType="separate"/>
        </w:r>
        <w:r w:rsidR="00777AE0">
          <w:rPr>
            <w:noProof/>
            <w:webHidden/>
          </w:rPr>
          <w:t>162</w:t>
        </w:r>
        <w:r>
          <w:rPr>
            <w:noProof/>
            <w:webHidden/>
          </w:rPr>
          <w:fldChar w:fldCharType="end"/>
        </w:r>
      </w:hyperlink>
    </w:p>
    <w:p w14:paraId="455E0C3E" w14:textId="77777777" w:rsidR="00F75431" w:rsidRDefault="00F75431">
      <w:pPr>
        <w:pStyle w:val="Verzeichnis3"/>
        <w:tabs>
          <w:tab w:val="left" w:pos="1200"/>
          <w:tab w:val="right" w:leader="underscore" w:pos="9629"/>
        </w:tabs>
        <w:rPr>
          <w:noProof/>
          <w:sz w:val="24"/>
        </w:rPr>
      </w:pPr>
      <w:hyperlink w:anchor="_Toc153245087" w:history="1">
        <w:r w:rsidRPr="00E37E99">
          <w:rPr>
            <w:rStyle w:val="Hyperlink"/>
            <w:noProof/>
          </w:rPr>
          <w:t>7.3.3</w:t>
        </w:r>
        <w:r>
          <w:rPr>
            <w:noProof/>
            <w:sz w:val="24"/>
          </w:rPr>
          <w:tab/>
        </w:r>
        <w:r w:rsidRPr="00E37E99">
          <w:rPr>
            <w:rStyle w:val="Hyperlink"/>
            <w:noProof/>
          </w:rPr>
          <w:t>III. Auch in der letzten Zeit…</w:t>
        </w:r>
        <w:r>
          <w:rPr>
            <w:noProof/>
            <w:webHidden/>
          </w:rPr>
          <w:tab/>
        </w:r>
        <w:r>
          <w:rPr>
            <w:noProof/>
            <w:webHidden/>
          </w:rPr>
          <w:fldChar w:fldCharType="begin"/>
        </w:r>
        <w:r>
          <w:rPr>
            <w:noProof/>
            <w:webHidden/>
          </w:rPr>
          <w:instrText xml:space="preserve"> PAGEREF _Toc153245087 \h </w:instrText>
        </w:r>
        <w:r>
          <w:rPr>
            <w:noProof/>
          </w:rPr>
        </w:r>
        <w:r>
          <w:rPr>
            <w:noProof/>
            <w:webHidden/>
          </w:rPr>
          <w:fldChar w:fldCharType="separate"/>
        </w:r>
        <w:r w:rsidR="00777AE0">
          <w:rPr>
            <w:noProof/>
            <w:webHidden/>
          </w:rPr>
          <w:t>162</w:t>
        </w:r>
        <w:r>
          <w:rPr>
            <w:noProof/>
            <w:webHidden/>
          </w:rPr>
          <w:fldChar w:fldCharType="end"/>
        </w:r>
      </w:hyperlink>
    </w:p>
    <w:p w14:paraId="44089185" w14:textId="77777777" w:rsidR="00F75431" w:rsidRDefault="00F75431">
      <w:pPr>
        <w:pStyle w:val="Verzeichnis3"/>
        <w:tabs>
          <w:tab w:val="left" w:pos="1200"/>
          <w:tab w:val="right" w:leader="underscore" w:pos="9629"/>
        </w:tabs>
        <w:rPr>
          <w:noProof/>
          <w:sz w:val="24"/>
        </w:rPr>
      </w:pPr>
      <w:hyperlink w:anchor="_Toc153245088" w:history="1">
        <w:r w:rsidRPr="00E37E99">
          <w:rPr>
            <w:rStyle w:val="Hyperlink"/>
            <w:noProof/>
          </w:rPr>
          <w:t>7.3.4</w:t>
        </w:r>
        <w:r>
          <w:rPr>
            <w:noProof/>
            <w:sz w:val="24"/>
          </w:rPr>
          <w:tab/>
        </w:r>
        <w:r w:rsidRPr="00E37E99">
          <w:rPr>
            <w:rStyle w:val="Hyperlink"/>
            <w:noProof/>
          </w:rPr>
          <w:t>IV. Das Zeugnis Jesu</w:t>
        </w:r>
        <w:r>
          <w:rPr>
            <w:noProof/>
            <w:webHidden/>
          </w:rPr>
          <w:tab/>
        </w:r>
        <w:r>
          <w:rPr>
            <w:noProof/>
            <w:webHidden/>
          </w:rPr>
          <w:fldChar w:fldCharType="begin"/>
        </w:r>
        <w:r>
          <w:rPr>
            <w:noProof/>
            <w:webHidden/>
          </w:rPr>
          <w:instrText xml:space="preserve"> PAGEREF _Toc153245088 \h </w:instrText>
        </w:r>
        <w:r>
          <w:rPr>
            <w:noProof/>
          </w:rPr>
        </w:r>
        <w:r>
          <w:rPr>
            <w:noProof/>
            <w:webHidden/>
          </w:rPr>
          <w:fldChar w:fldCharType="separate"/>
        </w:r>
        <w:r w:rsidR="00777AE0">
          <w:rPr>
            <w:noProof/>
            <w:webHidden/>
          </w:rPr>
          <w:t>163</w:t>
        </w:r>
        <w:r>
          <w:rPr>
            <w:noProof/>
            <w:webHidden/>
          </w:rPr>
          <w:fldChar w:fldCharType="end"/>
        </w:r>
      </w:hyperlink>
    </w:p>
    <w:p w14:paraId="17C383D8" w14:textId="77777777" w:rsidR="00F75431" w:rsidRDefault="00F75431">
      <w:pPr>
        <w:pStyle w:val="Verzeichnis3"/>
        <w:tabs>
          <w:tab w:val="left" w:pos="1200"/>
          <w:tab w:val="right" w:leader="underscore" w:pos="9629"/>
        </w:tabs>
        <w:rPr>
          <w:noProof/>
          <w:sz w:val="24"/>
        </w:rPr>
      </w:pPr>
      <w:hyperlink w:anchor="_Toc153245089" w:history="1">
        <w:r w:rsidRPr="00E37E99">
          <w:rPr>
            <w:rStyle w:val="Hyperlink"/>
            <w:noProof/>
          </w:rPr>
          <w:t>7.3.5</w:t>
        </w:r>
        <w:r>
          <w:rPr>
            <w:noProof/>
            <w:sz w:val="24"/>
          </w:rPr>
          <w:tab/>
        </w:r>
        <w:r w:rsidRPr="00E37E99">
          <w:rPr>
            <w:rStyle w:val="Hyperlink"/>
            <w:noProof/>
          </w:rPr>
          <w:t>V. Aufgaben und Prüfsteine des wahren Propheten</w:t>
        </w:r>
        <w:r>
          <w:rPr>
            <w:noProof/>
            <w:webHidden/>
          </w:rPr>
          <w:tab/>
        </w:r>
        <w:r>
          <w:rPr>
            <w:noProof/>
            <w:webHidden/>
          </w:rPr>
          <w:fldChar w:fldCharType="begin"/>
        </w:r>
        <w:r>
          <w:rPr>
            <w:noProof/>
            <w:webHidden/>
          </w:rPr>
          <w:instrText xml:space="preserve"> PAGEREF _Toc153245089 \h </w:instrText>
        </w:r>
        <w:r>
          <w:rPr>
            <w:noProof/>
          </w:rPr>
        </w:r>
        <w:r>
          <w:rPr>
            <w:noProof/>
            <w:webHidden/>
          </w:rPr>
          <w:fldChar w:fldCharType="separate"/>
        </w:r>
        <w:r w:rsidR="00777AE0">
          <w:rPr>
            <w:noProof/>
            <w:webHidden/>
          </w:rPr>
          <w:t>164</w:t>
        </w:r>
        <w:r>
          <w:rPr>
            <w:noProof/>
            <w:webHidden/>
          </w:rPr>
          <w:fldChar w:fldCharType="end"/>
        </w:r>
      </w:hyperlink>
    </w:p>
    <w:p w14:paraId="42A5B7DB" w14:textId="77777777" w:rsidR="00F75431" w:rsidRDefault="00F75431">
      <w:pPr>
        <w:pStyle w:val="Verzeichnis4"/>
        <w:tabs>
          <w:tab w:val="left" w:pos="1680"/>
          <w:tab w:val="right" w:leader="underscore" w:pos="9629"/>
        </w:tabs>
        <w:rPr>
          <w:noProof/>
          <w:sz w:val="24"/>
        </w:rPr>
      </w:pPr>
      <w:hyperlink w:anchor="_Toc153245090" w:history="1">
        <w:r w:rsidRPr="00E37E99">
          <w:rPr>
            <w:rStyle w:val="Hyperlink"/>
            <w:noProof/>
          </w:rPr>
          <w:t>7.3.5.1</w:t>
        </w:r>
        <w:r>
          <w:rPr>
            <w:noProof/>
            <w:sz w:val="24"/>
          </w:rPr>
          <w:tab/>
        </w:r>
        <w:r w:rsidRPr="00E37E99">
          <w:rPr>
            <w:rStyle w:val="Hyperlink"/>
            <w:noProof/>
          </w:rPr>
          <w:t>1. Wie man einen falschen Propheten erkennt</w:t>
        </w:r>
        <w:r>
          <w:rPr>
            <w:noProof/>
            <w:webHidden/>
          </w:rPr>
          <w:tab/>
        </w:r>
        <w:r>
          <w:rPr>
            <w:noProof/>
            <w:webHidden/>
          </w:rPr>
          <w:fldChar w:fldCharType="begin"/>
        </w:r>
        <w:r>
          <w:rPr>
            <w:noProof/>
            <w:webHidden/>
          </w:rPr>
          <w:instrText xml:space="preserve"> PAGEREF _Toc153245090 \h </w:instrText>
        </w:r>
        <w:r>
          <w:rPr>
            <w:noProof/>
          </w:rPr>
        </w:r>
        <w:r>
          <w:rPr>
            <w:noProof/>
            <w:webHidden/>
          </w:rPr>
          <w:fldChar w:fldCharType="separate"/>
        </w:r>
        <w:r w:rsidR="00777AE0">
          <w:rPr>
            <w:noProof/>
            <w:webHidden/>
          </w:rPr>
          <w:t>164</w:t>
        </w:r>
        <w:r>
          <w:rPr>
            <w:noProof/>
            <w:webHidden/>
          </w:rPr>
          <w:fldChar w:fldCharType="end"/>
        </w:r>
      </w:hyperlink>
    </w:p>
    <w:p w14:paraId="6A8B23D9" w14:textId="77777777" w:rsidR="00F75431" w:rsidRDefault="00F75431">
      <w:pPr>
        <w:pStyle w:val="Verzeichnis4"/>
        <w:tabs>
          <w:tab w:val="left" w:pos="1680"/>
          <w:tab w:val="right" w:leader="underscore" w:pos="9629"/>
        </w:tabs>
        <w:rPr>
          <w:noProof/>
          <w:sz w:val="24"/>
        </w:rPr>
      </w:pPr>
      <w:hyperlink w:anchor="_Toc153245091" w:history="1">
        <w:r w:rsidRPr="00E37E99">
          <w:rPr>
            <w:rStyle w:val="Hyperlink"/>
            <w:noProof/>
          </w:rPr>
          <w:t>7.3.5.2</w:t>
        </w:r>
        <w:r>
          <w:rPr>
            <w:noProof/>
            <w:sz w:val="24"/>
          </w:rPr>
          <w:tab/>
        </w:r>
        <w:r w:rsidRPr="00E37E99">
          <w:rPr>
            <w:rStyle w:val="Hyperlink"/>
            <w:noProof/>
          </w:rPr>
          <w:t>2. Woran man einen wahren Propheten erkennt</w:t>
        </w:r>
        <w:r>
          <w:rPr>
            <w:noProof/>
            <w:webHidden/>
          </w:rPr>
          <w:tab/>
        </w:r>
        <w:r>
          <w:rPr>
            <w:noProof/>
            <w:webHidden/>
          </w:rPr>
          <w:fldChar w:fldCharType="begin"/>
        </w:r>
        <w:r>
          <w:rPr>
            <w:noProof/>
            <w:webHidden/>
          </w:rPr>
          <w:instrText xml:space="preserve"> PAGEREF _Toc153245091 \h </w:instrText>
        </w:r>
        <w:r>
          <w:rPr>
            <w:noProof/>
          </w:rPr>
        </w:r>
        <w:r>
          <w:rPr>
            <w:noProof/>
            <w:webHidden/>
          </w:rPr>
          <w:fldChar w:fldCharType="separate"/>
        </w:r>
        <w:r w:rsidR="00777AE0">
          <w:rPr>
            <w:noProof/>
            <w:webHidden/>
          </w:rPr>
          <w:t>164</w:t>
        </w:r>
        <w:r>
          <w:rPr>
            <w:noProof/>
            <w:webHidden/>
          </w:rPr>
          <w:fldChar w:fldCharType="end"/>
        </w:r>
      </w:hyperlink>
    </w:p>
    <w:p w14:paraId="76EB2D1F" w14:textId="77777777" w:rsidR="00F75431" w:rsidRDefault="00F75431">
      <w:pPr>
        <w:pStyle w:val="Verzeichnis3"/>
        <w:tabs>
          <w:tab w:val="left" w:pos="1200"/>
          <w:tab w:val="right" w:leader="underscore" w:pos="9629"/>
        </w:tabs>
        <w:rPr>
          <w:noProof/>
          <w:sz w:val="24"/>
        </w:rPr>
      </w:pPr>
      <w:hyperlink w:anchor="_Toc153245092" w:history="1">
        <w:r w:rsidRPr="00E37E99">
          <w:rPr>
            <w:rStyle w:val="Hyperlink"/>
            <w:noProof/>
          </w:rPr>
          <w:t>7.3.6</w:t>
        </w:r>
        <w:r>
          <w:rPr>
            <w:noProof/>
            <w:sz w:val="24"/>
          </w:rPr>
          <w:tab/>
        </w:r>
        <w:r w:rsidRPr="00E37E99">
          <w:rPr>
            <w:rStyle w:val="Hyperlink"/>
            <w:noProof/>
          </w:rPr>
          <w:t>VI. Anwendung dieser Prinzipien auf Ellen White</w:t>
        </w:r>
        <w:r>
          <w:rPr>
            <w:noProof/>
            <w:webHidden/>
          </w:rPr>
          <w:tab/>
        </w:r>
        <w:r>
          <w:rPr>
            <w:noProof/>
            <w:webHidden/>
          </w:rPr>
          <w:fldChar w:fldCharType="begin"/>
        </w:r>
        <w:r>
          <w:rPr>
            <w:noProof/>
            <w:webHidden/>
          </w:rPr>
          <w:instrText xml:space="preserve"> PAGEREF _Toc153245092 \h </w:instrText>
        </w:r>
        <w:r>
          <w:rPr>
            <w:noProof/>
          </w:rPr>
        </w:r>
        <w:r>
          <w:rPr>
            <w:noProof/>
            <w:webHidden/>
          </w:rPr>
          <w:fldChar w:fldCharType="separate"/>
        </w:r>
        <w:r w:rsidR="00777AE0">
          <w:rPr>
            <w:noProof/>
            <w:webHidden/>
          </w:rPr>
          <w:t>164</w:t>
        </w:r>
        <w:r>
          <w:rPr>
            <w:noProof/>
            <w:webHidden/>
          </w:rPr>
          <w:fldChar w:fldCharType="end"/>
        </w:r>
      </w:hyperlink>
    </w:p>
    <w:p w14:paraId="372EF0AE" w14:textId="77777777" w:rsidR="00F75431" w:rsidRDefault="00F75431">
      <w:pPr>
        <w:pStyle w:val="Verzeichnis2"/>
        <w:tabs>
          <w:tab w:val="left" w:pos="960"/>
          <w:tab w:val="right" w:leader="underscore" w:pos="9629"/>
        </w:tabs>
        <w:rPr>
          <w:b w:val="0"/>
          <w:bCs w:val="0"/>
          <w:noProof/>
          <w:sz w:val="24"/>
          <w:szCs w:val="24"/>
        </w:rPr>
      </w:pPr>
      <w:hyperlink w:anchor="_Toc153245093" w:history="1">
        <w:r w:rsidRPr="00E37E99">
          <w:rPr>
            <w:rStyle w:val="Hyperlink"/>
            <w:noProof/>
          </w:rPr>
          <w:t>7.4</w:t>
        </w:r>
        <w:r>
          <w:rPr>
            <w:b w:val="0"/>
            <w:bCs w:val="0"/>
            <w:noProof/>
            <w:sz w:val="24"/>
            <w:szCs w:val="24"/>
          </w:rPr>
          <w:tab/>
        </w:r>
        <w:r w:rsidRPr="00E37E99">
          <w:rPr>
            <w:rStyle w:val="Hyperlink"/>
            <w:noProof/>
          </w:rPr>
          <w:t>Die Gemeinde Gottes (VII/4)</w:t>
        </w:r>
        <w:r>
          <w:rPr>
            <w:noProof/>
            <w:webHidden/>
          </w:rPr>
          <w:tab/>
        </w:r>
        <w:r>
          <w:rPr>
            <w:noProof/>
            <w:webHidden/>
          </w:rPr>
          <w:fldChar w:fldCharType="begin"/>
        </w:r>
        <w:r>
          <w:rPr>
            <w:noProof/>
            <w:webHidden/>
          </w:rPr>
          <w:instrText xml:space="preserve"> PAGEREF _Toc153245093 \h </w:instrText>
        </w:r>
        <w:r>
          <w:rPr>
            <w:noProof/>
          </w:rPr>
        </w:r>
        <w:r>
          <w:rPr>
            <w:noProof/>
            <w:webHidden/>
          </w:rPr>
          <w:fldChar w:fldCharType="separate"/>
        </w:r>
        <w:r w:rsidR="00777AE0">
          <w:rPr>
            <w:noProof/>
            <w:webHidden/>
          </w:rPr>
          <w:t>165</w:t>
        </w:r>
        <w:r>
          <w:rPr>
            <w:noProof/>
            <w:webHidden/>
          </w:rPr>
          <w:fldChar w:fldCharType="end"/>
        </w:r>
      </w:hyperlink>
    </w:p>
    <w:p w14:paraId="1ED404C7" w14:textId="77777777" w:rsidR="00F75431" w:rsidRDefault="00F75431">
      <w:pPr>
        <w:pStyle w:val="Verzeichnis3"/>
        <w:tabs>
          <w:tab w:val="left" w:pos="1200"/>
          <w:tab w:val="right" w:leader="underscore" w:pos="9629"/>
        </w:tabs>
        <w:rPr>
          <w:noProof/>
          <w:sz w:val="24"/>
        </w:rPr>
      </w:pPr>
      <w:hyperlink w:anchor="_Toc153245094" w:history="1">
        <w:r w:rsidRPr="00E37E99">
          <w:rPr>
            <w:rStyle w:val="Hyperlink"/>
            <w:noProof/>
          </w:rPr>
          <w:t>7.4.1</w:t>
        </w:r>
        <w:r>
          <w:rPr>
            <w:noProof/>
            <w:sz w:val="24"/>
          </w:rPr>
          <w:tab/>
        </w:r>
        <w:r w:rsidRPr="00E37E99">
          <w:rPr>
            <w:rStyle w:val="Hyperlink"/>
            <w:noProof/>
          </w:rPr>
          <w:t>I. Gemeinde nach dem Willen Gottes</w:t>
        </w:r>
        <w:r>
          <w:rPr>
            <w:noProof/>
            <w:webHidden/>
          </w:rPr>
          <w:tab/>
        </w:r>
        <w:r>
          <w:rPr>
            <w:noProof/>
            <w:webHidden/>
          </w:rPr>
          <w:fldChar w:fldCharType="begin"/>
        </w:r>
        <w:r>
          <w:rPr>
            <w:noProof/>
            <w:webHidden/>
          </w:rPr>
          <w:instrText xml:space="preserve"> PAGEREF _Toc153245094 \h </w:instrText>
        </w:r>
        <w:r>
          <w:rPr>
            <w:noProof/>
          </w:rPr>
        </w:r>
        <w:r>
          <w:rPr>
            <w:noProof/>
            <w:webHidden/>
          </w:rPr>
          <w:fldChar w:fldCharType="separate"/>
        </w:r>
        <w:r w:rsidR="00777AE0">
          <w:rPr>
            <w:noProof/>
            <w:webHidden/>
          </w:rPr>
          <w:t>165</w:t>
        </w:r>
        <w:r>
          <w:rPr>
            <w:noProof/>
            <w:webHidden/>
          </w:rPr>
          <w:fldChar w:fldCharType="end"/>
        </w:r>
      </w:hyperlink>
    </w:p>
    <w:p w14:paraId="46C7F74C" w14:textId="77777777" w:rsidR="00F75431" w:rsidRDefault="00F75431">
      <w:pPr>
        <w:pStyle w:val="Verzeichnis3"/>
        <w:tabs>
          <w:tab w:val="left" w:pos="1200"/>
          <w:tab w:val="right" w:leader="underscore" w:pos="9629"/>
        </w:tabs>
        <w:rPr>
          <w:noProof/>
          <w:sz w:val="24"/>
        </w:rPr>
      </w:pPr>
      <w:hyperlink w:anchor="_Toc153245095" w:history="1">
        <w:r w:rsidRPr="00E37E99">
          <w:rPr>
            <w:rStyle w:val="Hyperlink"/>
            <w:noProof/>
          </w:rPr>
          <w:t>7.4.2</w:t>
        </w:r>
        <w:r>
          <w:rPr>
            <w:noProof/>
            <w:sz w:val="24"/>
          </w:rPr>
          <w:tab/>
        </w:r>
        <w:r w:rsidRPr="00E37E99">
          <w:rPr>
            <w:rStyle w:val="Hyperlink"/>
            <w:noProof/>
          </w:rPr>
          <w:t>II. Die Aufgabe der Gemeinde Jesu</w:t>
        </w:r>
        <w:r>
          <w:rPr>
            <w:noProof/>
            <w:webHidden/>
          </w:rPr>
          <w:tab/>
        </w:r>
        <w:r>
          <w:rPr>
            <w:noProof/>
            <w:webHidden/>
          </w:rPr>
          <w:fldChar w:fldCharType="begin"/>
        </w:r>
        <w:r>
          <w:rPr>
            <w:noProof/>
            <w:webHidden/>
          </w:rPr>
          <w:instrText xml:space="preserve"> PAGEREF _Toc153245095 \h </w:instrText>
        </w:r>
        <w:r>
          <w:rPr>
            <w:noProof/>
          </w:rPr>
        </w:r>
        <w:r>
          <w:rPr>
            <w:noProof/>
            <w:webHidden/>
          </w:rPr>
          <w:fldChar w:fldCharType="separate"/>
        </w:r>
        <w:r w:rsidR="00777AE0">
          <w:rPr>
            <w:noProof/>
            <w:webHidden/>
          </w:rPr>
          <w:t>166</w:t>
        </w:r>
        <w:r>
          <w:rPr>
            <w:noProof/>
            <w:webHidden/>
          </w:rPr>
          <w:fldChar w:fldCharType="end"/>
        </w:r>
      </w:hyperlink>
    </w:p>
    <w:p w14:paraId="0066F083" w14:textId="77777777" w:rsidR="00F75431" w:rsidRDefault="00F75431">
      <w:pPr>
        <w:pStyle w:val="Verzeichnis3"/>
        <w:tabs>
          <w:tab w:val="left" w:pos="1200"/>
          <w:tab w:val="right" w:leader="underscore" w:pos="9629"/>
        </w:tabs>
        <w:rPr>
          <w:noProof/>
          <w:sz w:val="24"/>
        </w:rPr>
      </w:pPr>
      <w:hyperlink w:anchor="_Toc153245096" w:history="1">
        <w:r w:rsidRPr="00E37E99">
          <w:rPr>
            <w:rStyle w:val="Hyperlink"/>
            <w:noProof/>
          </w:rPr>
          <w:t>7.4.3</w:t>
        </w:r>
        <w:r>
          <w:rPr>
            <w:noProof/>
            <w:sz w:val="24"/>
          </w:rPr>
          <w:tab/>
        </w:r>
        <w:r w:rsidRPr="00E37E99">
          <w:rPr>
            <w:rStyle w:val="Hyperlink"/>
            <w:noProof/>
          </w:rPr>
          <w:t>III. Wie erkennt man die Gemeinde Jesu in der Endzeit?</w:t>
        </w:r>
        <w:r>
          <w:rPr>
            <w:noProof/>
            <w:webHidden/>
          </w:rPr>
          <w:tab/>
        </w:r>
        <w:r>
          <w:rPr>
            <w:noProof/>
            <w:webHidden/>
          </w:rPr>
          <w:fldChar w:fldCharType="begin"/>
        </w:r>
        <w:r>
          <w:rPr>
            <w:noProof/>
            <w:webHidden/>
          </w:rPr>
          <w:instrText xml:space="preserve"> PAGEREF _Toc153245096 \h </w:instrText>
        </w:r>
        <w:r>
          <w:rPr>
            <w:noProof/>
          </w:rPr>
        </w:r>
        <w:r>
          <w:rPr>
            <w:noProof/>
            <w:webHidden/>
          </w:rPr>
          <w:fldChar w:fldCharType="separate"/>
        </w:r>
        <w:r w:rsidR="00777AE0">
          <w:rPr>
            <w:noProof/>
            <w:webHidden/>
          </w:rPr>
          <w:t>166</w:t>
        </w:r>
        <w:r>
          <w:rPr>
            <w:noProof/>
            <w:webHidden/>
          </w:rPr>
          <w:fldChar w:fldCharType="end"/>
        </w:r>
      </w:hyperlink>
    </w:p>
    <w:p w14:paraId="08257329" w14:textId="77777777" w:rsidR="00F75431" w:rsidRDefault="00F75431">
      <w:pPr>
        <w:pStyle w:val="Verzeichnis2"/>
        <w:tabs>
          <w:tab w:val="left" w:pos="960"/>
          <w:tab w:val="right" w:leader="underscore" w:pos="9629"/>
        </w:tabs>
        <w:rPr>
          <w:b w:val="0"/>
          <w:bCs w:val="0"/>
          <w:noProof/>
          <w:sz w:val="24"/>
          <w:szCs w:val="24"/>
        </w:rPr>
      </w:pPr>
      <w:hyperlink w:anchor="_Toc153245097" w:history="1">
        <w:r w:rsidRPr="00E37E99">
          <w:rPr>
            <w:rStyle w:val="Hyperlink"/>
            <w:noProof/>
          </w:rPr>
          <w:t>7.5</w:t>
        </w:r>
        <w:r>
          <w:rPr>
            <w:b w:val="0"/>
            <w:bCs w:val="0"/>
            <w:noProof/>
            <w:sz w:val="24"/>
            <w:szCs w:val="24"/>
          </w:rPr>
          <w:tab/>
        </w:r>
        <w:r w:rsidRPr="00E37E99">
          <w:rPr>
            <w:rStyle w:val="Hyperlink"/>
            <w:noProof/>
          </w:rPr>
          <w:t>Mit Jesus begraben werden – mit Jesus auferstehen (VII/5)</w:t>
        </w:r>
        <w:r>
          <w:rPr>
            <w:noProof/>
            <w:webHidden/>
          </w:rPr>
          <w:tab/>
        </w:r>
        <w:r>
          <w:rPr>
            <w:noProof/>
            <w:webHidden/>
          </w:rPr>
          <w:fldChar w:fldCharType="begin"/>
        </w:r>
        <w:r>
          <w:rPr>
            <w:noProof/>
            <w:webHidden/>
          </w:rPr>
          <w:instrText xml:space="preserve"> PAGEREF _Toc153245097 \h </w:instrText>
        </w:r>
        <w:r>
          <w:rPr>
            <w:noProof/>
          </w:rPr>
        </w:r>
        <w:r>
          <w:rPr>
            <w:noProof/>
            <w:webHidden/>
          </w:rPr>
          <w:fldChar w:fldCharType="separate"/>
        </w:r>
        <w:r w:rsidR="00777AE0">
          <w:rPr>
            <w:noProof/>
            <w:webHidden/>
          </w:rPr>
          <w:t>167</w:t>
        </w:r>
        <w:r>
          <w:rPr>
            <w:noProof/>
            <w:webHidden/>
          </w:rPr>
          <w:fldChar w:fldCharType="end"/>
        </w:r>
      </w:hyperlink>
    </w:p>
    <w:p w14:paraId="1FBFADC3" w14:textId="77777777" w:rsidR="00F75431" w:rsidRDefault="00F75431">
      <w:pPr>
        <w:pStyle w:val="Verzeichnis3"/>
        <w:tabs>
          <w:tab w:val="left" w:pos="1200"/>
          <w:tab w:val="right" w:leader="underscore" w:pos="9629"/>
        </w:tabs>
        <w:rPr>
          <w:noProof/>
          <w:sz w:val="24"/>
        </w:rPr>
      </w:pPr>
      <w:hyperlink w:anchor="_Toc153245098" w:history="1">
        <w:r w:rsidRPr="00E37E99">
          <w:rPr>
            <w:rStyle w:val="Hyperlink"/>
            <w:noProof/>
          </w:rPr>
          <w:t>7.5.1</w:t>
        </w:r>
        <w:r>
          <w:rPr>
            <w:noProof/>
            <w:sz w:val="24"/>
          </w:rPr>
          <w:tab/>
        </w:r>
        <w:r w:rsidRPr="00E37E99">
          <w:rPr>
            <w:rStyle w:val="Hyperlink"/>
            <w:noProof/>
          </w:rPr>
          <w:t>I. Gottes Bund und die Bundeszeichen</w:t>
        </w:r>
        <w:r>
          <w:rPr>
            <w:noProof/>
            <w:webHidden/>
          </w:rPr>
          <w:tab/>
        </w:r>
        <w:r>
          <w:rPr>
            <w:noProof/>
            <w:webHidden/>
          </w:rPr>
          <w:fldChar w:fldCharType="begin"/>
        </w:r>
        <w:r>
          <w:rPr>
            <w:noProof/>
            <w:webHidden/>
          </w:rPr>
          <w:instrText xml:space="preserve"> PAGEREF _Toc153245098 \h </w:instrText>
        </w:r>
        <w:r>
          <w:rPr>
            <w:noProof/>
          </w:rPr>
        </w:r>
        <w:r>
          <w:rPr>
            <w:noProof/>
            <w:webHidden/>
          </w:rPr>
          <w:fldChar w:fldCharType="separate"/>
        </w:r>
        <w:r w:rsidR="00777AE0">
          <w:rPr>
            <w:noProof/>
            <w:webHidden/>
          </w:rPr>
          <w:t>167</w:t>
        </w:r>
        <w:r>
          <w:rPr>
            <w:noProof/>
            <w:webHidden/>
          </w:rPr>
          <w:fldChar w:fldCharType="end"/>
        </w:r>
      </w:hyperlink>
    </w:p>
    <w:p w14:paraId="1779C6BC" w14:textId="77777777" w:rsidR="00F75431" w:rsidRDefault="00F75431">
      <w:pPr>
        <w:pStyle w:val="Verzeichnis3"/>
        <w:tabs>
          <w:tab w:val="left" w:pos="1200"/>
          <w:tab w:val="right" w:leader="underscore" w:pos="9629"/>
        </w:tabs>
        <w:rPr>
          <w:noProof/>
          <w:sz w:val="24"/>
        </w:rPr>
      </w:pPr>
      <w:hyperlink w:anchor="_Toc153245099" w:history="1">
        <w:r w:rsidRPr="00E37E99">
          <w:rPr>
            <w:rStyle w:val="Hyperlink"/>
            <w:noProof/>
          </w:rPr>
          <w:t>7.5.2</w:t>
        </w:r>
        <w:r>
          <w:rPr>
            <w:noProof/>
            <w:sz w:val="24"/>
          </w:rPr>
          <w:tab/>
        </w:r>
        <w:r w:rsidRPr="00E37E99">
          <w:rPr>
            <w:rStyle w:val="Hyperlink"/>
            <w:noProof/>
          </w:rPr>
          <w:t>II. Der Sinn der Taufe</w:t>
        </w:r>
        <w:r>
          <w:rPr>
            <w:noProof/>
            <w:webHidden/>
          </w:rPr>
          <w:tab/>
        </w:r>
        <w:r>
          <w:rPr>
            <w:noProof/>
            <w:webHidden/>
          </w:rPr>
          <w:fldChar w:fldCharType="begin"/>
        </w:r>
        <w:r>
          <w:rPr>
            <w:noProof/>
            <w:webHidden/>
          </w:rPr>
          <w:instrText xml:space="preserve"> PAGEREF _Toc153245099 \h </w:instrText>
        </w:r>
        <w:r>
          <w:rPr>
            <w:noProof/>
          </w:rPr>
        </w:r>
        <w:r>
          <w:rPr>
            <w:noProof/>
            <w:webHidden/>
          </w:rPr>
          <w:fldChar w:fldCharType="separate"/>
        </w:r>
        <w:r w:rsidR="00777AE0">
          <w:rPr>
            <w:noProof/>
            <w:webHidden/>
          </w:rPr>
          <w:t>167</w:t>
        </w:r>
        <w:r>
          <w:rPr>
            <w:noProof/>
            <w:webHidden/>
          </w:rPr>
          <w:fldChar w:fldCharType="end"/>
        </w:r>
      </w:hyperlink>
    </w:p>
    <w:p w14:paraId="35C9C7AB" w14:textId="77777777" w:rsidR="00F75431" w:rsidRDefault="00F75431">
      <w:pPr>
        <w:pStyle w:val="Verzeichnis3"/>
        <w:tabs>
          <w:tab w:val="left" w:pos="1200"/>
          <w:tab w:val="right" w:leader="underscore" w:pos="9629"/>
        </w:tabs>
        <w:rPr>
          <w:noProof/>
          <w:sz w:val="24"/>
        </w:rPr>
      </w:pPr>
      <w:hyperlink w:anchor="_Toc153245100" w:history="1">
        <w:r w:rsidRPr="00E37E99">
          <w:rPr>
            <w:rStyle w:val="Hyperlink"/>
            <w:noProof/>
          </w:rPr>
          <w:t>7.5.3</w:t>
        </w:r>
        <w:r>
          <w:rPr>
            <w:noProof/>
            <w:sz w:val="24"/>
          </w:rPr>
          <w:tab/>
        </w:r>
        <w:r w:rsidRPr="00E37E99">
          <w:rPr>
            <w:rStyle w:val="Hyperlink"/>
            <w:noProof/>
          </w:rPr>
          <w:t>III. Taufe durch Untertauchen</w:t>
        </w:r>
        <w:r>
          <w:rPr>
            <w:noProof/>
            <w:webHidden/>
          </w:rPr>
          <w:tab/>
        </w:r>
        <w:r>
          <w:rPr>
            <w:noProof/>
            <w:webHidden/>
          </w:rPr>
          <w:fldChar w:fldCharType="begin"/>
        </w:r>
        <w:r>
          <w:rPr>
            <w:noProof/>
            <w:webHidden/>
          </w:rPr>
          <w:instrText xml:space="preserve"> PAGEREF _Toc153245100 \h </w:instrText>
        </w:r>
        <w:r>
          <w:rPr>
            <w:noProof/>
          </w:rPr>
        </w:r>
        <w:r>
          <w:rPr>
            <w:noProof/>
            <w:webHidden/>
          </w:rPr>
          <w:fldChar w:fldCharType="separate"/>
        </w:r>
        <w:r w:rsidR="00777AE0">
          <w:rPr>
            <w:noProof/>
            <w:webHidden/>
          </w:rPr>
          <w:t>168</w:t>
        </w:r>
        <w:r>
          <w:rPr>
            <w:noProof/>
            <w:webHidden/>
          </w:rPr>
          <w:fldChar w:fldCharType="end"/>
        </w:r>
      </w:hyperlink>
    </w:p>
    <w:p w14:paraId="18FDB125" w14:textId="77777777" w:rsidR="00F75431" w:rsidRDefault="00F75431">
      <w:pPr>
        <w:pStyle w:val="Verzeichnis3"/>
        <w:tabs>
          <w:tab w:val="left" w:pos="1200"/>
          <w:tab w:val="right" w:leader="underscore" w:pos="9629"/>
        </w:tabs>
        <w:rPr>
          <w:noProof/>
          <w:sz w:val="24"/>
        </w:rPr>
      </w:pPr>
      <w:hyperlink w:anchor="_Toc153245101" w:history="1">
        <w:r w:rsidRPr="00E37E99">
          <w:rPr>
            <w:rStyle w:val="Hyperlink"/>
            <w:noProof/>
          </w:rPr>
          <w:t>7.5.4</w:t>
        </w:r>
        <w:r>
          <w:rPr>
            <w:noProof/>
            <w:sz w:val="24"/>
          </w:rPr>
          <w:tab/>
        </w:r>
        <w:r w:rsidRPr="00E37E99">
          <w:rPr>
            <w:rStyle w:val="Hyperlink"/>
            <w:noProof/>
          </w:rPr>
          <w:t>IV. Bekehrung und Taufe gehören zusammen!</w:t>
        </w:r>
        <w:r>
          <w:rPr>
            <w:noProof/>
            <w:webHidden/>
          </w:rPr>
          <w:tab/>
        </w:r>
        <w:r>
          <w:rPr>
            <w:noProof/>
            <w:webHidden/>
          </w:rPr>
          <w:fldChar w:fldCharType="begin"/>
        </w:r>
        <w:r>
          <w:rPr>
            <w:noProof/>
            <w:webHidden/>
          </w:rPr>
          <w:instrText xml:space="preserve"> PAGEREF _Toc153245101 \h </w:instrText>
        </w:r>
        <w:r>
          <w:rPr>
            <w:noProof/>
          </w:rPr>
        </w:r>
        <w:r>
          <w:rPr>
            <w:noProof/>
            <w:webHidden/>
          </w:rPr>
          <w:fldChar w:fldCharType="separate"/>
        </w:r>
        <w:r w:rsidR="00777AE0">
          <w:rPr>
            <w:noProof/>
            <w:webHidden/>
          </w:rPr>
          <w:t>168</w:t>
        </w:r>
        <w:r>
          <w:rPr>
            <w:noProof/>
            <w:webHidden/>
          </w:rPr>
          <w:fldChar w:fldCharType="end"/>
        </w:r>
      </w:hyperlink>
    </w:p>
    <w:p w14:paraId="57819548" w14:textId="77777777" w:rsidR="00F75431" w:rsidRDefault="00F75431">
      <w:pPr>
        <w:pStyle w:val="Verzeichnis2"/>
        <w:tabs>
          <w:tab w:val="left" w:pos="960"/>
          <w:tab w:val="right" w:leader="underscore" w:pos="9629"/>
        </w:tabs>
        <w:rPr>
          <w:b w:val="0"/>
          <w:bCs w:val="0"/>
          <w:noProof/>
          <w:sz w:val="24"/>
          <w:szCs w:val="24"/>
        </w:rPr>
      </w:pPr>
      <w:hyperlink w:anchor="_Toc153245102" w:history="1">
        <w:r w:rsidRPr="00E37E99">
          <w:rPr>
            <w:rStyle w:val="Hyperlink"/>
            <w:noProof/>
          </w:rPr>
          <w:t>7.6</w:t>
        </w:r>
        <w:r>
          <w:rPr>
            <w:b w:val="0"/>
            <w:bCs w:val="0"/>
            <w:noProof/>
            <w:sz w:val="24"/>
            <w:szCs w:val="24"/>
          </w:rPr>
          <w:tab/>
        </w:r>
        <w:r w:rsidRPr="00E37E99">
          <w:rPr>
            <w:rStyle w:val="Hyperlink"/>
            <w:noProof/>
          </w:rPr>
          <w:t>Teilhaben an Jesus (VII/6)</w:t>
        </w:r>
        <w:r>
          <w:rPr>
            <w:noProof/>
            <w:webHidden/>
          </w:rPr>
          <w:tab/>
        </w:r>
        <w:r>
          <w:rPr>
            <w:noProof/>
            <w:webHidden/>
          </w:rPr>
          <w:fldChar w:fldCharType="begin"/>
        </w:r>
        <w:r>
          <w:rPr>
            <w:noProof/>
            <w:webHidden/>
          </w:rPr>
          <w:instrText xml:space="preserve"> PAGEREF _Toc153245102 \h </w:instrText>
        </w:r>
        <w:r>
          <w:rPr>
            <w:noProof/>
          </w:rPr>
        </w:r>
        <w:r>
          <w:rPr>
            <w:noProof/>
            <w:webHidden/>
          </w:rPr>
          <w:fldChar w:fldCharType="separate"/>
        </w:r>
        <w:r w:rsidR="00777AE0">
          <w:rPr>
            <w:noProof/>
            <w:webHidden/>
          </w:rPr>
          <w:t>169</w:t>
        </w:r>
        <w:r>
          <w:rPr>
            <w:noProof/>
            <w:webHidden/>
          </w:rPr>
          <w:fldChar w:fldCharType="end"/>
        </w:r>
      </w:hyperlink>
    </w:p>
    <w:p w14:paraId="2148D7E1" w14:textId="77777777" w:rsidR="00F75431" w:rsidRDefault="00F75431">
      <w:pPr>
        <w:pStyle w:val="Verzeichnis3"/>
        <w:tabs>
          <w:tab w:val="left" w:pos="1200"/>
          <w:tab w:val="right" w:leader="underscore" w:pos="9629"/>
        </w:tabs>
        <w:rPr>
          <w:noProof/>
          <w:sz w:val="24"/>
        </w:rPr>
      </w:pPr>
      <w:hyperlink w:anchor="_Toc153245103" w:history="1">
        <w:r w:rsidRPr="00E37E99">
          <w:rPr>
            <w:rStyle w:val="Hyperlink"/>
            <w:noProof/>
          </w:rPr>
          <w:t>7.6.1</w:t>
        </w:r>
        <w:r>
          <w:rPr>
            <w:noProof/>
            <w:sz w:val="24"/>
          </w:rPr>
          <w:tab/>
        </w:r>
        <w:r w:rsidRPr="00E37E99">
          <w:rPr>
            <w:rStyle w:val="Hyperlink"/>
            <w:noProof/>
          </w:rPr>
          <w:t>I. Die Situation</w:t>
        </w:r>
        <w:r>
          <w:rPr>
            <w:noProof/>
            <w:webHidden/>
          </w:rPr>
          <w:tab/>
        </w:r>
        <w:r>
          <w:rPr>
            <w:noProof/>
            <w:webHidden/>
          </w:rPr>
          <w:fldChar w:fldCharType="begin"/>
        </w:r>
        <w:r>
          <w:rPr>
            <w:noProof/>
            <w:webHidden/>
          </w:rPr>
          <w:instrText xml:space="preserve"> PAGEREF _Toc153245103 \h </w:instrText>
        </w:r>
        <w:r>
          <w:rPr>
            <w:noProof/>
          </w:rPr>
        </w:r>
        <w:r>
          <w:rPr>
            <w:noProof/>
            <w:webHidden/>
          </w:rPr>
          <w:fldChar w:fldCharType="separate"/>
        </w:r>
        <w:r w:rsidR="00777AE0">
          <w:rPr>
            <w:noProof/>
            <w:webHidden/>
          </w:rPr>
          <w:t>169</w:t>
        </w:r>
        <w:r>
          <w:rPr>
            <w:noProof/>
            <w:webHidden/>
          </w:rPr>
          <w:fldChar w:fldCharType="end"/>
        </w:r>
      </w:hyperlink>
    </w:p>
    <w:p w14:paraId="028E9BB9" w14:textId="77777777" w:rsidR="00F75431" w:rsidRDefault="00F75431">
      <w:pPr>
        <w:pStyle w:val="Verzeichnis3"/>
        <w:tabs>
          <w:tab w:val="left" w:pos="1200"/>
          <w:tab w:val="right" w:leader="underscore" w:pos="9629"/>
        </w:tabs>
        <w:rPr>
          <w:noProof/>
          <w:sz w:val="24"/>
        </w:rPr>
      </w:pPr>
      <w:hyperlink w:anchor="_Toc153245104" w:history="1">
        <w:r w:rsidRPr="00E37E99">
          <w:rPr>
            <w:rStyle w:val="Hyperlink"/>
            <w:noProof/>
          </w:rPr>
          <w:t>7.6.2</w:t>
        </w:r>
        <w:r>
          <w:rPr>
            <w:noProof/>
            <w:sz w:val="24"/>
          </w:rPr>
          <w:tab/>
        </w:r>
        <w:r w:rsidRPr="00E37E99">
          <w:rPr>
            <w:rStyle w:val="Hyperlink"/>
            <w:noProof/>
          </w:rPr>
          <w:t>II. Die Fußwaschung</w:t>
        </w:r>
        <w:r>
          <w:rPr>
            <w:noProof/>
            <w:webHidden/>
          </w:rPr>
          <w:tab/>
        </w:r>
        <w:r>
          <w:rPr>
            <w:noProof/>
            <w:webHidden/>
          </w:rPr>
          <w:fldChar w:fldCharType="begin"/>
        </w:r>
        <w:r>
          <w:rPr>
            <w:noProof/>
            <w:webHidden/>
          </w:rPr>
          <w:instrText xml:space="preserve"> PAGEREF _Toc153245104 \h </w:instrText>
        </w:r>
        <w:r>
          <w:rPr>
            <w:noProof/>
          </w:rPr>
        </w:r>
        <w:r>
          <w:rPr>
            <w:noProof/>
            <w:webHidden/>
          </w:rPr>
          <w:fldChar w:fldCharType="separate"/>
        </w:r>
        <w:r w:rsidR="00777AE0">
          <w:rPr>
            <w:noProof/>
            <w:webHidden/>
          </w:rPr>
          <w:t>169</w:t>
        </w:r>
        <w:r>
          <w:rPr>
            <w:noProof/>
            <w:webHidden/>
          </w:rPr>
          <w:fldChar w:fldCharType="end"/>
        </w:r>
      </w:hyperlink>
    </w:p>
    <w:p w14:paraId="33F8B889" w14:textId="77777777" w:rsidR="00F75431" w:rsidRDefault="00F75431">
      <w:pPr>
        <w:pStyle w:val="Verzeichnis3"/>
        <w:tabs>
          <w:tab w:val="left" w:pos="1200"/>
          <w:tab w:val="right" w:leader="underscore" w:pos="9629"/>
        </w:tabs>
        <w:rPr>
          <w:noProof/>
          <w:sz w:val="24"/>
        </w:rPr>
      </w:pPr>
      <w:hyperlink w:anchor="_Toc153245105" w:history="1">
        <w:r w:rsidRPr="00E37E99">
          <w:rPr>
            <w:rStyle w:val="Hyperlink"/>
            <w:noProof/>
          </w:rPr>
          <w:t>7.6.3</w:t>
        </w:r>
        <w:r>
          <w:rPr>
            <w:noProof/>
            <w:sz w:val="24"/>
          </w:rPr>
          <w:tab/>
        </w:r>
        <w:r w:rsidRPr="00E37E99">
          <w:rPr>
            <w:rStyle w:val="Hyperlink"/>
            <w:noProof/>
          </w:rPr>
          <w:t>III. Das Ende</w:t>
        </w:r>
        <w:r>
          <w:rPr>
            <w:noProof/>
            <w:webHidden/>
          </w:rPr>
          <w:tab/>
        </w:r>
        <w:r>
          <w:rPr>
            <w:noProof/>
            <w:webHidden/>
          </w:rPr>
          <w:fldChar w:fldCharType="begin"/>
        </w:r>
        <w:r>
          <w:rPr>
            <w:noProof/>
            <w:webHidden/>
          </w:rPr>
          <w:instrText xml:space="preserve"> PAGEREF _Toc153245105 \h </w:instrText>
        </w:r>
        <w:r>
          <w:rPr>
            <w:noProof/>
          </w:rPr>
        </w:r>
        <w:r>
          <w:rPr>
            <w:noProof/>
            <w:webHidden/>
          </w:rPr>
          <w:fldChar w:fldCharType="separate"/>
        </w:r>
        <w:r w:rsidR="00777AE0">
          <w:rPr>
            <w:noProof/>
            <w:webHidden/>
          </w:rPr>
          <w:t>170</w:t>
        </w:r>
        <w:r>
          <w:rPr>
            <w:noProof/>
            <w:webHidden/>
          </w:rPr>
          <w:fldChar w:fldCharType="end"/>
        </w:r>
      </w:hyperlink>
    </w:p>
    <w:p w14:paraId="67CC3FAE" w14:textId="77777777" w:rsidR="00F75431" w:rsidRDefault="00F75431">
      <w:pPr>
        <w:pStyle w:val="Verzeichnis2"/>
        <w:tabs>
          <w:tab w:val="left" w:pos="960"/>
          <w:tab w:val="right" w:leader="underscore" w:pos="9629"/>
        </w:tabs>
        <w:rPr>
          <w:b w:val="0"/>
          <w:bCs w:val="0"/>
          <w:noProof/>
          <w:sz w:val="24"/>
          <w:szCs w:val="24"/>
        </w:rPr>
      </w:pPr>
      <w:hyperlink w:anchor="_Toc153245106" w:history="1">
        <w:r w:rsidRPr="00E37E99">
          <w:rPr>
            <w:rStyle w:val="Hyperlink"/>
            <w:noProof/>
          </w:rPr>
          <w:t>7.7</w:t>
        </w:r>
        <w:r>
          <w:rPr>
            <w:b w:val="0"/>
            <w:bCs w:val="0"/>
            <w:noProof/>
            <w:sz w:val="24"/>
            <w:szCs w:val="24"/>
          </w:rPr>
          <w:tab/>
        </w:r>
        <w:r w:rsidRPr="00E37E99">
          <w:rPr>
            <w:rStyle w:val="Hyperlink"/>
            <w:noProof/>
          </w:rPr>
          <w:t>Am Tisch des Herrn (VII/7)</w:t>
        </w:r>
        <w:r>
          <w:rPr>
            <w:noProof/>
            <w:webHidden/>
          </w:rPr>
          <w:tab/>
        </w:r>
        <w:r>
          <w:rPr>
            <w:noProof/>
            <w:webHidden/>
          </w:rPr>
          <w:fldChar w:fldCharType="begin"/>
        </w:r>
        <w:r>
          <w:rPr>
            <w:noProof/>
            <w:webHidden/>
          </w:rPr>
          <w:instrText xml:space="preserve"> PAGEREF _Toc153245106 \h </w:instrText>
        </w:r>
        <w:r>
          <w:rPr>
            <w:noProof/>
          </w:rPr>
        </w:r>
        <w:r>
          <w:rPr>
            <w:noProof/>
            <w:webHidden/>
          </w:rPr>
          <w:fldChar w:fldCharType="separate"/>
        </w:r>
        <w:r w:rsidR="00777AE0">
          <w:rPr>
            <w:noProof/>
            <w:webHidden/>
          </w:rPr>
          <w:t>171</w:t>
        </w:r>
        <w:r>
          <w:rPr>
            <w:noProof/>
            <w:webHidden/>
          </w:rPr>
          <w:fldChar w:fldCharType="end"/>
        </w:r>
      </w:hyperlink>
    </w:p>
    <w:p w14:paraId="21B3D3E0" w14:textId="77777777" w:rsidR="00F75431" w:rsidRDefault="00F75431">
      <w:pPr>
        <w:pStyle w:val="Verzeichnis3"/>
        <w:tabs>
          <w:tab w:val="left" w:pos="1200"/>
          <w:tab w:val="right" w:leader="underscore" w:pos="9629"/>
        </w:tabs>
        <w:rPr>
          <w:noProof/>
          <w:sz w:val="24"/>
        </w:rPr>
      </w:pPr>
      <w:hyperlink w:anchor="_Toc153245107" w:history="1">
        <w:r w:rsidRPr="00E37E99">
          <w:rPr>
            <w:rStyle w:val="Hyperlink"/>
            <w:noProof/>
          </w:rPr>
          <w:t>7.7.1</w:t>
        </w:r>
        <w:r>
          <w:rPr>
            <w:noProof/>
            <w:sz w:val="24"/>
          </w:rPr>
          <w:tab/>
        </w:r>
        <w:r w:rsidRPr="00E37E99">
          <w:rPr>
            <w:rStyle w:val="Hyperlink"/>
            <w:noProof/>
          </w:rPr>
          <w:t>I. Das Passahfest</w:t>
        </w:r>
        <w:r>
          <w:rPr>
            <w:noProof/>
            <w:webHidden/>
          </w:rPr>
          <w:tab/>
        </w:r>
        <w:r>
          <w:rPr>
            <w:noProof/>
            <w:webHidden/>
          </w:rPr>
          <w:fldChar w:fldCharType="begin"/>
        </w:r>
        <w:r>
          <w:rPr>
            <w:noProof/>
            <w:webHidden/>
          </w:rPr>
          <w:instrText xml:space="preserve"> PAGEREF _Toc153245107 \h </w:instrText>
        </w:r>
        <w:r>
          <w:rPr>
            <w:noProof/>
          </w:rPr>
        </w:r>
        <w:r>
          <w:rPr>
            <w:noProof/>
            <w:webHidden/>
          </w:rPr>
          <w:fldChar w:fldCharType="separate"/>
        </w:r>
        <w:r w:rsidR="00777AE0">
          <w:rPr>
            <w:noProof/>
            <w:webHidden/>
          </w:rPr>
          <w:t>171</w:t>
        </w:r>
        <w:r>
          <w:rPr>
            <w:noProof/>
            <w:webHidden/>
          </w:rPr>
          <w:fldChar w:fldCharType="end"/>
        </w:r>
      </w:hyperlink>
    </w:p>
    <w:p w14:paraId="0AD3EDCD" w14:textId="77777777" w:rsidR="00F75431" w:rsidRDefault="00F75431">
      <w:pPr>
        <w:pStyle w:val="Verzeichnis3"/>
        <w:tabs>
          <w:tab w:val="left" w:pos="1200"/>
          <w:tab w:val="right" w:leader="underscore" w:pos="9629"/>
        </w:tabs>
        <w:rPr>
          <w:noProof/>
          <w:sz w:val="24"/>
        </w:rPr>
      </w:pPr>
      <w:hyperlink w:anchor="_Toc153245108" w:history="1">
        <w:r w:rsidRPr="00E37E99">
          <w:rPr>
            <w:rStyle w:val="Hyperlink"/>
            <w:noProof/>
          </w:rPr>
          <w:t>7.7.2</w:t>
        </w:r>
        <w:r>
          <w:rPr>
            <w:noProof/>
            <w:sz w:val="24"/>
          </w:rPr>
          <w:tab/>
        </w:r>
        <w:r w:rsidRPr="00E37E99">
          <w:rPr>
            <w:rStyle w:val="Hyperlink"/>
            <w:noProof/>
          </w:rPr>
          <w:t>II. Jesus und die Sprache des Passahfestes</w:t>
        </w:r>
        <w:r>
          <w:rPr>
            <w:noProof/>
            <w:webHidden/>
          </w:rPr>
          <w:tab/>
        </w:r>
        <w:r>
          <w:rPr>
            <w:noProof/>
            <w:webHidden/>
          </w:rPr>
          <w:fldChar w:fldCharType="begin"/>
        </w:r>
        <w:r>
          <w:rPr>
            <w:noProof/>
            <w:webHidden/>
          </w:rPr>
          <w:instrText xml:space="preserve"> PAGEREF _Toc153245108 \h </w:instrText>
        </w:r>
        <w:r>
          <w:rPr>
            <w:noProof/>
          </w:rPr>
        </w:r>
        <w:r>
          <w:rPr>
            <w:noProof/>
            <w:webHidden/>
          </w:rPr>
          <w:fldChar w:fldCharType="separate"/>
        </w:r>
        <w:r w:rsidR="00777AE0">
          <w:rPr>
            <w:noProof/>
            <w:webHidden/>
          </w:rPr>
          <w:t>171</w:t>
        </w:r>
        <w:r>
          <w:rPr>
            <w:noProof/>
            <w:webHidden/>
          </w:rPr>
          <w:fldChar w:fldCharType="end"/>
        </w:r>
      </w:hyperlink>
    </w:p>
    <w:p w14:paraId="7F569880" w14:textId="77777777" w:rsidR="00F75431" w:rsidRDefault="00F75431">
      <w:pPr>
        <w:pStyle w:val="Verzeichnis3"/>
        <w:tabs>
          <w:tab w:val="left" w:pos="1200"/>
          <w:tab w:val="right" w:leader="underscore" w:pos="9629"/>
        </w:tabs>
        <w:rPr>
          <w:noProof/>
          <w:sz w:val="24"/>
        </w:rPr>
      </w:pPr>
      <w:hyperlink w:anchor="_Toc153245109" w:history="1">
        <w:r w:rsidRPr="00E37E99">
          <w:rPr>
            <w:rStyle w:val="Hyperlink"/>
            <w:noProof/>
          </w:rPr>
          <w:t>7.7.3</w:t>
        </w:r>
        <w:r>
          <w:rPr>
            <w:noProof/>
            <w:sz w:val="24"/>
          </w:rPr>
          <w:tab/>
        </w:r>
        <w:r w:rsidRPr="00E37E99">
          <w:rPr>
            <w:rStyle w:val="Hyperlink"/>
            <w:noProof/>
          </w:rPr>
          <w:t>III. Das Abendmahl</w:t>
        </w:r>
        <w:r>
          <w:rPr>
            <w:noProof/>
            <w:webHidden/>
          </w:rPr>
          <w:tab/>
        </w:r>
        <w:r>
          <w:rPr>
            <w:noProof/>
            <w:webHidden/>
          </w:rPr>
          <w:fldChar w:fldCharType="begin"/>
        </w:r>
        <w:r>
          <w:rPr>
            <w:noProof/>
            <w:webHidden/>
          </w:rPr>
          <w:instrText xml:space="preserve"> PAGEREF _Toc153245109 \h </w:instrText>
        </w:r>
        <w:r>
          <w:rPr>
            <w:noProof/>
          </w:rPr>
        </w:r>
        <w:r>
          <w:rPr>
            <w:noProof/>
            <w:webHidden/>
          </w:rPr>
          <w:fldChar w:fldCharType="separate"/>
        </w:r>
        <w:r w:rsidR="00777AE0">
          <w:rPr>
            <w:noProof/>
            <w:webHidden/>
          </w:rPr>
          <w:t>172</w:t>
        </w:r>
        <w:r>
          <w:rPr>
            <w:noProof/>
            <w:webHidden/>
          </w:rPr>
          <w:fldChar w:fldCharType="end"/>
        </w:r>
      </w:hyperlink>
    </w:p>
    <w:p w14:paraId="38256E32" w14:textId="77777777" w:rsidR="00F75431" w:rsidRDefault="00F75431">
      <w:pPr>
        <w:pStyle w:val="Verzeichnis2"/>
        <w:tabs>
          <w:tab w:val="left" w:pos="960"/>
          <w:tab w:val="right" w:leader="underscore" w:pos="9629"/>
        </w:tabs>
        <w:rPr>
          <w:b w:val="0"/>
          <w:bCs w:val="0"/>
          <w:noProof/>
          <w:sz w:val="24"/>
          <w:szCs w:val="24"/>
        </w:rPr>
      </w:pPr>
      <w:hyperlink w:anchor="_Toc153245110" w:history="1">
        <w:r w:rsidRPr="00E37E99">
          <w:rPr>
            <w:rStyle w:val="Hyperlink"/>
            <w:noProof/>
          </w:rPr>
          <w:t>7.8</w:t>
        </w:r>
        <w:r>
          <w:rPr>
            <w:b w:val="0"/>
            <w:bCs w:val="0"/>
            <w:noProof/>
            <w:sz w:val="24"/>
            <w:szCs w:val="24"/>
          </w:rPr>
          <w:tab/>
        </w:r>
        <w:r w:rsidRPr="00E37E99">
          <w:rPr>
            <w:rStyle w:val="Hyperlink"/>
            <w:noProof/>
          </w:rPr>
          <w:t>Gott braucht Menschen (VII/8)</w:t>
        </w:r>
        <w:r>
          <w:rPr>
            <w:noProof/>
            <w:webHidden/>
          </w:rPr>
          <w:tab/>
        </w:r>
        <w:r>
          <w:rPr>
            <w:noProof/>
            <w:webHidden/>
          </w:rPr>
          <w:fldChar w:fldCharType="begin"/>
        </w:r>
        <w:r>
          <w:rPr>
            <w:noProof/>
            <w:webHidden/>
          </w:rPr>
          <w:instrText xml:space="preserve"> PAGEREF _Toc153245110 \h </w:instrText>
        </w:r>
        <w:r>
          <w:rPr>
            <w:noProof/>
          </w:rPr>
        </w:r>
        <w:r>
          <w:rPr>
            <w:noProof/>
            <w:webHidden/>
          </w:rPr>
          <w:fldChar w:fldCharType="separate"/>
        </w:r>
        <w:r w:rsidR="00777AE0">
          <w:rPr>
            <w:noProof/>
            <w:webHidden/>
          </w:rPr>
          <w:t>173</w:t>
        </w:r>
        <w:r>
          <w:rPr>
            <w:noProof/>
            <w:webHidden/>
          </w:rPr>
          <w:fldChar w:fldCharType="end"/>
        </w:r>
      </w:hyperlink>
    </w:p>
    <w:p w14:paraId="0F014C35" w14:textId="77777777" w:rsidR="00F75431" w:rsidRDefault="00F75431">
      <w:pPr>
        <w:pStyle w:val="Verzeichnis3"/>
        <w:tabs>
          <w:tab w:val="left" w:pos="1200"/>
          <w:tab w:val="right" w:leader="underscore" w:pos="9629"/>
        </w:tabs>
        <w:rPr>
          <w:noProof/>
          <w:sz w:val="24"/>
        </w:rPr>
      </w:pPr>
      <w:hyperlink w:anchor="_Toc153245111" w:history="1">
        <w:r w:rsidRPr="00E37E99">
          <w:rPr>
            <w:rStyle w:val="Hyperlink"/>
            <w:noProof/>
          </w:rPr>
          <w:t>7.8.1</w:t>
        </w:r>
        <w:r>
          <w:rPr>
            <w:noProof/>
            <w:sz w:val="24"/>
          </w:rPr>
          <w:tab/>
        </w:r>
        <w:r w:rsidRPr="00E37E99">
          <w:rPr>
            <w:rStyle w:val="Hyperlink"/>
            <w:noProof/>
          </w:rPr>
          <w:t>I. Die Daseinsberechtigung des Volkes Gottes im Alten Testament</w:t>
        </w:r>
        <w:r>
          <w:rPr>
            <w:noProof/>
            <w:webHidden/>
          </w:rPr>
          <w:tab/>
        </w:r>
        <w:r>
          <w:rPr>
            <w:noProof/>
            <w:webHidden/>
          </w:rPr>
          <w:fldChar w:fldCharType="begin"/>
        </w:r>
        <w:r>
          <w:rPr>
            <w:noProof/>
            <w:webHidden/>
          </w:rPr>
          <w:instrText xml:space="preserve"> PAGEREF _Toc153245111 \h </w:instrText>
        </w:r>
        <w:r>
          <w:rPr>
            <w:noProof/>
          </w:rPr>
        </w:r>
        <w:r>
          <w:rPr>
            <w:noProof/>
            <w:webHidden/>
          </w:rPr>
          <w:fldChar w:fldCharType="separate"/>
        </w:r>
        <w:r w:rsidR="00777AE0">
          <w:rPr>
            <w:noProof/>
            <w:webHidden/>
          </w:rPr>
          <w:t>173</w:t>
        </w:r>
        <w:r>
          <w:rPr>
            <w:noProof/>
            <w:webHidden/>
          </w:rPr>
          <w:fldChar w:fldCharType="end"/>
        </w:r>
      </w:hyperlink>
    </w:p>
    <w:p w14:paraId="3FD55124" w14:textId="77777777" w:rsidR="00F75431" w:rsidRDefault="00F75431">
      <w:pPr>
        <w:pStyle w:val="Verzeichnis3"/>
        <w:tabs>
          <w:tab w:val="left" w:pos="1200"/>
          <w:tab w:val="right" w:leader="underscore" w:pos="9629"/>
        </w:tabs>
        <w:rPr>
          <w:noProof/>
          <w:sz w:val="24"/>
        </w:rPr>
      </w:pPr>
      <w:hyperlink w:anchor="_Toc153245112" w:history="1">
        <w:r w:rsidRPr="00E37E99">
          <w:rPr>
            <w:rStyle w:val="Hyperlink"/>
            <w:noProof/>
          </w:rPr>
          <w:t>7.8.2</w:t>
        </w:r>
        <w:r>
          <w:rPr>
            <w:noProof/>
            <w:sz w:val="24"/>
          </w:rPr>
          <w:tab/>
        </w:r>
        <w:r w:rsidRPr="00E37E99">
          <w:rPr>
            <w:rStyle w:val="Hyperlink"/>
            <w:noProof/>
          </w:rPr>
          <w:t>II. Die Daseinsberechtigung des Volkes Gottes im Neuen Testament</w:t>
        </w:r>
        <w:r>
          <w:rPr>
            <w:noProof/>
            <w:webHidden/>
          </w:rPr>
          <w:tab/>
        </w:r>
        <w:r>
          <w:rPr>
            <w:noProof/>
            <w:webHidden/>
          </w:rPr>
          <w:fldChar w:fldCharType="begin"/>
        </w:r>
        <w:r>
          <w:rPr>
            <w:noProof/>
            <w:webHidden/>
          </w:rPr>
          <w:instrText xml:space="preserve"> PAGEREF _Toc153245112 \h </w:instrText>
        </w:r>
        <w:r>
          <w:rPr>
            <w:noProof/>
          </w:rPr>
        </w:r>
        <w:r>
          <w:rPr>
            <w:noProof/>
            <w:webHidden/>
          </w:rPr>
          <w:fldChar w:fldCharType="separate"/>
        </w:r>
        <w:r w:rsidR="00777AE0">
          <w:rPr>
            <w:noProof/>
            <w:webHidden/>
          </w:rPr>
          <w:t>173</w:t>
        </w:r>
        <w:r>
          <w:rPr>
            <w:noProof/>
            <w:webHidden/>
          </w:rPr>
          <w:fldChar w:fldCharType="end"/>
        </w:r>
      </w:hyperlink>
    </w:p>
    <w:p w14:paraId="75969B48" w14:textId="77777777" w:rsidR="00F75431" w:rsidRDefault="00F75431">
      <w:pPr>
        <w:pStyle w:val="Verzeichnis3"/>
        <w:tabs>
          <w:tab w:val="left" w:pos="1200"/>
          <w:tab w:val="right" w:leader="underscore" w:pos="9629"/>
        </w:tabs>
        <w:rPr>
          <w:noProof/>
          <w:sz w:val="24"/>
        </w:rPr>
      </w:pPr>
      <w:hyperlink w:anchor="_Toc153245113" w:history="1">
        <w:r w:rsidRPr="00E37E99">
          <w:rPr>
            <w:rStyle w:val="Hyperlink"/>
            <w:noProof/>
          </w:rPr>
          <w:t>7.8.3</w:t>
        </w:r>
        <w:r>
          <w:rPr>
            <w:noProof/>
            <w:sz w:val="24"/>
          </w:rPr>
          <w:tab/>
        </w:r>
        <w:r w:rsidRPr="00E37E99">
          <w:rPr>
            <w:rStyle w:val="Hyperlink"/>
            <w:noProof/>
          </w:rPr>
          <w:t>III. Gegenstand und Grundlage der Verkündigung</w:t>
        </w:r>
        <w:r>
          <w:rPr>
            <w:noProof/>
            <w:webHidden/>
          </w:rPr>
          <w:tab/>
        </w:r>
        <w:r>
          <w:rPr>
            <w:noProof/>
            <w:webHidden/>
          </w:rPr>
          <w:fldChar w:fldCharType="begin"/>
        </w:r>
        <w:r>
          <w:rPr>
            <w:noProof/>
            <w:webHidden/>
          </w:rPr>
          <w:instrText xml:space="preserve"> PAGEREF _Toc153245113 \h </w:instrText>
        </w:r>
        <w:r>
          <w:rPr>
            <w:noProof/>
          </w:rPr>
        </w:r>
        <w:r>
          <w:rPr>
            <w:noProof/>
            <w:webHidden/>
          </w:rPr>
          <w:fldChar w:fldCharType="separate"/>
        </w:r>
        <w:r w:rsidR="00777AE0">
          <w:rPr>
            <w:noProof/>
            <w:webHidden/>
          </w:rPr>
          <w:t>174</w:t>
        </w:r>
        <w:r>
          <w:rPr>
            <w:noProof/>
            <w:webHidden/>
          </w:rPr>
          <w:fldChar w:fldCharType="end"/>
        </w:r>
      </w:hyperlink>
    </w:p>
    <w:p w14:paraId="2DD004C1" w14:textId="77777777" w:rsidR="00F75431" w:rsidRDefault="00F75431">
      <w:pPr>
        <w:pStyle w:val="Verzeichnis3"/>
        <w:tabs>
          <w:tab w:val="left" w:pos="1200"/>
          <w:tab w:val="right" w:leader="underscore" w:pos="9629"/>
        </w:tabs>
        <w:rPr>
          <w:noProof/>
          <w:sz w:val="24"/>
        </w:rPr>
      </w:pPr>
      <w:hyperlink w:anchor="_Toc153245114" w:history="1">
        <w:r w:rsidRPr="00E37E99">
          <w:rPr>
            <w:rStyle w:val="Hyperlink"/>
            <w:noProof/>
          </w:rPr>
          <w:t>7.8.4</w:t>
        </w:r>
        <w:r>
          <w:rPr>
            <w:noProof/>
            <w:sz w:val="24"/>
          </w:rPr>
          <w:tab/>
        </w:r>
        <w:r w:rsidRPr="00E37E99">
          <w:rPr>
            <w:rStyle w:val="Hyperlink"/>
            <w:noProof/>
          </w:rPr>
          <w:t>IV. Geht es nicht auch ohne mich?</w:t>
        </w:r>
        <w:r>
          <w:rPr>
            <w:noProof/>
            <w:webHidden/>
          </w:rPr>
          <w:tab/>
        </w:r>
        <w:r>
          <w:rPr>
            <w:noProof/>
            <w:webHidden/>
          </w:rPr>
          <w:fldChar w:fldCharType="begin"/>
        </w:r>
        <w:r>
          <w:rPr>
            <w:noProof/>
            <w:webHidden/>
          </w:rPr>
          <w:instrText xml:space="preserve"> PAGEREF _Toc153245114 \h </w:instrText>
        </w:r>
        <w:r>
          <w:rPr>
            <w:noProof/>
          </w:rPr>
        </w:r>
        <w:r>
          <w:rPr>
            <w:noProof/>
            <w:webHidden/>
          </w:rPr>
          <w:fldChar w:fldCharType="separate"/>
        </w:r>
        <w:r w:rsidR="00777AE0">
          <w:rPr>
            <w:noProof/>
            <w:webHidden/>
          </w:rPr>
          <w:t>174</w:t>
        </w:r>
        <w:r>
          <w:rPr>
            <w:noProof/>
            <w:webHidden/>
          </w:rPr>
          <w:fldChar w:fldCharType="end"/>
        </w:r>
      </w:hyperlink>
    </w:p>
    <w:p w14:paraId="205333A9" w14:textId="77777777" w:rsidR="00F75431" w:rsidRDefault="00F75431">
      <w:pPr>
        <w:pStyle w:val="Verzeichnis1"/>
        <w:tabs>
          <w:tab w:val="left" w:pos="480"/>
          <w:tab w:val="right" w:leader="underscore" w:pos="9629"/>
        </w:tabs>
        <w:rPr>
          <w:b w:val="0"/>
          <w:bCs w:val="0"/>
          <w:i w:val="0"/>
          <w:iCs w:val="0"/>
          <w:noProof/>
          <w:szCs w:val="24"/>
        </w:rPr>
      </w:pPr>
      <w:hyperlink w:anchor="_Toc153245115" w:history="1">
        <w:r w:rsidRPr="00E37E99">
          <w:rPr>
            <w:rStyle w:val="Hyperlink"/>
            <w:noProof/>
          </w:rPr>
          <w:t>8</w:t>
        </w:r>
        <w:r>
          <w:rPr>
            <w:b w:val="0"/>
            <w:bCs w:val="0"/>
            <w:i w:val="0"/>
            <w:iCs w:val="0"/>
            <w:noProof/>
            <w:szCs w:val="24"/>
          </w:rPr>
          <w:tab/>
        </w:r>
        <w:r w:rsidRPr="00E37E99">
          <w:rPr>
            <w:rStyle w:val="Hyperlink"/>
            <w:noProof/>
          </w:rPr>
          <w:t>Zyklus VIII</w:t>
        </w:r>
        <w:r>
          <w:rPr>
            <w:noProof/>
            <w:webHidden/>
          </w:rPr>
          <w:tab/>
        </w:r>
        <w:r>
          <w:rPr>
            <w:noProof/>
            <w:webHidden/>
          </w:rPr>
          <w:fldChar w:fldCharType="begin"/>
        </w:r>
        <w:r>
          <w:rPr>
            <w:noProof/>
            <w:webHidden/>
          </w:rPr>
          <w:instrText xml:space="preserve"> PAGEREF _Toc153245115 \h </w:instrText>
        </w:r>
        <w:r>
          <w:rPr>
            <w:noProof/>
          </w:rPr>
        </w:r>
        <w:r>
          <w:rPr>
            <w:noProof/>
            <w:webHidden/>
          </w:rPr>
          <w:fldChar w:fldCharType="separate"/>
        </w:r>
        <w:r w:rsidR="00777AE0">
          <w:rPr>
            <w:noProof/>
            <w:webHidden/>
          </w:rPr>
          <w:t>176</w:t>
        </w:r>
        <w:r>
          <w:rPr>
            <w:noProof/>
            <w:webHidden/>
          </w:rPr>
          <w:fldChar w:fldCharType="end"/>
        </w:r>
      </w:hyperlink>
    </w:p>
    <w:p w14:paraId="32F1A22D" w14:textId="77777777" w:rsidR="00F75431" w:rsidRDefault="00F75431">
      <w:pPr>
        <w:pStyle w:val="Verzeichnis2"/>
        <w:tabs>
          <w:tab w:val="left" w:pos="960"/>
          <w:tab w:val="right" w:leader="underscore" w:pos="9629"/>
        </w:tabs>
        <w:rPr>
          <w:b w:val="0"/>
          <w:bCs w:val="0"/>
          <w:noProof/>
          <w:sz w:val="24"/>
          <w:szCs w:val="24"/>
        </w:rPr>
      </w:pPr>
      <w:hyperlink w:anchor="_Toc153245116" w:history="1">
        <w:r w:rsidRPr="00E37E99">
          <w:rPr>
            <w:rStyle w:val="Hyperlink"/>
            <w:noProof/>
          </w:rPr>
          <w:t>8.1</w:t>
        </w:r>
        <w:r>
          <w:rPr>
            <w:b w:val="0"/>
            <w:bCs w:val="0"/>
            <w:noProof/>
            <w:sz w:val="24"/>
            <w:szCs w:val="24"/>
          </w:rPr>
          <w:tab/>
        </w:r>
        <w:r w:rsidRPr="00E37E99">
          <w:rPr>
            <w:rStyle w:val="Hyperlink"/>
            <w:noProof/>
          </w:rPr>
          <w:t>Einheit der Kirchen – Einigkeit der Gemeinde Jesu (VIII/1)</w:t>
        </w:r>
        <w:r>
          <w:rPr>
            <w:noProof/>
            <w:webHidden/>
          </w:rPr>
          <w:tab/>
        </w:r>
        <w:r>
          <w:rPr>
            <w:noProof/>
            <w:webHidden/>
          </w:rPr>
          <w:fldChar w:fldCharType="begin"/>
        </w:r>
        <w:r>
          <w:rPr>
            <w:noProof/>
            <w:webHidden/>
          </w:rPr>
          <w:instrText xml:space="preserve"> PAGEREF _Toc153245116 \h </w:instrText>
        </w:r>
        <w:r>
          <w:rPr>
            <w:noProof/>
          </w:rPr>
        </w:r>
        <w:r>
          <w:rPr>
            <w:noProof/>
            <w:webHidden/>
          </w:rPr>
          <w:fldChar w:fldCharType="separate"/>
        </w:r>
        <w:r w:rsidR="00777AE0">
          <w:rPr>
            <w:noProof/>
            <w:webHidden/>
          </w:rPr>
          <w:t>176</w:t>
        </w:r>
        <w:r>
          <w:rPr>
            <w:noProof/>
            <w:webHidden/>
          </w:rPr>
          <w:fldChar w:fldCharType="end"/>
        </w:r>
      </w:hyperlink>
    </w:p>
    <w:p w14:paraId="7AE772A2" w14:textId="77777777" w:rsidR="00F75431" w:rsidRDefault="00F75431">
      <w:pPr>
        <w:pStyle w:val="Verzeichnis3"/>
        <w:tabs>
          <w:tab w:val="left" w:pos="1200"/>
          <w:tab w:val="right" w:leader="underscore" w:pos="9629"/>
        </w:tabs>
        <w:rPr>
          <w:noProof/>
          <w:sz w:val="24"/>
        </w:rPr>
      </w:pPr>
      <w:hyperlink w:anchor="_Toc153245117" w:history="1">
        <w:r w:rsidRPr="00E37E99">
          <w:rPr>
            <w:rStyle w:val="Hyperlink"/>
            <w:noProof/>
          </w:rPr>
          <w:t>8.1.1</w:t>
        </w:r>
        <w:r>
          <w:rPr>
            <w:noProof/>
            <w:sz w:val="24"/>
          </w:rPr>
          <w:tab/>
        </w:r>
        <w:r w:rsidRPr="00E37E99">
          <w:rPr>
            <w:rStyle w:val="Hyperlink"/>
            <w:noProof/>
          </w:rPr>
          <w:t>Die Bibel ist für die Einigkeit der Gemeinde</w:t>
        </w:r>
        <w:r>
          <w:rPr>
            <w:noProof/>
            <w:webHidden/>
          </w:rPr>
          <w:tab/>
        </w:r>
        <w:r>
          <w:rPr>
            <w:noProof/>
            <w:webHidden/>
          </w:rPr>
          <w:fldChar w:fldCharType="begin"/>
        </w:r>
        <w:r>
          <w:rPr>
            <w:noProof/>
            <w:webHidden/>
          </w:rPr>
          <w:instrText xml:space="preserve"> PAGEREF _Toc153245117 \h </w:instrText>
        </w:r>
        <w:r>
          <w:rPr>
            <w:noProof/>
          </w:rPr>
        </w:r>
        <w:r>
          <w:rPr>
            <w:noProof/>
            <w:webHidden/>
          </w:rPr>
          <w:fldChar w:fldCharType="separate"/>
        </w:r>
        <w:r w:rsidR="00777AE0">
          <w:rPr>
            <w:noProof/>
            <w:webHidden/>
          </w:rPr>
          <w:t>176</w:t>
        </w:r>
        <w:r>
          <w:rPr>
            <w:noProof/>
            <w:webHidden/>
          </w:rPr>
          <w:fldChar w:fldCharType="end"/>
        </w:r>
      </w:hyperlink>
    </w:p>
    <w:p w14:paraId="1C25AC56" w14:textId="77777777" w:rsidR="00F75431" w:rsidRDefault="00F75431">
      <w:pPr>
        <w:pStyle w:val="Verzeichnis3"/>
        <w:tabs>
          <w:tab w:val="left" w:pos="1200"/>
          <w:tab w:val="right" w:leader="underscore" w:pos="9629"/>
        </w:tabs>
        <w:rPr>
          <w:noProof/>
          <w:sz w:val="24"/>
        </w:rPr>
      </w:pPr>
      <w:hyperlink w:anchor="_Toc153245118" w:history="1">
        <w:r w:rsidRPr="00E37E99">
          <w:rPr>
            <w:rStyle w:val="Hyperlink"/>
            <w:noProof/>
          </w:rPr>
          <w:t>8.1.2</w:t>
        </w:r>
        <w:r>
          <w:rPr>
            <w:noProof/>
            <w:sz w:val="24"/>
          </w:rPr>
          <w:tab/>
        </w:r>
        <w:r w:rsidRPr="00E37E99">
          <w:rPr>
            <w:rStyle w:val="Hyperlink"/>
            <w:noProof/>
          </w:rPr>
          <w:t>Die Bibel ist gegen die Einheit der Kirchen</w:t>
        </w:r>
        <w:r>
          <w:rPr>
            <w:noProof/>
            <w:webHidden/>
          </w:rPr>
          <w:tab/>
        </w:r>
        <w:r>
          <w:rPr>
            <w:noProof/>
            <w:webHidden/>
          </w:rPr>
          <w:fldChar w:fldCharType="begin"/>
        </w:r>
        <w:r>
          <w:rPr>
            <w:noProof/>
            <w:webHidden/>
          </w:rPr>
          <w:instrText xml:space="preserve"> PAGEREF _Toc153245118 \h </w:instrText>
        </w:r>
        <w:r>
          <w:rPr>
            <w:noProof/>
          </w:rPr>
        </w:r>
        <w:r>
          <w:rPr>
            <w:noProof/>
            <w:webHidden/>
          </w:rPr>
          <w:fldChar w:fldCharType="separate"/>
        </w:r>
        <w:r w:rsidR="00777AE0">
          <w:rPr>
            <w:noProof/>
            <w:webHidden/>
          </w:rPr>
          <w:t>176</w:t>
        </w:r>
        <w:r>
          <w:rPr>
            <w:noProof/>
            <w:webHidden/>
          </w:rPr>
          <w:fldChar w:fldCharType="end"/>
        </w:r>
      </w:hyperlink>
    </w:p>
    <w:p w14:paraId="6C511FE7" w14:textId="77777777" w:rsidR="00F75431" w:rsidRDefault="00F75431">
      <w:pPr>
        <w:pStyle w:val="Verzeichnis3"/>
        <w:tabs>
          <w:tab w:val="left" w:pos="1200"/>
          <w:tab w:val="right" w:leader="underscore" w:pos="9629"/>
        </w:tabs>
        <w:rPr>
          <w:noProof/>
          <w:sz w:val="24"/>
        </w:rPr>
      </w:pPr>
      <w:hyperlink w:anchor="_Toc153245119" w:history="1">
        <w:r w:rsidRPr="00E37E99">
          <w:rPr>
            <w:rStyle w:val="Hyperlink"/>
            <w:noProof/>
          </w:rPr>
          <w:t>8.1.3</w:t>
        </w:r>
        <w:r>
          <w:rPr>
            <w:noProof/>
            <w:sz w:val="24"/>
          </w:rPr>
          <w:tab/>
        </w:r>
        <w:r w:rsidRPr="00E37E99">
          <w:rPr>
            <w:rStyle w:val="Hyperlink"/>
            <w:noProof/>
          </w:rPr>
          <w:t>Einigkeit im Sinne der Bibel – die Gemeinde der Übrigen</w:t>
        </w:r>
        <w:r>
          <w:rPr>
            <w:noProof/>
            <w:webHidden/>
          </w:rPr>
          <w:tab/>
        </w:r>
        <w:r>
          <w:rPr>
            <w:noProof/>
            <w:webHidden/>
          </w:rPr>
          <w:fldChar w:fldCharType="begin"/>
        </w:r>
        <w:r>
          <w:rPr>
            <w:noProof/>
            <w:webHidden/>
          </w:rPr>
          <w:instrText xml:space="preserve"> PAGEREF _Toc153245119 \h </w:instrText>
        </w:r>
        <w:r>
          <w:rPr>
            <w:noProof/>
          </w:rPr>
        </w:r>
        <w:r>
          <w:rPr>
            <w:noProof/>
            <w:webHidden/>
          </w:rPr>
          <w:fldChar w:fldCharType="separate"/>
        </w:r>
        <w:r w:rsidR="00777AE0">
          <w:rPr>
            <w:noProof/>
            <w:webHidden/>
          </w:rPr>
          <w:t>177</w:t>
        </w:r>
        <w:r>
          <w:rPr>
            <w:noProof/>
            <w:webHidden/>
          </w:rPr>
          <w:fldChar w:fldCharType="end"/>
        </w:r>
      </w:hyperlink>
    </w:p>
    <w:p w14:paraId="7F41D7C0" w14:textId="77777777" w:rsidR="00F75431" w:rsidRDefault="00F75431">
      <w:pPr>
        <w:pStyle w:val="Verzeichnis2"/>
        <w:tabs>
          <w:tab w:val="left" w:pos="960"/>
          <w:tab w:val="right" w:leader="underscore" w:pos="9629"/>
        </w:tabs>
        <w:rPr>
          <w:b w:val="0"/>
          <w:bCs w:val="0"/>
          <w:noProof/>
          <w:sz w:val="24"/>
          <w:szCs w:val="24"/>
        </w:rPr>
      </w:pPr>
      <w:hyperlink w:anchor="_Toc153245120" w:history="1">
        <w:r w:rsidRPr="00E37E99">
          <w:rPr>
            <w:rStyle w:val="Hyperlink"/>
            <w:noProof/>
          </w:rPr>
          <w:t>8.2</w:t>
        </w:r>
        <w:r>
          <w:rPr>
            <w:b w:val="0"/>
            <w:bCs w:val="0"/>
            <w:noProof/>
            <w:sz w:val="24"/>
            <w:szCs w:val="24"/>
          </w:rPr>
          <w:tab/>
        </w:r>
        <w:r w:rsidRPr="00E37E99">
          <w:rPr>
            <w:rStyle w:val="Hyperlink"/>
            <w:noProof/>
          </w:rPr>
          <w:t>Das Israel Gottes (VIII/2)</w:t>
        </w:r>
        <w:r>
          <w:rPr>
            <w:noProof/>
            <w:webHidden/>
          </w:rPr>
          <w:tab/>
        </w:r>
        <w:r>
          <w:rPr>
            <w:noProof/>
            <w:webHidden/>
          </w:rPr>
          <w:fldChar w:fldCharType="begin"/>
        </w:r>
        <w:r>
          <w:rPr>
            <w:noProof/>
            <w:webHidden/>
          </w:rPr>
          <w:instrText xml:space="preserve"> PAGEREF _Toc153245120 \h </w:instrText>
        </w:r>
        <w:r>
          <w:rPr>
            <w:noProof/>
          </w:rPr>
        </w:r>
        <w:r>
          <w:rPr>
            <w:noProof/>
            <w:webHidden/>
          </w:rPr>
          <w:fldChar w:fldCharType="separate"/>
        </w:r>
        <w:r w:rsidR="00777AE0">
          <w:rPr>
            <w:noProof/>
            <w:webHidden/>
          </w:rPr>
          <w:t>177</w:t>
        </w:r>
        <w:r>
          <w:rPr>
            <w:noProof/>
            <w:webHidden/>
          </w:rPr>
          <w:fldChar w:fldCharType="end"/>
        </w:r>
      </w:hyperlink>
    </w:p>
    <w:p w14:paraId="1BFEE440" w14:textId="77777777" w:rsidR="00F75431" w:rsidRDefault="00F75431">
      <w:pPr>
        <w:pStyle w:val="Verzeichnis3"/>
        <w:tabs>
          <w:tab w:val="left" w:pos="1200"/>
          <w:tab w:val="right" w:leader="underscore" w:pos="9629"/>
        </w:tabs>
        <w:rPr>
          <w:noProof/>
          <w:sz w:val="24"/>
        </w:rPr>
      </w:pPr>
      <w:hyperlink w:anchor="_Toc153245121" w:history="1">
        <w:r w:rsidRPr="00E37E99">
          <w:rPr>
            <w:rStyle w:val="Hyperlink"/>
            <w:noProof/>
          </w:rPr>
          <w:t>8.2.1</w:t>
        </w:r>
        <w:r>
          <w:rPr>
            <w:noProof/>
            <w:sz w:val="24"/>
          </w:rPr>
          <w:tab/>
        </w:r>
        <w:r w:rsidRPr="00E37E99">
          <w:rPr>
            <w:rStyle w:val="Hyperlink"/>
            <w:noProof/>
          </w:rPr>
          <w:t>Die Erwählung Israels ist ein Faktum – aber widerrufbar!</w:t>
        </w:r>
        <w:r>
          <w:rPr>
            <w:noProof/>
            <w:webHidden/>
          </w:rPr>
          <w:tab/>
        </w:r>
        <w:r>
          <w:rPr>
            <w:noProof/>
            <w:webHidden/>
          </w:rPr>
          <w:fldChar w:fldCharType="begin"/>
        </w:r>
        <w:r>
          <w:rPr>
            <w:noProof/>
            <w:webHidden/>
          </w:rPr>
          <w:instrText xml:space="preserve"> PAGEREF _Toc153245121 \h </w:instrText>
        </w:r>
        <w:r>
          <w:rPr>
            <w:noProof/>
          </w:rPr>
        </w:r>
        <w:r>
          <w:rPr>
            <w:noProof/>
            <w:webHidden/>
          </w:rPr>
          <w:fldChar w:fldCharType="separate"/>
        </w:r>
        <w:r w:rsidR="00777AE0">
          <w:rPr>
            <w:noProof/>
            <w:webHidden/>
          </w:rPr>
          <w:t>178</w:t>
        </w:r>
        <w:r>
          <w:rPr>
            <w:noProof/>
            <w:webHidden/>
          </w:rPr>
          <w:fldChar w:fldCharType="end"/>
        </w:r>
      </w:hyperlink>
    </w:p>
    <w:p w14:paraId="1C873CB3" w14:textId="77777777" w:rsidR="00F75431" w:rsidRDefault="00F75431">
      <w:pPr>
        <w:pStyle w:val="Verzeichnis3"/>
        <w:tabs>
          <w:tab w:val="left" w:pos="1200"/>
          <w:tab w:val="right" w:leader="underscore" w:pos="9629"/>
        </w:tabs>
        <w:rPr>
          <w:noProof/>
          <w:sz w:val="24"/>
        </w:rPr>
      </w:pPr>
      <w:hyperlink w:anchor="_Toc153245122" w:history="1">
        <w:r w:rsidRPr="00E37E99">
          <w:rPr>
            <w:rStyle w:val="Hyperlink"/>
            <w:noProof/>
          </w:rPr>
          <w:t>8.2.2</w:t>
        </w:r>
        <w:r>
          <w:rPr>
            <w:noProof/>
            <w:sz w:val="24"/>
          </w:rPr>
          <w:tab/>
        </w:r>
        <w:r w:rsidRPr="00E37E99">
          <w:rPr>
            <w:rStyle w:val="Hyperlink"/>
            <w:noProof/>
          </w:rPr>
          <w:t>Gott hat die Erwählung Israels widerrufen!</w:t>
        </w:r>
        <w:r>
          <w:rPr>
            <w:noProof/>
            <w:webHidden/>
          </w:rPr>
          <w:tab/>
        </w:r>
        <w:r>
          <w:rPr>
            <w:noProof/>
            <w:webHidden/>
          </w:rPr>
          <w:fldChar w:fldCharType="begin"/>
        </w:r>
        <w:r>
          <w:rPr>
            <w:noProof/>
            <w:webHidden/>
          </w:rPr>
          <w:instrText xml:space="preserve"> PAGEREF _Toc153245122 \h </w:instrText>
        </w:r>
        <w:r>
          <w:rPr>
            <w:noProof/>
          </w:rPr>
        </w:r>
        <w:r>
          <w:rPr>
            <w:noProof/>
            <w:webHidden/>
          </w:rPr>
          <w:fldChar w:fldCharType="separate"/>
        </w:r>
        <w:r w:rsidR="00777AE0">
          <w:rPr>
            <w:noProof/>
            <w:webHidden/>
          </w:rPr>
          <w:t>178</w:t>
        </w:r>
        <w:r>
          <w:rPr>
            <w:noProof/>
            <w:webHidden/>
          </w:rPr>
          <w:fldChar w:fldCharType="end"/>
        </w:r>
      </w:hyperlink>
    </w:p>
    <w:p w14:paraId="0B306384" w14:textId="77777777" w:rsidR="00F75431" w:rsidRDefault="00F75431">
      <w:pPr>
        <w:pStyle w:val="Verzeichnis3"/>
        <w:tabs>
          <w:tab w:val="left" w:pos="1200"/>
          <w:tab w:val="right" w:leader="underscore" w:pos="9629"/>
        </w:tabs>
        <w:rPr>
          <w:noProof/>
          <w:sz w:val="24"/>
        </w:rPr>
      </w:pPr>
      <w:hyperlink w:anchor="_Toc153245123" w:history="1">
        <w:r w:rsidRPr="00E37E99">
          <w:rPr>
            <w:rStyle w:val="Hyperlink"/>
            <w:noProof/>
          </w:rPr>
          <w:t>8.2.3</w:t>
        </w:r>
        <w:r>
          <w:rPr>
            <w:noProof/>
            <w:sz w:val="24"/>
          </w:rPr>
          <w:tab/>
        </w:r>
        <w:r w:rsidRPr="00E37E99">
          <w:rPr>
            <w:rStyle w:val="Hyperlink"/>
            <w:noProof/>
          </w:rPr>
          <w:t>Römer 11</w:t>
        </w:r>
        <w:r>
          <w:rPr>
            <w:noProof/>
            <w:webHidden/>
          </w:rPr>
          <w:tab/>
        </w:r>
        <w:r>
          <w:rPr>
            <w:noProof/>
            <w:webHidden/>
          </w:rPr>
          <w:fldChar w:fldCharType="begin"/>
        </w:r>
        <w:r>
          <w:rPr>
            <w:noProof/>
            <w:webHidden/>
          </w:rPr>
          <w:instrText xml:space="preserve"> PAGEREF _Toc153245123 \h </w:instrText>
        </w:r>
        <w:r>
          <w:rPr>
            <w:noProof/>
          </w:rPr>
        </w:r>
        <w:r>
          <w:rPr>
            <w:noProof/>
            <w:webHidden/>
          </w:rPr>
          <w:fldChar w:fldCharType="separate"/>
        </w:r>
        <w:r w:rsidR="00777AE0">
          <w:rPr>
            <w:noProof/>
            <w:webHidden/>
          </w:rPr>
          <w:t>178</w:t>
        </w:r>
        <w:r>
          <w:rPr>
            <w:noProof/>
            <w:webHidden/>
          </w:rPr>
          <w:fldChar w:fldCharType="end"/>
        </w:r>
      </w:hyperlink>
    </w:p>
    <w:p w14:paraId="5A66732D" w14:textId="77777777" w:rsidR="00F75431" w:rsidRDefault="00F75431">
      <w:pPr>
        <w:pStyle w:val="Verzeichnis2"/>
        <w:tabs>
          <w:tab w:val="left" w:pos="960"/>
          <w:tab w:val="right" w:leader="underscore" w:pos="9629"/>
        </w:tabs>
        <w:rPr>
          <w:b w:val="0"/>
          <w:bCs w:val="0"/>
          <w:noProof/>
          <w:sz w:val="24"/>
          <w:szCs w:val="24"/>
        </w:rPr>
      </w:pPr>
      <w:hyperlink w:anchor="_Toc153245124" w:history="1">
        <w:r w:rsidRPr="00E37E99">
          <w:rPr>
            <w:rStyle w:val="Hyperlink"/>
            <w:noProof/>
          </w:rPr>
          <w:t>8.3</w:t>
        </w:r>
        <w:r>
          <w:rPr>
            <w:b w:val="0"/>
            <w:bCs w:val="0"/>
            <w:noProof/>
            <w:sz w:val="24"/>
            <w:szCs w:val="24"/>
          </w:rPr>
          <w:tab/>
        </w:r>
        <w:r w:rsidRPr="00E37E99">
          <w:rPr>
            <w:rStyle w:val="Hyperlink"/>
            <w:noProof/>
          </w:rPr>
          <w:t>Die Sichtung (VIII/3)</w:t>
        </w:r>
        <w:r>
          <w:rPr>
            <w:noProof/>
            <w:webHidden/>
          </w:rPr>
          <w:tab/>
        </w:r>
        <w:r>
          <w:rPr>
            <w:noProof/>
            <w:webHidden/>
          </w:rPr>
          <w:fldChar w:fldCharType="begin"/>
        </w:r>
        <w:r>
          <w:rPr>
            <w:noProof/>
            <w:webHidden/>
          </w:rPr>
          <w:instrText xml:space="preserve"> PAGEREF _Toc153245124 \h </w:instrText>
        </w:r>
        <w:r>
          <w:rPr>
            <w:noProof/>
          </w:rPr>
        </w:r>
        <w:r>
          <w:rPr>
            <w:noProof/>
            <w:webHidden/>
          </w:rPr>
          <w:fldChar w:fldCharType="separate"/>
        </w:r>
        <w:r w:rsidR="00777AE0">
          <w:rPr>
            <w:noProof/>
            <w:webHidden/>
          </w:rPr>
          <w:t>180</w:t>
        </w:r>
        <w:r>
          <w:rPr>
            <w:noProof/>
            <w:webHidden/>
          </w:rPr>
          <w:fldChar w:fldCharType="end"/>
        </w:r>
      </w:hyperlink>
    </w:p>
    <w:p w14:paraId="275D7657" w14:textId="77777777" w:rsidR="00F75431" w:rsidRDefault="00F75431">
      <w:pPr>
        <w:pStyle w:val="Verzeichnis3"/>
        <w:tabs>
          <w:tab w:val="left" w:pos="1200"/>
          <w:tab w:val="right" w:leader="underscore" w:pos="9629"/>
        </w:tabs>
        <w:rPr>
          <w:noProof/>
          <w:sz w:val="24"/>
        </w:rPr>
      </w:pPr>
      <w:hyperlink w:anchor="_Toc153245125" w:history="1">
        <w:r w:rsidRPr="00E37E99">
          <w:rPr>
            <w:rStyle w:val="Hyperlink"/>
            <w:noProof/>
          </w:rPr>
          <w:t>8.3.1</w:t>
        </w:r>
        <w:r>
          <w:rPr>
            <w:noProof/>
            <w:sz w:val="24"/>
          </w:rPr>
          <w:tab/>
        </w:r>
        <w:r w:rsidRPr="00E37E99">
          <w:rPr>
            <w:rStyle w:val="Hyperlink"/>
            <w:noProof/>
          </w:rPr>
          <w:t>Bedeutung</w:t>
        </w:r>
        <w:r>
          <w:rPr>
            <w:noProof/>
            <w:webHidden/>
          </w:rPr>
          <w:tab/>
        </w:r>
        <w:r>
          <w:rPr>
            <w:noProof/>
            <w:webHidden/>
          </w:rPr>
          <w:fldChar w:fldCharType="begin"/>
        </w:r>
        <w:r>
          <w:rPr>
            <w:noProof/>
            <w:webHidden/>
          </w:rPr>
          <w:instrText xml:space="preserve"> PAGEREF _Toc153245125 \h </w:instrText>
        </w:r>
        <w:r>
          <w:rPr>
            <w:noProof/>
          </w:rPr>
        </w:r>
        <w:r>
          <w:rPr>
            <w:noProof/>
            <w:webHidden/>
          </w:rPr>
          <w:fldChar w:fldCharType="separate"/>
        </w:r>
        <w:r w:rsidR="00777AE0">
          <w:rPr>
            <w:noProof/>
            <w:webHidden/>
          </w:rPr>
          <w:t>180</w:t>
        </w:r>
        <w:r>
          <w:rPr>
            <w:noProof/>
            <w:webHidden/>
          </w:rPr>
          <w:fldChar w:fldCharType="end"/>
        </w:r>
      </w:hyperlink>
    </w:p>
    <w:p w14:paraId="4791BE26" w14:textId="77777777" w:rsidR="00F75431" w:rsidRDefault="00F75431">
      <w:pPr>
        <w:pStyle w:val="Verzeichnis3"/>
        <w:tabs>
          <w:tab w:val="left" w:pos="1200"/>
          <w:tab w:val="right" w:leader="underscore" w:pos="9629"/>
        </w:tabs>
        <w:rPr>
          <w:noProof/>
          <w:sz w:val="24"/>
        </w:rPr>
      </w:pPr>
      <w:hyperlink w:anchor="_Toc153245126" w:history="1">
        <w:r w:rsidRPr="00E37E99">
          <w:rPr>
            <w:rStyle w:val="Hyperlink"/>
            <w:noProof/>
          </w:rPr>
          <w:t>8.3.2</w:t>
        </w:r>
        <w:r>
          <w:rPr>
            <w:noProof/>
            <w:sz w:val="24"/>
          </w:rPr>
          <w:tab/>
        </w:r>
        <w:r w:rsidRPr="00E37E99">
          <w:rPr>
            <w:rStyle w:val="Hyperlink"/>
            <w:noProof/>
          </w:rPr>
          <w:t>Sichtung im Alten Testament</w:t>
        </w:r>
        <w:r>
          <w:rPr>
            <w:noProof/>
            <w:webHidden/>
          </w:rPr>
          <w:tab/>
        </w:r>
        <w:r>
          <w:rPr>
            <w:noProof/>
            <w:webHidden/>
          </w:rPr>
          <w:fldChar w:fldCharType="begin"/>
        </w:r>
        <w:r>
          <w:rPr>
            <w:noProof/>
            <w:webHidden/>
          </w:rPr>
          <w:instrText xml:space="preserve"> PAGEREF _Toc153245126 \h </w:instrText>
        </w:r>
        <w:r>
          <w:rPr>
            <w:noProof/>
          </w:rPr>
        </w:r>
        <w:r>
          <w:rPr>
            <w:noProof/>
            <w:webHidden/>
          </w:rPr>
          <w:fldChar w:fldCharType="separate"/>
        </w:r>
        <w:r w:rsidR="00777AE0">
          <w:rPr>
            <w:noProof/>
            <w:webHidden/>
          </w:rPr>
          <w:t>180</w:t>
        </w:r>
        <w:r>
          <w:rPr>
            <w:noProof/>
            <w:webHidden/>
          </w:rPr>
          <w:fldChar w:fldCharType="end"/>
        </w:r>
      </w:hyperlink>
    </w:p>
    <w:p w14:paraId="3D3889C7" w14:textId="77777777" w:rsidR="00F75431" w:rsidRDefault="00F75431">
      <w:pPr>
        <w:pStyle w:val="Verzeichnis3"/>
        <w:tabs>
          <w:tab w:val="left" w:pos="1200"/>
          <w:tab w:val="right" w:leader="underscore" w:pos="9629"/>
        </w:tabs>
        <w:rPr>
          <w:noProof/>
          <w:sz w:val="24"/>
        </w:rPr>
      </w:pPr>
      <w:hyperlink w:anchor="_Toc153245127" w:history="1">
        <w:r w:rsidRPr="00E37E99">
          <w:rPr>
            <w:rStyle w:val="Hyperlink"/>
            <w:noProof/>
          </w:rPr>
          <w:t>8.3.3</w:t>
        </w:r>
        <w:r>
          <w:rPr>
            <w:noProof/>
            <w:sz w:val="24"/>
          </w:rPr>
          <w:tab/>
        </w:r>
        <w:r w:rsidRPr="00E37E99">
          <w:rPr>
            <w:rStyle w:val="Hyperlink"/>
            <w:noProof/>
          </w:rPr>
          <w:t>Sichtung in der Endzeit Judas vor dem Exil</w:t>
        </w:r>
        <w:r>
          <w:rPr>
            <w:noProof/>
            <w:webHidden/>
          </w:rPr>
          <w:tab/>
        </w:r>
        <w:r>
          <w:rPr>
            <w:noProof/>
            <w:webHidden/>
          </w:rPr>
          <w:fldChar w:fldCharType="begin"/>
        </w:r>
        <w:r>
          <w:rPr>
            <w:noProof/>
            <w:webHidden/>
          </w:rPr>
          <w:instrText xml:space="preserve"> PAGEREF _Toc153245127 \h </w:instrText>
        </w:r>
        <w:r>
          <w:rPr>
            <w:noProof/>
          </w:rPr>
        </w:r>
        <w:r>
          <w:rPr>
            <w:noProof/>
            <w:webHidden/>
          </w:rPr>
          <w:fldChar w:fldCharType="separate"/>
        </w:r>
        <w:r w:rsidR="00777AE0">
          <w:rPr>
            <w:noProof/>
            <w:webHidden/>
          </w:rPr>
          <w:t>180</w:t>
        </w:r>
        <w:r>
          <w:rPr>
            <w:noProof/>
            <w:webHidden/>
          </w:rPr>
          <w:fldChar w:fldCharType="end"/>
        </w:r>
      </w:hyperlink>
    </w:p>
    <w:p w14:paraId="3D0A6631" w14:textId="77777777" w:rsidR="00F75431" w:rsidRDefault="00F75431">
      <w:pPr>
        <w:pStyle w:val="Verzeichnis3"/>
        <w:tabs>
          <w:tab w:val="left" w:pos="1200"/>
          <w:tab w:val="right" w:leader="underscore" w:pos="9629"/>
        </w:tabs>
        <w:rPr>
          <w:noProof/>
          <w:sz w:val="24"/>
        </w:rPr>
      </w:pPr>
      <w:hyperlink w:anchor="_Toc153245128" w:history="1">
        <w:r w:rsidRPr="00E37E99">
          <w:rPr>
            <w:rStyle w:val="Hyperlink"/>
            <w:noProof/>
          </w:rPr>
          <w:t>8.3.4</w:t>
        </w:r>
        <w:r>
          <w:rPr>
            <w:noProof/>
            <w:sz w:val="24"/>
          </w:rPr>
          <w:tab/>
        </w:r>
        <w:r w:rsidRPr="00E37E99">
          <w:rPr>
            <w:rStyle w:val="Hyperlink"/>
            <w:noProof/>
          </w:rPr>
          <w:t>Sichtung in der Eschatologie des Alten Testaments</w:t>
        </w:r>
        <w:r>
          <w:rPr>
            <w:noProof/>
            <w:webHidden/>
          </w:rPr>
          <w:tab/>
        </w:r>
        <w:r>
          <w:rPr>
            <w:noProof/>
            <w:webHidden/>
          </w:rPr>
          <w:fldChar w:fldCharType="begin"/>
        </w:r>
        <w:r>
          <w:rPr>
            <w:noProof/>
            <w:webHidden/>
          </w:rPr>
          <w:instrText xml:space="preserve"> PAGEREF _Toc153245128 \h </w:instrText>
        </w:r>
        <w:r>
          <w:rPr>
            <w:noProof/>
          </w:rPr>
        </w:r>
        <w:r>
          <w:rPr>
            <w:noProof/>
            <w:webHidden/>
          </w:rPr>
          <w:fldChar w:fldCharType="separate"/>
        </w:r>
        <w:r w:rsidR="00777AE0">
          <w:rPr>
            <w:noProof/>
            <w:webHidden/>
          </w:rPr>
          <w:t>180</w:t>
        </w:r>
        <w:r>
          <w:rPr>
            <w:noProof/>
            <w:webHidden/>
          </w:rPr>
          <w:fldChar w:fldCharType="end"/>
        </w:r>
      </w:hyperlink>
    </w:p>
    <w:p w14:paraId="52FF49E7" w14:textId="77777777" w:rsidR="00F75431" w:rsidRDefault="00F75431">
      <w:pPr>
        <w:pStyle w:val="Verzeichnis3"/>
        <w:tabs>
          <w:tab w:val="left" w:pos="1200"/>
          <w:tab w:val="right" w:leader="underscore" w:pos="9629"/>
        </w:tabs>
        <w:rPr>
          <w:noProof/>
          <w:sz w:val="24"/>
        </w:rPr>
      </w:pPr>
      <w:hyperlink w:anchor="_Toc153245129" w:history="1">
        <w:r w:rsidRPr="00E37E99">
          <w:rPr>
            <w:rStyle w:val="Hyperlink"/>
            <w:noProof/>
          </w:rPr>
          <w:t>8.3.5</w:t>
        </w:r>
        <w:r>
          <w:rPr>
            <w:noProof/>
            <w:sz w:val="24"/>
          </w:rPr>
          <w:tab/>
        </w:r>
        <w:r w:rsidRPr="00E37E99">
          <w:rPr>
            <w:rStyle w:val="Hyperlink"/>
            <w:noProof/>
          </w:rPr>
          <w:t>Sichtung im Neuen Testament</w:t>
        </w:r>
        <w:r>
          <w:rPr>
            <w:noProof/>
            <w:webHidden/>
          </w:rPr>
          <w:tab/>
        </w:r>
        <w:r>
          <w:rPr>
            <w:noProof/>
            <w:webHidden/>
          </w:rPr>
          <w:fldChar w:fldCharType="begin"/>
        </w:r>
        <w:r>
          <w:rPr>
            <w:noProof/>
            <w:webHidden/>
          </w:rPr>
          <w:instrText xml:space="preserve"> PAGEREF _Toc153245129 \h </w:instrText>
        </w:r>
        <w:r>
          <w:rPr>
            <w:noProof/>
          </w:rPr>
        </w:r>
        <w:r>
          <w:rPr>
            <w:noProof/>
            <w:webHidden/>
          </w:rPr>
          <w:fldChar w:fldCharType="separate"/>
        </w:r>
        <w:r w:rsidR="00777AE0">
          <w:rPr>
            <w:noProof/>
            <w:webHidden/>
          </w:rPr>
          <w:t>180</w:t>
        </w:r>
        <w:r>
          <w:rPr>
            <w:noProof/>
            <w:webHidden/>
          </w:rPr>
          <w:fldChar w:fldCharType="end"/>
        </w:r>
      </w:hyperlink>
    </w:p>
    <w:p w14:paraId="26C31689" w14:textId="77777777" w:rsidR="00F75431" w:rsidRDefault="00F75431">
      <w:pPr>
        <w:pStyle w:val="Verzeichnis3"/>
        <w:tabs>
          <w:tab w:val="left" w:pos="1200"/>
          <w:tab w:val="right" w:leader="underscore" w:pos="9629"/>
        </w:tabs>
        <w:rPr>
          <w:noProof/>
          <w:sz w:val="24"/>
        </w:rPr>
      </w:pPr>
      <w:hyperlink w:anchor="_Toc153245130" w:history="1">
        <w:r w:rsidRPr="00E37E99">
          <w:rPr>
            <w:rStyle w:val="Hyperlink"/>
            <w:noProof/>
          </w:rPr>
          <w:t>8.3.6</w:t>
        </w:r>
        <w:r>
          <w:rPr>
            <w:noProof/>
            <w:sz w:val="24"/>
          </w:rPr>
          <w:tab/>
        </w:r>
        <w:r w:rsidRPr="00E37E99">
          <w:rPr>
            <w:rStyle w:val="Hyperlink"/>
            <w:noProof/>
          </w:rPr>
          <w:t>Sichtung in der Endzeit vor der Wiederkunft Christi</w:t>
        </w:r>
        <w:r>
          <w:rPr>
            <w:noProof/>
            <w:webHidden/>
          </w:rPr>
          <w:tab/>
        </w:r>
        <w:r>
          <w:rPr>
            <w:noProof/>
            <w:webHidden/>
          </w:rPr>
          <w:fldChar w:fldCharType="begin"/>
        </w:r>
        <w:r>
          <w:rPr>
            <w:noProof/>
            <w:webHidden/>
          </w:rPr>
          <w:instrText xml:space="preserve"> PAGEREF _Toc153245130 \h </w:instrText>
        </w:r>
        <w:r>
          <w:rPr>
            <w:noProof/>
          </w:rPr>
        </w:r>
        <w:r>
          <w:rPr>
            <w:noProof/>
            <w:webHidden/>
          </w:rPr>
          <w:fldChar w:fldCharType="separate"/>
        </w:r>
        <w:r w:rsidR="00777AE0">
          <w:rPr>
            <w:noProof/>
            <w:webHidden/>
          </w:rPr>
          <w:t>180</w:t>
        </w:r>
        <w:r>
          <w:rPr>
            <w:noProof/>
            <w:webHidden/>
          </w:rPr>
          <w:fldChar w:fldCharType="end"/>
        </w:r>
      </w:hyperlink>
    </w:p>
    <w:p w14:paraId="254443AA" w14:textId="77777777" w:rsidR="00F75431" w:rsidRDefault="00F75431">
      <w:pPr>
        <w:pStyle w:val="Verzeichnis1"/>
        <w:tabs>
          <w:tab w:val="left" w:pos="480"/>
          <w:tab w:val="right" w:leader="underscore" w:pos="9629"/>
        </w:tabs>
        <w:rPr>
          <w:b w:val="0"/>
          <w:bCs w:val="0"/>
          <w:i w:val="0"/>
          <w:iCs w:val="0"/>
          <w:noProof/>
          <w:szCs w:val="24"/>
        </w:rPr>
      </w:pPr>
      <w:hyperlink w:anchor="_Toc153245131" w:history="1">
        <w:r w:rsidRPr="00E37E99">
          <w:rPr>
            <w:rStyle w:val="Hyperlink"/>
            <w:noProof/>
          </w:rPr>
          <w:t>9</w:t>
        </w:r>
        <w:r>
          <w:rPr>
            <w:b w:val="0"/>
            <w:bCs w:val="0"/>
            <w:i w:val="0"/>
            <w:iCs w:val="0"/>
            <w:noProof/>
            <w:szCs w:val="24"/>
          </w:rPr>
          <w:tab/>
        </w:r>
        <w:r w:rsidRPr="00E37E99">
          <w:rPr>
            <w:rStyle w:val="Hyperlink"/>
            <w:noProof/>
          </w:rPr>
          <w:t>Zyklus IX</w:t>
        </w:r>
        <w:r>
          <w:rPr>
            <w:noProof/>
            <w:webHidden/>
          </w:rPr>
          <w:tab/>
        </w:r>
        <w:r>
          <w:rPr>
            <w:noProof/>
            <w:webHidden/>
          </w:rPr>
          <w:fldChar w:fldCharType="begin"/>
        </w:r>
        <w:r>
          <w:rPr>
            <w:noProof/>
            <w:webHidden/>
          </w:rPr>
          <w:instrText xml:space="preserve"> PAGEREF _Toc153245131 \h </w:instrText>
        </w:r>
        <w:r>
          <w:rPr>
            <w:noProof/>
          </w:rPr>
        </w:r>
        <w:r>
          <w:rPr>
            <w:noProof/>
            <w:webHidden/>
          </w:rPr>
          <w:fldChar w:fldCharType="separate"/>
        </w:r>
        <w:r w:rsidR="00777AE0">
          <w:rPr>
            <w:noProof/>
            <w:webHidden/>
          </w:rPr>
          <w:t>182</w:t>
        </w:r>
        <w:r>
          <w:rPr>
            <w:noProof/>
            <w:webHidden/>
          </w:rPr>
          <w:fldChar w:fldCharType="end"/>
        </w:r>
      </w:hyperlink>
    </w:p>
    <w:p w14:paraId="46E48595" w14:textId="77777777" w:rsidR="00F75431" w:rsidRDefault="00F75431">
      <w:pPr>
        <w:pStyle w:val="Verzeichnis2"/>
        <w:tabs>
          <w:tab w:val="left" w:pos="960"/>
          <w:tab w:val="right" w:leader="underscore" w:pos="9629"/>
        </w:tabs>
        <w:rPr>
          <w:b w:val="0"/>
          <w:bCs w:val="0"/>
          <w:noProof/>
          <w:sz w:val="24"/>
          <w:szCs w:val="24"/>
        </w:rPr>
      </w:pPr>
      <w:hyperlink w:anchor="_Toc153245132" w:history="1">
        <w:r w:rsidRPr="00E37E99">
          <w:rPr>
            <w:rStyle w:val="Hyperlink"/>
            <w:noProof/>
          </w:rPr>
          <w:t>9.1</w:t>
        </w:r>
        <w:r>
          <w:rPr>
            <w:b w:val="0"/>
            <w:bCs w:val="0"/>
            <w:noProof/>
            <w:sz w:val="24"/>
            <w:szCs w:val="24"/>
          </w:rPr>
          <w:tab/>
        </w:r>
        <w:r w:rsidRPr="00E37E99">
          <w:rPr>
            <w:rStyle w:val="Hyperlink"/>
            <w:noProof/>
          </w:rPr>
          <w:t>Das Wesen des Glaubens (IX/1)</w:t>
        </w:r>
        <w:r>
          <w:rPr>
            <w:noProof/>
            <w:webHidden/>
          </w:rPr>
          <w:tab/>
        </w:r>
        <w:r>
          <w:rPr>
            <w:noProof/>
            <w:webHidden/>
          </w:rPr>
          <w:fldChar w:fldCharType="begin"/>
        </w:r>
        <w:r>
          <w:rPr>
            <w:noProof/>
            <w:webHidden/>
          </w:rPr>
          <w:instrText xml:space="preserve"> PAGEREF _Toc153245132 \h </w:instrText>
        </w:r>
        <w:r>
          <w:rPr>
            <w:noProof/>
          </w:rPr>
        </w:r>
        <w:r>
          <w:rPr>
            <w:noProof/>
            <w:webHidden/>
          </w:rPr>
          <w:fldChar w:fldCharType="separate"/>
        </w:r>
        <w:r w:rsidR="00777AE0">
          <w:rPr>
            <w:noProof/>
            <w:webHidden/>
          </w:rPr>
          <w:t>182</w:t>
        </w:r>
        <w:r>
          <w:rPr>
            <w:noProof/>
            <w:webHidden/>
          </w:rPr>
          <w:fldChar w:fldCharType="end"/>
        </w:r>
      </w:hyperlink>
    </w:p>
    <w:p w14:paraId="47E58124" w14:textId="77777777" w:rsidR="00F75431" w:rsidRDefault="00F75431">
      <w:pPr>
        <w:pStyle w:val="Verzeichnis3"/>
        <w:tabs>
          <w:tab w:val="left" w:pos="1200"/>
          <w:tab w:val="right" w:leader="underscore" w:pos="9629"/>
        </w:tabs>
        <w:rPr>
          <w:noProof/>
          <w:sz w:val="24"/>
        </w:rPr>
      </w:pPr>
      <w:hyperlink w:anchor="_Toc153245133" w:history="1">
        <w:r w:rsidRPr="00E37E99">
          <w:rPr>
            <w:rStyle w:val="Hyperlink"/>
            <w:noProof/>
          </w:rPr>
          <w:t>9.1.1</w:t>
        </w:r>
        <w:r>
          <w:rPr>
            <w:noProof/>
            <w:sz w:val="24"/>
          </w:rPr>
          <w:tab/>
        </w:r>
        <w:r w:rsidRPr="00E37E99">
          <w:rPr>
            <w:rStyle w:val="Hyperlink"/>
            <w:noProof/>
          </w:rPr>
          <w:t>I. „Glauben“ im Alten Testament</w:t>
        </w:r>
        <w:r>
          <w:rPr>
            <w:noProof/>
            <w:webHidden/>
          </w:rPr>
          <w:tab/>
        </w:r>
        <w:r>
          <w:rPr>
            <w:noProof/>
            <w:webHidden/>
          </w:rPr>
          <w:fldChar w:fldCharType="begin"/>
        </w:r>
        <w:r>
          <w:rPr>
            <w:noProof/>
            <w:webHidden/>
          </w:rPr>
          <w:instrText xml:space="preserve"> PAGEREF _Toc153245133 \h </w:instrText>
        </w:r>
        <w:r>
          <w:rPr>
            <w:noProof/>
          </w:rPr>
        </w:r>
        <w:r>
          <w:rPr>
            <w:noProof/>
            <w:webHidden/>
          </w:rPr>
          <w:fldChar w:fldCharType="separate"/>
        </w:r>
        <w:r w:rsidR="00777AE0">
          <w:rPr>
            <w:noProof/>
            <w:webHidden/>
          </w:rPr>
          <w:t>182</w:t>
        </w:r>
        <w:r>
          <w:rPr>
            <w:noProof/>
            <w:webHidden/>
          </w:rPr>
          <w:fldChar w:fldCharType="end"/>
        </w:r>
      </w:hyperlink>
    </w:p>
    <w:p w14:paraId="4A981E04" w14:textId="77777777" w:rsidR="00F75431" w:rsidRDefault="00F75431">
      <w:pPr>
        <w:pStyle w:val="Verzeichnis3"/>
        <w:tabs>
          <w:tab w:val="left" w:pos="1200"/>
          <w:tab w:val="right" w:leader="underscore" w:pos="9629"/>
        </w:tabs>
        <w:rPr>
          <w:noProof/>
          <w:sz w:val="24"/>
        </w:rPr>
      </w:pPr>
      <w:hyperlink w:anchor="_Toc153245134" w:history="1">
        <w:r w:rsidRPr="00E37E99">
          <w:rPr>
            <w:rStyle w:val="Hyperlink"/>
            <w:noProof/>
          </w:rPr>
          <w:t>9.1.2</w:t>
        </w:r>
        <w:r>
          <w:rPr>
            <w:noProof/>
            <w:sz w:val="24"/>
          </w:rPr>
          <w:tab/>
        </w:r>
        <w:r w:rsidRPr="00E37E99">
          <w:rPr>
            <w:rStyle w:val="Hyperlink"/>
            <w:noProof/>
          </w:rPr>
          <w:t>II. „Glauben“ in den Evangelien</w:t>
        </w:r>
        <w:r>
          <w:rPr>
            <w:noProof/>
            <w:webHidden/>
          </w:rPr>
          <w:tab/>
        </w:r>
        <w:r>
          <w:rPr>
            <w:noProof/>
            <w:webHidden/>
          </w:rPr>
          <w:fldChar w:fldCharType="begin"/>
        </w:r>
        <w:r>
          <w:rPr>
            <w:noProof/>
            <w:webHidden/>
          </w:rPr>
          <w:instrText xml:space="preserve"> PAGEREF _Toc153245134 \h </w:instrText>
        </w:r>
        <w:r>
          <w:rPr>
            <w:noProof/>
          </w:rPr>
        </w:r>
        <w:r>
          <w:rPr>
            <w:noProof/>
            <w:webHidden/>
          </w:rPr>
          <w:fldChar w:fldCharType="separate"/>
        </w:r>
        <w:r w:rsidR="00777AE0">
          <w:rPr>
            <w:noProof/>
            <w:webHidden/>
          </w:rPr>
          <w:t>182</w:t>
        </w:r>
        <w:r>
          <w:rPr>
            <w:noProof/>
            <w:webHidden/>
          </w:rPr>
          <w:fldChar w:fldCharType="end"/>
        </w:r>
      </w:hyperlink>
    </w:p>
    <w:p w14:paraId="48C4546C" w14:textId="77777777" w:rsidR="00F75431" w:rsidRDefault="00F75431">
      <w:pPr>
        <w:pStyle w:val="Verzeichnis3"/>
        <w:tabs>
          <w:tab w:val="left" w:pos="1200"/>
          <w:tab w:val="right" w:leader="underscore" w:pos="9629"/>
        </w:tabs>
        <w:rPr>
          <w:noProof/>
          <w:sz w:val="24"/>
        </w:rPr>
      </w:pPr>
      <w:hyperlink w:anchor="_Toc153245135" w:history="1">
        <w:r w:rsidRPr="00E37E99">
          <w:rPr>
            <w:rStyle w:val="Hyperlink"/>
            <w:noProof/>
          </w:rPr>
          <w:t>9.1.3</w:t>
        </w:r>
        <w:r>
          <w:rPr>
            <w:noProof/>
            <w:sz w:val="24"/>
          </w:rPr>
          <w:tab/>
        </w:r>
        <w:r w:rsidRPr="00E37E99">
          <w:rPr>
            <w:rStyle w:val="Hyperlink"/>
            <w:noProof/>
          </w:rPr>
          <w:t>III. „Glauben“ bei Paulus</w:t>
        </w:r>
        <w:r>
          <w:rPr>
            <w:noProof/>
            <w:webHidden/>
          </w:rPr>
          <w:tab/>
        </w:r>
        <w:r>
          <w:rPr>
            <w:noProof/>
            <w:webHidden/>
          </w:rPr>
          <w:fldChar w:fldCharType="begin"/>
        </w:r>
        <w:r>
          <w:rPr>
            <w:noProof/>
            <w:webHidden/>
          </w:rPr>
          <w:instrText xml:space="preserve"> PAGEREF _Toc153245135 \h </w:instrText>
        </w:r>
        <w:r>
          <w:rPr>
            <w:noProof/>
          </w:rPr>
        </w:r>
        <w:r>
          <w:rPr>
            <w:noProof/>
            <w:webHidden/>
          </w:rPr>
          <w:fldChar w:fldCharType="separate"/>
        </w:r>
        <w:r w:rsidR="00777AE0">
          <w:rPr>
            <w:noProof/>
            <w:webHidden/>
          </w:rPr>
          <w:t>184</w:t>
        </w:r>
        <w:r>
          <w:rPr>
            <w:noProof/>
            <w:webHidden/>
          </w:rPr>
          <w:fldChar w:fldCharType="end"/>
        </w:r>
      </w:hyperlink>
    </w:p>
    <w:p w14:paraId="2EE78C53" w14:textId="77777777" w:rsidR="00F75431" w:rsidRDefault="00F75431">
      <w:pPr>
        <w:pStyle w:val="Verzeichnis3"/>
        <w:tabs>
          <w:tab w:val="left" w:pos="1200"/>
          <w:tab w:val="right" w:leader="underscore" w:pos="9629"/>
        </w:tabs>
        <w:rPr>
          <w:noProof/>
          <w:sz w:val="24"/>
        </w:rPr>
      </w:pPr>
      <w:hyperlink w:anchor="_Toc153245136" w:history="1">
        <w:r w:rsidRPr="00E37E99">
          <w:rPr>
            <w:rStyle w:val="Hyperlink"/>
            <w:noProof/>
          </w:rPr>
          <w:t>9.1.4</w:t>
        </w:r>
        <w:r>
          <w:rPr>
            <w:noProof/>
            <w:sz w:val="24"/>
          </w:rPr>
          <w:tab/>
        </w:r>
        <w:r w:rsidRPr="00E37E99">
          <w:rPr>
            <w:rStyle w:val="Hyperlink"/>
            <w:noProof/>
          </w:rPr>
          <w:t>IV. „Glauben“ im Hebräerbrief</w:t>
        </w:r>
        <w:r>
          <w:rPr>
            <w:noProof/>
            <w:webHidden/>
          </w:rPr>
          <w:tab/>
        </w:r>
        <w:r>
          <w:rPr>
            <w:noProof/>
            <w:webHidden/>
          </w:rPr>
          <w:fldChar w:fldCharType="begin"/>
        </w:r>
        <w:r>
          <w:rPr>
            <w:noProof/>
            <w:webHidden/>
          </w:rPr>
          <w:instrText xml:space="preserve"> PAGEREF _Toc153245136 \h </w:instrText>
        </w:r>
        <w:r>
          <w:rPr>
            <w:noProof/>
          </w:rPr>
        </w:r>
        <w:r>
          <w:rPr>
            <w:noProof/>
            <w:webHidden/>
          </w:rPr>
          <w:fldChar w:fldCharType="separate"/>
        </w:r>
        <w:r w:rsidR="00777AE0">
          <w:rPr>
            <w:noProof/>
            <w:webHidden/>
          </w:rPr>
          <w:t>185</w:t>
        </w:r>
        <w:r>
          <w:rPr>
            <w:noProof/>
            <w:webHidden/>
          </w:rPr>
          <w:fldChar w:fldCharType="end"/>
        </w:r>
      </w:hyperlink>
    </w:p>
    <w:p w14:paraId="03FF24DF" w14:textId="77777777" w:rsidR="00F75431" w:rsidRDefault="00F75431">
      <w:pPr>
        <w:pStyle w:val="Verzeichnis2"/>
        <w:tabs>
          <w:tab w:val="left" w:pos="960"/>
          <w:tab w:val="right" w:leader="underscore" w:pos="9629"/>
        </w:tabs>
        <w:rPr>
          <w:b w:val="0"/>
          <w:bCs w:val="0"/>
          <w:noProof/>
          <w:sz w:val="24"/>
          <w:szCs w:val="24"/>
        </w:rPr>
      </w:pPr>
      <w:hyperlink w:anchor="_Toc153245137" w:history="1">
        <w:r w:rsidRPr="00E37E99">
          <w:rPr>
            <w:rStyle w:val="Hyperlink"/>
            <w:noProof/>
          </w:rPr>
          <w:t>9.2</w:t>
        </w:r>
        <w:r>
          <w:rPr>
            <w:b w:val="0"/>
            <w:bCs w:val="0"/>
            <w:noProof/>
            <w:sz w:val="24"/>
            <w:szCs w:val="24"/>
          </w:rPr>
          <w:tab/>
        </w:r>
        <w:r w:rsidRPr="00E37E99">
          <w:rPr>
            <w:rStyle w:val="Hyperlink"/>
            <w:noProof/>
          </w:rPr>
          <w:t>IX/2 = fehlt in der Originalvorlage</w:t>
        </w:r>
        <w:r>
          <w:rPr>
            <w:noProof/>
            <w:webHidden/>
          </w:rPr>
          <w:tab/>
        </w:r>
        <w:r>
          <w:rPr>
            <w:noProof/>
            <w:webHidden/>
          </w:rPr>
          <w:fldChar w:fldCharType="begin"/>
        </w:r>
        <w:r>
          <w:rPr>
            <w:noProof/>
            <w:webHidden/>
          </w:rPr>
          <w:instrText xml:space="preserve"> PAGEREF _Toc153245137 \h </w:instrText>
        </w:r>
        <w:r>
          <w:rPr>
            <w:noProof/>
          </w:rPr>
        </w:r>
        <w:r>
          <w:rPr>
            <w:noProof/>
            <w:webHidden/>
          </w:rPr>
          <w:fldChar w:fldCharType="separate"/>
        </w:r>
        <w:r w:rsidR="00777AE0">
          <w:rPr>
            <w:noProof/>
            <w:webHidden/>
          </w:rPr>
          <w:t>185</w:t>
        </w:r>
        <w:r>
          <w:rPr>
            <w:noProof/>
            <w:webHidden/>
          </w:rPr>
          <w:fldChar w:fldCharType="end"/>
        </w:r>
      </w:hyperlink>
    </w:p>
    <w:p w14:paraId="6E3634E2" w14:textId="77777777" w:rsidR="00F75431" w:rsidRDefault="00F75431">
      <w:pPr>
        <w:pStyle w:val="Verzeichnis2"/>
        <w:tabs>
          <w:tab w:val="left" w:pos="960"/>
          <w:tab w:val="right" w:leader="underscore" w:pos="9629"/>
        </w:tabs>
        <w:rPr>
          <w:b w:val="0"/>
          <w:bCs w:val="0"/>
          <w:noProof/>
          <w:sz w:val="24"/>
          <w:szCs w:val="24"/>
        </w:rPr>
      </w:pPr>
      <w:hyperlink w:anchor="_Toc153245138" w:history="1">
        <w:r w:rsidRPr="00E37E99">
          <w:rPr>
            <w:rStyle w:val="Hyperlink"/>
            <w:noProof/>
          </w:rPr>
          <w:t>9.3</w:t>
        </w:r>
        <w:r>
          <w:rPr>
            <w:b w:val="0"/>
            <w:bCs w:val="0"/>
            <w:noProof/>
            <w:sz w:val="24"/>
            <w:szCs w:val="24"/>
          </w:rPr>
          <w:tab/>
        </w:r>
        <w:r w:rsidRPr="00E37E99">
          <w:rPr>
            <w:rStyle w:val="Hyperlink"/>
            <w:noProof/>
          </w:rPr>
          <w:t>Haushalter Gottes (IX/3)</w:t>
        </w:r>
        <w:r>
          <w:rPr>
            <w:noProof/>
            <w:webHidden/>
          </w:rPr>
          <w:tab/>
        </w:r>
        <w:r>
          <w:rPr>
            <w:noProof/>
            <w:webHidden/>
          </w:rPr>
          <w:fldChar w:fldCharType="begin"/>
        </w:r>
        <w:r>
          <w:rPr>
            <w:noProof/>
            <w:webHidden/>
          </w:rPr>
          <w:instrText xml:space="preserve"> PAGEREF _Toc153245138 \h </w:instrText>
        </w:r>
        <w:r>
          <w:rPr>
            <w:noProof/>
          </w:rPr>
        </w:r>
        <w:r>
          <w:rPr>
            <w:noProof/>
            <w:webHidden/>
          </w:rPr>
          <w:fldChar w:fldCharType="separate"/>
        </w:r>
        <w:r w:rsidR="00777AE0">
          <w:rPr>
            <w:noProof/>
            <w:webHidden/>
          </w:rPr>
          <w:t>185</w:t>
        </w:r>
        <w:r>
          <w:rPr>
            <w:noProof/>
            <w:webHidden/>
          </w:rPr>
          <w:fldChar w:fldCharType="end"/>
        </w:r>
      </w:hyperlink>
    </w:p>
    <w:p w14:paraId="3097B2F2" w14:textId="77777777" w:rsidR="00F75431" w:rsidRDefault="00F75431">
      <w:pPr>
        <w:pStyle w:val="Verzeichnis3"/>
        <w:tabs>
          <w:tab w:val="left" w:pos="1200"/>
          <w:tab w:val="right" w:leader="underscore" w:pos="9629"/>
        </w:tabs>
        <w:rPr>
          <w:noProof/>
          <w:sz w:val="24"/>
        </w:rPr>
      </w:pPr>
      <w:hyperlink w:anchor="_Toc153245139" w:history="1">
        <w:r w:rsidRPr="00E37E99">
          <w:rPr>
            <w:rStyle w:val="Hyperlink"/>
            <w:noProof/>
          </w:rPr>
          <w:t>9.3.1</w:t>
        </w:r>
        <w:r>
          <w:rPr>
            <w:noProof/>
            <w:sz w:val="24"/>
          </w:rPr>
          <w:tab/>
        </w:r>
        <w:r w:rsidRPr="00E37E99">
          <w:rPr>
            <w:rStyle w:val="Hyperlink"/>
            <w:noProof/>
          </w:rPr>
          <w:t>I. Gott hat alles für uns getan</w:t>
        </w:r>
        <w:r>
          <w:rPr>
            <w:noProof/>
            <w:webHidden/>
          </w:rPr>
          <w:tab/>
        </w:r>
        <w:r>
          <w:rPr>
            <w:noProof/>
            <w:webHidden/>
          </w:rPr>
          <w:fldChar w:fldCharType="begin"/>
        </w:r>
        <w:r>
          <w:rPr>
            <w:noProof/>
            <w:webHidden/>
          </w:rPr>
          <w:instrText xml:space="preserve"> PAGEREF _Toc153245139 \h </w:instrText>
        </w:r>
        <w:r>
          <w:rPr>
            <w:noProof/>
          </w:rPr>
        </w:r>
        <w:r>
          <w:rPr>
            <w:noProof/>
            <w:webHidden/>
          </w:rPr>
          <w:fldChar w:fldCharType="separate"/>
        </w:r>
        <w:r w:rsidR="00777AE0">
          <w:rPr>
            <w:noProof/>
            <w:webHidden/>
          </w:rPr>
          <w:t>185</w:t>
        </w:r>
        <w:r>
          <w:rPr>
            <w:noProof/>
            <w:webHidden/>
          </w:rPr>
          <w:fldChar w:fldCharType="end"/>
        </w:r>
      </w:hyperlink>
    </w:p>
    <w:p w14:paraId="46B8B6AB" w14:textId="77777777" w:rsidR="00F75431" w:rsidRDefault="00F75431">
      <w:pPr>
        <w:pStyle w:val="Verzeichnis3"/>
        <w:tabs>
          <w:tab w:val="left" w:pos="1200"/>
          <w:tab w:val="right" w:leader="underscore" w:pos="9629"/>
        </w:tabs>
        <w:rPr>
          <w:noProof/>
          <w:sz w:val="24"/>
        </w:rPr>
      </w:pPr>
      <w:hyperlink w:anchor="_Toc153245140" w:history="1">
        <w:r w:rsidRPr="00E37E99">
          <w:rPr>
            <w:rStyle w:val="Hyperlink"/>
            <w:noProof/>
          </w:rPr>
          <w:t>9.3.2</w:t>
        </w:r>
        <w:r>
          <w:rPr>
            <w:noProof/>
            <w:sz w:val="24"/>
          </w:rPr>
          <w:tab/>
        </w:r>
        <w:r w:rsidRPr="00E37E99">
          <w:rPr>
            <w:rStyle w:val="Hyperlink"/>
            <w:noProof/>
          </w:rPr>
          <w:t>II. Alles gehört Gott</w:t>
        </w:r>
        <w:r>
          <w:rPr>
            <w:noProof/>
            <w:webHidden/>
          </w:rPr>
          <w:tab/>
        </w:r>
        <w:r>
          <w:rPr>
            <w:noProof/>
            <w:webHidden/>
          </w:rPr>
          <w:fldChar w:fldCharType="begin"/>
        </w:r>
        <w:r>
          <w:rPr>
            <w:noProof/>
            <w:webHidden/>
          </w:rPr>
          <w:instrText xml:space="preserve"> PAGEREF _Toc153245140 \h </w:instrText>
        </w:r>
        <w:r>
          <w:rPr>
            <w:noProof/>
          </w:rPr>
        </w:r>
        <w:r>
          <w:rPr>
            <w:noProof/>
            <w:webHidden/>
          </w:rPr>
          <w:fldChar w:fldCharType="separate"/>
        </w:r>
        <w:r w:rsidR="00777AE0">
          <w:rPr>
            <w:noProof/>
            <w:webHidden/>
          </w:rPr>
          <w:t>186</w:t>
        </w:r>
        <w:r>
          <w:rPr>
            <w:noProof/>
            <w:webHidden/>
          </w:rPr>
          <w:fldChar w:fldCharType="end"/>
        </w:r>
      </w:hyperlink>
    </w:p>
    <w:p w14:paraId="3744A646" w14:textId="77777777" w:rsidR="00F75431" w:rsidRDefault="00F75431">
      <w:pPr>
        <w:pStyle w:val="Verzeichnis3"/>
        <w:tabs>
          <w:tab w:val="left" w:pos="1200"/>
          <w:tab w:val="right" w:leader="underscore" w:pos="9629"/>
        </w:tabs>
        <w:rPr>
          <w:noProof/>
          <w:sz w:val="24"/>
        </w:rPr>
      </w:pPr>
      <w:hyperlink w:anchor="_Toc153245141" w:history="1">
        <w:r w:rsidRPr="00E37E99">
          <w:rPr>
            <w:rStyle w:val="Hyperlink"/>
            <w:noProof/>
          </w:rPr>
          <w:t>9.3.3</w:t>
        </w:r>
        <w:r>
          <w:rPr>
            <w:noProof/>
            <w:sz w:val="24"/>
          </w:rPr>
          <w:tab/>
        </w:r>
        <w:r w:rsidRPr="00E37E99">
          <w:rPr>
            <w:rStyle w:val="Hyperlink"/>
            <w:noProof/>
          </w:rPr>
          <w:t>III. Wie reagieren wir auf die Liebe Gottes?</w:t>
        </w:r>
        <w:r>
          <w:rPr>
            <w:noProof/>
            <w:webHidden/>
          </w:rPr>
          <w:tab/>
        </w:r>
        <w:r>
          <w:rPr>
            <w:noProof/>
            <w:webHidden/>
          </w:rPr>
          <w:fldChar w:fldCharType="begin"/>
        </w:r>
        <w:r>
          <w:rPr>
            <w:noProof/>
            <w:webHidden/>
          </w:rPr>
          <w:instrText xml:space="preserve"> PAGEREF _Toc153245141 \h </w:instrText>
        </w:r>
        <w:r>
          <w:rPr>
            <w:noProof/>
          </w:rPr>
        </w:r>
        <w:r>
          <w:rPr>
            <w:noProof/>
            <w:webHidden/>
          </w:rPr>
          <w:fldChar w:fldCharType="separate"/>
        </w:r>
        <w:r w:rsidR="00777AE0">
          <w:rPr>
            <w:noProof/>
            <w:webHidden/>
          </w:rPr>
          <w:t>186</w:t>
        </w:r>
        <w:r>
          <w:rPr>
            <w:noProof/>
            <w:webHidden/>
          </w:rPr>
          <w:fldChar w:fldCharType="end"/>
        </w:r>
      </w:hyperlink>
    </w:p>
    <w:p w14:paraId="5FAB9156" w14:textId="77777777" w:rsidR="00F75431" w:rsidRDefault="00F75431">
      <w:pPr>
        <w:pStyle w:val="Verzeichnis3"/>
        <w:tabs>
          <w:tab w:val="left" w:pos="1200"/>
          <w:tab w:val="right" w:leader="underscore" w:pos="9629"/>
        </w:tabs>
        <w:rPr>
          <w:noProof/>
          <w:sz w:val="24"/>
        </w:rPr>
      </w:pPr>
      <w:hyperlink w:anchor="_Toc153245142" w:history="1">
        <w:r w:rsidRPr="00E37E99">
          <w:rPr>
            <w:rStyle w:val="Hyperlink"/>
            <w:noProof/>
          </w:rPr>
          <w:t>9.3.4</w:t>
        </w:r>
        <w:r>
          <w:rPr>
            <w:noProof/>
            <w:sz w:val="24"/>
          </w:rPr>
          <w:tab/>
        </w:r>
        <w:r w:rsidRPr="00E37E99">
          <w:rPr>
            <w:rStyle w:val="Hyperlink"/>
            <w:noProof/>
          </w:rPr>
          <w:t>IV. Und was ist mit dem Zehnten?</w:t>
        </w:r>
        <w:r>
          <w:rPr>
            <w:noProof/>
            <w:webHidden/>
          </w:rPr>
          <w:tab/>
        </w:r>
        <w:r>
          <w:rPr>
            <w:noProof/>
            <w:webHidden/>
          </w:rPr>
          <w:fldChar w:fldCharType="begin"/>
        </w:r>
        <w:r>
          <w:rPr>
            <w:noProof/>
            <w:webHidden/>
          </w:rPr>
          <w:instrText xml:space="preserve"> PAGEREF _Toc153245142 \h </w:instrText>
        </w:r>
        <w:r>
          <w:rPr>
            <w:noProof/>
          </w:rPr>
        </w:r>
        <w:r>
          <w:rPr>
            <w:noProof/>
            <w:webHidden/>
          </w:rPr>
          <w:fldChar w:fldCharType="separate"/>
        </w:r>
        <w:r w:rsidR="00777AE0">
          <w:rPr>
            <w:noProof/>
            <w:webHidden/>
          </w:rPr>
          <w:t>187</w:t>
        </w:r>
        <w:r>
          <w:rPr>
            <w:noProof/>
            <w:webHidden/>
          </w:rPr>
          <w:fldChar w:fldCharType="end"/>
        </w:r>
      </w:hyperlink>
    </w:p>
    <w:p w14:paraId="53F37C23" w14:textId="77777777" w:rsidR="00F75431" w:rsidRDefault="00F75431">
      <w:pPr>
        <w:pStyle w:val="Verzeichnis3"/>
        <w:tabs>
          <w:tab w:val="left" w:pos="1200"/>
          <w:tab w:val="right" w:leader="underscore" w:pos="9629"/>
        </w:tabs>
        <w:rPr>
          <w:noProof/>
          <w:sz w:val="24"/>
        </w:rPr>
      </w:pPr>
      <w:hyperlink w:anchor="_Toc153245143" w:history="1">
        <w:r w:rsidRPr="00E37E99">
          <w:rPr>
            <w:rStyle w:val="Hyperlink"/>
            <w:noProof/>
          </w:rPr>
          <w:t>9.3.5</w:t>
        </w:r>
        <w:r>
          <w:rPr>
            <w:noProof/>
            <w:sz w:val="24"/>
          </w:rPr>
          <w:tab/>
        </w:r>
        <w:r w:rsidRPr="00E37E99">
          <w:rPr>
            <w:rStyle w:val="Hyperlink"/>
            <w:noProof/>
          </w:rPr>
          <w:t>V. Die Verheißung</w:t>
        </w:r>
        <w:r>
          <w:rPr>
            <w:noProof/>
            <w:webHidden/>
          </w:rPr>
          <w:tab/>
        </w:r>
        <w:r>
          <w:rPr>
            <w:noProof/>
            <w:webHidden/>
          </w:rPr>
          <w:fldChar w:fldCharType="begin"/>
        </w:r>
        <w:r>
          <w:rPr>
            <w:noProof/>
            <w:webHidden/>
          </w:rPr>
          <w:instrText xml:space="preserve"> PAGEREF _Toc153245143 \h </w:instrText>
        </w:r>
        <w:r>
          <w:rPr>
            <w:noProof/>
          </w:rPr>
        </w:r>
        <w:r>
          <w:rPr>
            <w:noProof/>
            <w:webHidden/>
          </w:rPr>
          <w:fldChar w:fldCharType="separate"/>
        </w:r>
        <w:r w:rsidR="00777AE0">
          <w:rPr>
            <w:noProof/>
            <w:webHidden/>
          </w:rPr>
          <w:t>187</w:t>
        </w:r>
        <w:r>
          <w:rPr>
            <w:noProof/>
            <w:webHidden/>
          </w:rPr>
          <w:fldChar w:fldCharType="end"/>
        </w:r>
      </w:hyperlink>
    </w:p>
    <w:p w14:paraId="3EEE3A22" w14:textId="77777777" w:rsidR="00F75431" w:rsidRDefault="00F75431">
      <w:pPr>
        <w:pStyle w:val="Verzeichnis2"/>
        <w:tabs>
          <w:tab w:val="left" w:pos="960"/>
          <w:tab w:val="right" w:leader="underscore" w:pos="9629"/>
        </w:tabs>
        <w:rPr>
          <w:b w:val="0"/>
          <w:bCs w:val="0"/>
          <w:noProof/>
          <w:sz w:val="24"/>
          <w:szCs w:val="24"/>
        </w:rPr>
      </w:pPr>
      <w:hyperlink w:anchor="_Toc153245144" w:history="1">
        <w:r w:rsidRPr="00E37E99">
          <w:rPr>
            <w:rStyle w:val="Hyperlink"/>
            <w:noProof/>
          </w:rPr>
          <w:t>9.4</w:t>
        </w:r>
        <w:r>
          <w:rPr>
            <w:b w:val="0"/>
            <w:bCs w:val="0"/>
            <w:noProof/>
            <w:sz w:val="24"/>
            <w:szCs w:val="24"/>
          </w:rPr>
          <w:tab/>
        </w:r>
        <w:r w:rsidRPr="00E37E99">
          <w:rPr>
            <w:rStyle w:val="Hyperlink"/>
            <w:noProof/>
          </w:rPr>
          <w:t>„…und schuf sie – einen Mann und eine Frau (IX/4)</w:t>
        </w:r>
        <w:r>
          <w:rPr>
            <w:noProof/>
            <w:webHidden/>
          </w:rPr>
          <w:tab/>
        </w:r>
        <w:r>
          <w:rPr>
            <w:noProof/>
            <w:webHidden/>
          </w:rPr>
          <w:fldChar w:fldCharType="begin"/>
        </w:r>
        <w:r>
          <w:rPr>
            <w:noProof/>
            <w:webHidden/>
          </w:rPr>
          <w:instrText xml:space="preserve"> PAGEREF _Toc153245144 \h </w:instrText>
        </w:r>
        <w:r>
          <w:rPr>
            <w:noProof/>
          </w:rPr>
        </w:r>
        <w:r>
          <w:rPr>
            <w:noProof/>
            <w:webHidden/>
          </w:rPr>
          <w:fldChar w:fldCharType="separate"/>
        </w:r>
        <w:r w:rsidR="00777AE0">
          <w:rPr>
            <w:noProof/>
            <w:webHidden/>
          </w:rPr>
          <w:t>188</w:t>
        </w:r>
        <w:r>
          <w:rPr>
            <w:noProof/>
            <w:webHidden/>
          </w:rPr>
          <w:fldChar w:fldCharType="end"/>
        </w:r>
      </w:hyperlink>
    </w:p>
    <w:p w14:paraId="54390803" w14:textId="77777777" w:rsidR="00F75431" w:rsidRDefault="00F75431">
      <w:pPr>
        <w:pStyle w:val="Verzeichnis3"/>
        <w:tabs>
          <w:tab w:val="left" w:pos="1200"/>
          <w:tab w:val="right" w:leader="underscore" w:pos="9629"/>
        </w:tabs>
        <w:rPr>
          <w:noProof/>
          <w:sz w:val="24"/>
        </w:rPr>
      </w:pPr>
      <w:hyperlink w:anchor="_Toc153245145" w:history="1">
        <w:r w:rsidRPr="00E37E99">
          <w:rPr>
            <w:rStyle w:val="Hyperlink"/>
            <w:noProof/>
          </w:rPr>
          <w:t>9.4.1</w:t>
        </w:r>
        <w:r>
          <w:rPr>
            <w:noProof/>
            <w:sz w:val="24"/>
          </w:rPr>
          <w:tab/>
        </w:r>
        <w:r w:rsidRPr="00E37E99">
          <w:rPr>
            <w:rStyle w:val="Hyperlink"/>
            <w:noProof/>
          </w:rPr>
          <w:t>I. Ein Geschenk aus dem Paradies</w:t>
        </w:r>
        <w:r>
          <w:rPr>
            <w:noProof/>
            <w:webHidden/>
          </w:rPr>
          <w:tab/>
        </w:r>
        <w:r>
          <w:rPr>
            <w:noProof/>
            <w:webHidden/>
          </w:rPr>
          <w:fldChar w:fldCharType="begin"/>
        </w:r>
        <w:r>
          <w:rPr>
            <w:noProof/>
            <w:webHidden/>
          </w:rPr>
          <w:instrText xml:space="preserve"> PAGEREF _Toc153245145 \h </w:instrText>
        </w:r>
        <w:r>
          <w:rPr>
            <w:noProof/>
          </w:rPr>
        </w:r>
        <w:r>
          <w:rPr>
            <w:noProof/>
            <w:webHidden/>
          </w:rPr>
          <w:fldChar w:fldCharType="separate"/>
        </w:r>
        <w:r w:rsidR="00777AE0">
          <w:rPr>
            <w:noProof/>
            <w:webHidden/>
          </w:rPr>
          <w:t>188</w:t>
        </w:r>
        <w:r>
          <w:rPr>
            <w:noProof/>
            <w:webHidden/>
          </w:rPr>
          <w:fldChar w:fldCharType="end"/>
        </w:r>
      </w:hyperlink>
    </w:p>
    <w:p w14:paraId="2AF536E1" w14:textId="77777777" w:rsidR="00F75431" w:rsidRDefault="00F75431">
      <w:pPr>
        <w:pStyle w:val="Verzeichnis3"/>
        <w:tabs>
          <w:tab w:val="left" w:pos="1200"/>
          <w:tab w:val="right" w:leader="underscore" w:pos="9629"/>
        </w:tabs>
        <w:rPr>
          <w:noProof/>
          <w:sz w:val="24"/>
        </w:rPr>
      </w:pPr>
      <w:hyperlink w:anchor="_Toc153245146" w:history="1">
        <w:r w:rsidRPr="00E37E99">
          <w:rPr>
            <w:rStyle w:val="Hyperlink"/>
            <w:noProof/>
          </w:rPr>
          <w:t>9.4.2</w:t>
        </w:r>
        <w:r>
          <w:rPr>
            <w:noProof/>
            <w:sz w:val="24"/>
          </w:rPr>
          <w:tab/>
        </w:r>
        <w:r w:rsidRPr="00E37E99">
          <w:rPr>
            <w:rStyle w:val="Hyperlink"/>
            <w:noProof/>
          </w:rPr>
          <w:t>II. Der Ausbruch</w:t>
        </w:r>
        <w:r>
          <w:rPr>
            <w:noProof/>
            <w:webHidden/>
          </w:rPr>
          <w:tab/>
        </w:r>
        <w:r>
          <w:rPr>
            <w:noProof/>
            <w:webHidden/>
          </w:rPr>
          <w:fldChar w:fldCharType="begin"/>
        </w:r>
        <w:r>
          <w:rPr>
            <w:noProof/>
            <w:webHidden/>
          </w:rPr>
          <w:instrText xml:space="preserve"> PAGEREF _Toc153245146 \h </w:instrText>
        </w:r>
        <w:r>
          <w:rPr>
            <w:noProof/>
          </w:rPr>
        </w:r>
        <w:r>
          <w:rPr>
            <w:noProof/>
            <w:webHidden/>
          </w:rPr>
          <w:fldChar w:fldCharType="separate"/>
        </w:r>
        <w:r w:rsidR="00777AE0">
          <w:rPr>
            <w:noProof/>
            <w:webHidden/>
          </w:rPr>
          <w:t>189</w:t>
        </w:r>
        <w:r>
          <w:rPr>
            <w:noProof/>
            <w:webHidden/>
          </w:rPr>
          <w:fldChar w:fldCharType="end"/>
        </w:r>
      </w:hyperlink>
    </w:p>
    <w:p w14:paraId="1C471CC6" w14:textId="77777777" w:rsidR="00F75431" w:rsidRDefault="00F75431">
      <w:pPr>
        <w:pStyle w:val="Verzeichnis4"/>
        <w:tabs>
          <w:tab w:val="left" w:pos="1680"/>
          <w:tab w:val="right" w:leader="underscore" w:pos="9629"/>
        </w:tabs>
        <w:rPr>
          <w:noProof/>
          <w:sz w:val="24"/>
        </w:rPr>
      </w:pPr>
      <w:hyperlink w:anchor="_Toc153245147" w:history="1">
        <w:r w:rsidRPr="00E37E99">
          <w:rPr>
            <w:rStyle w:val="Hyperlink"/>
            <w:noProof/>
          </w:rPr>
          <w:t>9.4.2.1</w:t>
        </w:r>
        <w:r>
          <w:rPr>
            <w:noProof/>
            <w:sz w:val="24"/>
          </w:rPr>
          <w:tab/>
        </w:r>
        <w:r w:rsidRPr="00E37E99">
          <w:rPr>
            <w:rStyle w:val="Hyperlink"/>
            <w:noProof/>
          </w:rPr>
          <w:t>1. Zum Thema „Scheidung“</w:t>
        </w:r>
        <w:r>
          <w:rPr>
            <w:noProof/>
            <w:webHidden/>
          </w:rPr>
          <w:tab/>
        </w:r>
        <w:r>
          <w:rPr>
            <w:noProof/>
            <w:webHidden/>
          </w:rPr>
          <w:fldChar w:fldCharType="begin"/>
        </w:r>
        <w:r>
          <w:rPr>
            <w:noProof/>
            <w:webHidden/>
          </w:rPr>
          <w:instrText xml:space="preserve"> PAGEREF _Toc153245147 \h </w:instrText>
        </w:r>
        <w:r>
          <w:rPr>
            <w:noProof/>
          </w:rPr>
        </w:r>
        <w:r>
          <w:rPr>
            <w:noProof/>
            <w:webHidden/>
          </w:rPr>
          <w:fldChar w:fldCharType="separate"/>
        </w:r>
        <w:r w:rsidR="00777AE0">
          <w:rPr>
            <w:noProof/>
            <w:webHidden/>
          </w:rPr>
          <w:t>189</w:t>
        </w:r>
        <w:r>
          <w:rPr>
            <w:noProof/>
            <w:webHidden/>
          </w:rPr>
          <w:fldChar w:fldCharType="end"/>
        </w:r>
      </w:hyperlink>
    </w:p>
    <w:p w14:paraId="6F2792E5" w14:textId="77777777" w:rsidR="00F75431" w:rsidRDefault="00F75431">
      <w:pPr>
        <w:pStyle w:val="Verzeichnis4"/>
        <w:tabs>
          <w:tab w:val="left" w:pos="1680"/>
          <w:tab w:val="right" w:leader="underscore" w:pos="9629"/>
        </w:tabs>
        <w:rPr>
          <w:noProof/>
          <w:sz w:val="24"/>
        </w:rPr>
      </w:pPr>
      <w:hyperlink w:anchor="_Toc153245148" w:history="1">
        <w:r w:rsidRPr="00E37E99">
          <w:rPr>
            <w:rStyle w:val="Hyperlink"/>
            <w:noProof/>
          </w:rPr>
          <w:t>9.4.2.2</w:t>
        </w:r>
        <w:r>
          <w:rPr>
            <w:noProof/>
            <w:sz w:val="24"/>
          </w:rPr>
          <w:tab/>
        </w:r>
        <w:r w:rsidRPr="00E37E99">
          <w:rPr>
            <w:rStyle w:val="Hyperlink"/>
            <w:noProof/>
          </w:rPr>
          <w:t>2. Zum Thema „Hurerei“:</w:t>
        </w:r>
        <w:r>
          <w:rPr>
            <w:noProof/>
            <w:webHidden/>
          </w:rPr>
          <w:tab/>
        </w:r>
        <w:r>
          <w:rPr>
            <w:noProof/>
            <w:webHidden/>
          </w:rPr>
          <w:fldChar w:fldCharType="begin"/>
        </w:r>
        <w:r>
          <w:rPr>
            <w:noProof/>
            <w:webHidden/>
          </w:rPr>
          <w:instrText xml:space="preserve"> PAGEREF _Toc153245148 \h </w:instrText>
        </w:r>
        <w:r>
          <w:rPr>
            <w:noProof/>
          </w:rPr>
        </w:r>
        <w:r>
          <w:rPr>
            <w:noProof/>
            <w:webHidden/>
          </w:rPr>
          <w:fldChar w:fldCharType="separate"/>
        </w:r>
        <w:r w:rsidR="00777AE0">
          <w:rPr>
            <w:noProof/>
            <w:webHidden/>
          </w:rPr>
          <w:t>189</w:t>
        </w:r>
        <w:r>
          <w:rPr>
            <w:noProof/>
            <w:webHidden/>
          </w:rPr>
          <w:fldChar w:fldCharType="end"/>
        </w:r>
      </w:hyperlink>
    </w:p>
    <w:p w14:paraId="5C3B5985" w14:textId="77777777" w:rsidR="00F75431" w:rsidRDefault="00F75431">
      <w:pPr>
        <w:pStyle w:val="Verzeichnis4"/>
        <w:tabs>
          <w:tab w:val="left" w:pos="1680"/>
          <w:tab w:val="right" w:leader="underscore" w:pos="9629"/>
        </w:tabs>
        <w:rPr>
          <w:noProof/>
          <w:sz w:val="24"/>
        </w:rPr>
      </w:pPr>
      <w:hyperlink w:anchor="_Toc153245149" w:history="1">
        <w:r w:rsidRPr="00E37E99">
          <w:rPr>
            <w:rStyle w:val="Hyperlink"/>
            <w:noProof/>
          </w:rPr>
          <w:t>9.4.2.3</w:t>
        </w:r>
        <w:r>
          <w:rPr>
            <w:noProof/>
            <w:sz w:val="24"/>
          </w:rPr>
          <w:tab/>
        </w:r>
        <w:r w:rsidRPr="00E37E99">
          <w:rPr>
            <w:rStyle w:val="Hyperlink"/>
            <w:noProof/>
          </w:rPr>
          <w:t>3. Zum Thema „Heirat mit Ungläubigen“:</w:t>
        </w:r>
        <w:r>
          <w:rPr>
            <w:noProof/>
            <w:webHidden/>
          </w:rPr>
          <w:tab/>
        </w:r>
        <w:r>
          <w:rPr>
            <w:noProof/>
            <w:webHidden/>
          </w:rPr>
          <w:fldChar w:fldCharType="begin"/>
        </w:r>
        <w:r>
          <w:rPr>
            <w:noProof/>
            <w:webHidden/>
          </w:rPr>
          <w:instrText xml:space="preserve"> PAGEREF _Toc153245149 \h </w:instrText>
        </w:r>
        <w:r>
          <w:rPr>
            <w:noProof/>
          </w:rPr>
        </w:r>
        <w:r>
          <w:rPr>
            <w:noProof/>
            <w:webHidden/>
          </w:rPr>
          <w:fldChar w:fldCharType="separate"/>
        </w:r>
        <w:r w:rsidR="00777AE0">
          <w:rPr>
            <w:noProof/>
            <w:webHidden/>
          </w:rPr>
          <w:t>190</w:t>
        </w:r>
        <w:r>
          <w:rPr>
            <w:noProof/>
            <w:webHidden/>
          </w:rPr>
          <w:fldChar w:fldCharType="end"/>
        </w:r>
      </w:hyperlink>
    </w:p>
    <w:p w14:paraId="6BE626BE" w14:textId="77777777" w:rsidR="00F75431" w:rsidRDefault="00F75431">
      <w:pPr>
        <w:pStyle w:val="Verzeichnis3"/>
        <w:tabs>
          <w:tab w:val="left" w:pos="1200"/>
          <w:tab w:val="right" w:leader="underscore" w:pos="9629"/>
        </w:tabs>
        <w:rPr>
          <w:noProof/>
          <w:sz w:val="24"/>
        </w:rPr>
      </w:pPr>
      <w:hyperlink w:anchor="_Toc153245150" w:history="1">
        <w:r w:rsidRPr="00E37E99">
          <w:rPr>
            <w:rStyle w:val="Hyperlink"/>
            <w:noProof/>
          </w:rPr>
          <w:t>9.4.3</w:t>
        </w:r>
        <w:r>
          <w:rPr>
            <w:noProof/>
            <w:sz w:val="24"/>
          </w:rPr>
          <w:tab/>
        </w:r>
        <w:r w:rsidRPr="00E37E99">
          <w:rPr>
            <w:rStyle w:val="Hyperlink"/>
            <w:noProof/>
          </w:rPr>
          <w:t>III. Gottes Gedanken und Verheißungen für die Ehe</w:t>
        </w:r>
        <w:r>
          <w:rPr>
            <w:noProof/>
            <w:webHidden/>
          </w:rPr>
          <w:tab/>
        </w:r>
        <w:r>
          <w:rPr>
            <w:noProof/>
            <w:webHidden/>
          </w:rPr>
          <w:fldChar w:fldCharType="begin"/>
        </w:r>
        <w:r>
          <w:rPr>
            <w:noProof/>
            <w:webHidden/>
          </w:rPr>
          <w:instrText xml:space="preserve"> PAGEREF _Toc153245150 \h </w:instrText>
        </w:r>
        <w:r>
          <w:rPr>
            <w:noProof/>
          </w:rPr>
        </w:r>
        <w:r>
          <w:rPr>
            <w:noProof/>
            <w:webHidden/>
          </w:rPr>
          <w:fldChar w:fldCharType="separate"/>
        </w:r>
        <w:r w:rsidR="00777AE0">
          <w:rPr>
            <w:noProof/>
            <w:webHidden/>
          </w:rPr>
          <w:t>191</w:t>
        </w:r>
        <w:r>
          <w:rPr>
            <w:noProof/>
            <w:webHidden/>
          </w:rPr>
          <w:fldChar w:fldCharType="end"/>
        </w:r>
      </w:hyperlink>
    </w:p>
    <w:p w14:paraId="776948A5" w14:textId="77777777" w:rsidR="00F75431" w:rsidRDefault="00F75431">
      <w:pPr>
        <w:pStyle w:val="Verzeichnis4"/>
        <w:tabs>
          <w:tab w:val="left" w:pos="1680"/>
          <w:tab w:val="right" w:leader="underscore" w:pos="9629"/>
        </w:tabs>
        <w:rPr>
          <w:noProof/>
          <w:sz w:val="24"/>
        </w:rPr>
      </w:pPr>
      <w:hyperlink w:anchor="_Toc153245151" w:history="1">
        <w:r w:rsidRPr="00E37E99">
          <w:rPr>
            <w:rStyle w:val="Hyperlink"/>
            <w:noProof/>
          </w:rPr>
          <w:t>9.4.3.1</w:t>
        </w:r>
        <w:r>
          <w:rPr>
            <w:noProof/>
            <w:sz w:val="24"/>
          </w:rPr>
          <w:tab/>
        </w:r>
        <w:r w:rsidRPr="00E37E99">
          <w:rPr>
            <w:rStyle w:val="Hyperlink"/>
            <w:noProof/>
          </w:rPr>
          <w:t>1. Die Sexualität und der Ursprung des Bösen</w:t>
        </w:r>
        <w:r>
          <w:rPr>
            <w:noProof/>
            <w:webHidden/>
          </w:rPr>
          <w:tab/>
        </w:r>
        <w:r>
          <w:rPr>
            <w:noProof/>
            <w:webHidden/>
          </w:rPr>
          <w:fldChar w:fldCharType="begin"/>
        </w:r>
        <w:r>
          <w:rPr>
            <w:noProof/>
            <w:webHidden/>
          </w:rPr>
          <w:instrText xml:space="preserve"> PAGEREF _Toc153245151 \h </w:instrText>
        </w:r>
        <w:r>
          <w:rPr>
            <w:noProof/>
          </w:rPr>
        </w:r>
        <w:r>
          <w:rPr>
            <w:noProof/>
            <w:webHidden/>
          </w:rPr>
          <w:fldChar w:fldCharType="separate"/>
        </w:r>
        <w:r w:rsidR="00777AE0">
          <w:rPr>
            <w:noProof/>
            <w:webHidden/>
          </w:rPr>
          <w:t>192</w:t>
        </w:r>
        <w:r>
          <w:rPr>
            <w:noProof/>
            <w:webHidden/>
          </w:rPr>
          <w:fldChar w:fldCharType="end"/>
        </w:r>
      </w:hyperlink>
    </w:p>
    <w:p w14:paraId="1D14EB70" w14:textId="77777777" w:rsidR="00F75431" w:rsidRDefault="00F75431">
      <w:pPr>
        <w:pStyle w:val="Verzeichnis4"/>
        <w:tabs>
          <w:tab w:val="left" w:pos="1680"/>
          <w:tab w:val="right" w:leader="underscore" w:pos="9629"/>
        </w:tabs>
        <w:rPr>
          <w:noProof/>
          <w:sz w:val="24"/>
        </w:rPr>
      </w:pPr>
      <w:hyperlink w:anchor="_Toc153245152" w:history="1">
        <w:r w:rsidRPr="00E37E99">
          <w:rPr>
            <w:rStyle w:val="Hyperlink"/>
            <w:noProof/>
          </w:rPr>
          <w:t>9.4.3.2</w:t>
        </w:r>
        <w:r>
          <w:rPr>
            <w:noProof/>
            <w:sz w:val="24"/>
          </w:rPr>
          <w:tab/>
        </w:r>
        <w:r w:rsidRPr="00E37E99">
          <w:rPr>
            <w:rStyle w:val="Hyperlink"/>
            <w:noProof/>
          </w:rPr>
          <w:t>2. Zwei Gebote: Respekt und Liebe</w:t>
        </w:r>
        <w:r>
          <w:rPr>
            <w:noProof/>
            <w:webHidden/>
          </w:rPr>
          <w:tab/>
        </w:r>
        <w:r>
          <w:rPr>
            <w:noProof/>
            <w:webHidden/>
          </w:rPr>
          <w:fldChar w:fldCharType="begin"/>
        </w:r>
        <w:r>
          <w:rPr>
            <w:noProof/>
            <w:webHidden/>
          </w:rPr>
          <w:instrText xml:space="preserve"> PAGEREF _Toc153245152 \h </w:instrText>
        </w:r>
        <w:r>
          <w:rPr>
            <w:noProof/>
          </w:rPr>
        </w:r>
        <w:r>
          <w:rPr>
            <w:noProof/>
            <w:webHidden/>
          </w:rPr>
          <w:fldChar w:fldCharType="separate"/>
        </w:r>
        <w:r w:rsidR="00777AE0">
          <w:rPr>
            <w:noProof/>
            <w:webHidden/>
          </w:rPr>
          <w:t>193</w:t>
        </w:r>
        <w:r>
          <w:rPr>
            <w:noProof/>
            <w:webHidden/>
          </w:rPr>
          <w:fldChar w:fldCharType="end"/>
        </w:r>
      </w:hyperlink>
    </w:p>
    <w:p w14:paraId="4698E727" w14:textId="77777777" w:rsidR="00F75431" w:rsidRDefault="00F75431">
      <w:pPr>
        <w:pStyle w:val="Verzeichnis4"/>
        <w:tabs>
          <w:tab w:val="left" w:pos="1680"/>
          <w:tab w:val="right" w:leader="underscore" w:pos="9629"/>
        </w:tabs>
        <w:rPr>
          <w:noProof/>
          <w:sz w:val="24"/>
        </w:rPr>
      </w:pPr>
      <w:hyperlink w:anchor="_Toc153245153" w:history="1">
        <w:r w:rsidRPr="00E37E99">
          <w:rPr>
            <w:rStyle w:val="Hyperlink"/>
            <w:noProof/>
          </w:rPr>
          <w:t>9.4.3.3</w:t>
        </w:r>
        <w:r>
          <w:rPr>
            <w:noProof/>
            <w:sz w:val="24"/>
          </w:rPr>
          <w:tab/>
        </w:r>
        <w:r w:rsidRPr="00E37E99">
          <w:rPr>
            <w:rStyle w:val="Hyperlink"/>
            <w:noProof/>
          </w:rPr>
          <w:t>3. Paulus – ein Frauenfeind?</w:t>
        </w:r>
        <w:r>
          <w:rPr>
            <w:noProof/>
            <w:webHidden/>
          </w:rPr>
          <w:tab/>
        </w:r>
        <w:r>
          <w:rPr>
            <w:noProof/>
            <w:webHidden/>
          </w:rPr>
          <w:fldChar w:fldCharType="begin"/>
        </w:r>
        <w:r>
          <w:rPr>
            <w:noProof/>
            <w:webHidden/>
          </w:rPr>
          <w:instrText xml:space="preserve"> PAGEREF _Toc153245153 \h </w:instrText>
        </w:r>
        <w:r>
          <w:rPr>
            <w:noProof/>
          </w:rPr>
        </w:r>
        <w:r>
          <w:rPr>
            <w:noProof/>
            <w:webHidden/>
          </w:rPr>
          <w:fldChar w:fldCharType="separate"/>
        </w:r>
        <w:r w:rsidR="00777AE0">
          <w:rPr>
            <w:noProof/>
            <w:webHidden/>
          </w:rPr>
          <w:t>196</w:t>
        </w:r>
        <w:r>
          <w:rPr>
            <w:noProof/>
            <w:webHidden/>
          </w:rPr>
          <w:fldChar w:fldCharType="end"/>
        </w:r>
      </w:hyperlink>
    </w:p>
    <w:p w14:paraId="72E8973C" w14:textId="77777777" w:rsidR="00F75431" w:rsidRDefault="00F75431">
      <w:pPr>
        <w:pStyle w:val="Verzeichnis3"/>
        <w:tabs>
          <w:tab w:val="left" w:pos="1200"/>
          <w:tab w:val="right" w:leader="underscore" w:pos="9629"/>
        </w:tabs>
        <w:rPr>
          <w:noProof/>
          <w:sz w:val="24"/>
        </w:rPr>
      </w:pPr>
      <w:hyperlink w:anchor="_Toc153245154" w:history="1">
        <w:r w:rsidRPr="00E37E99">
          <w:rPr>
            <w:rStyle w:val="Hyperlink"/>
            <w:noProof/>
          </w:rPr>
          <w:t>9.4.4</w:t>
        </w:r>
        <w:r>
          <w:rPr>
            <w:noProof/>
            <w:sz w:val="24"/>
          </w:rPr>
          <w:tab/>
        </w:r>
        <w:r w:rsidRPr="00E37E99">
          <w:rPr>
            <w:rStyle w:val="Hyperlink"/>
            <w:noProof/>
          </w:rPr>
          <w:t>Anhang:</w:t>
        </w:r>
        <w:r>
          <w:rPr>
            <w:noProof/>
            <w:webHidden/>
          </w:rPr>
          <w:tab/>
        </w:r>
        <w:r>
          <w:rPr>
            <w:noProof/>
            <w:webHidden/>
          </w:rPr>
          <w:fldChar w:fldCharType="begin"/>
        </w:r>
        <w:r>
          <w:rPr>
            <w:noProof/>
            <w:webHidden/>
          </w:rPr>
          <w:instrText xml:space="preserve"> PAGEREF _Toc153245154 \h </w:instrText>
        </w:r>
        <w:r>
          <w:rPr>
            <w:noProof/>
          </w:rPr>
        </w:r>
        <w:r>
          <w:rPr>
            <w:noProof/>
            <w:webHidden/>
          </w:rPr>
          <w:fldChar w:fldCharType="separate"/>
        </w:r>
        <w:r w:rsidR="00777AE0">
          <w:rPr>
            <w:noProof/>
            <w:webHidden/>
          </w:rPr>
          <w:t>198</w:t>
        </w:r>
        <w:r>
          <w:rPr>
            <w:noProof/>
            <w:webHidden/>
          </w:rPr>
          <w:fldChar w:fldCharType="end"/>
        </w:r>
      </w:hyperlink>
    </w:p>
    <w:p w14:paraId="5FFED15B" w14:textId="77777777" w:rsidR="00F75431" w:rsidRDefault="00F75431">
      <w:pPr>
        <w:pStyle w:val="Verzeichnis4"/>
        <w:tabs>
          <w:tab w:val="left" w:pos="1680"/>
          <w:tab w:val="right" w:leader="underscore" w:pos="9629"/>
        </w:tabs>
        <w:rPr>
          <w:noProof/>
          <w:sz w:val="24"/>
        </w:rPr>
      </w:pPr>
      <w:hyperlink w:anchor="_Toc153245155" w:history="1">
        <w:r w:rsidRPr="00E37E99">
          <w:rPr>
            <w:rStyle w:val="Hyperlink"/>
            <w:noProof/>
          </w:rPr>
          <w:t>9.4.4.1</w:t>
        </w:r>
        <w:r>
          <w:rPr>
            <w:noProof/>
            <w:sz w:val="24"/>
          </w:rPr>
          <w:tab/>
        </w:r>
        <w:r w:rsidRPr="00E37E99">
          <w:rPr>
            <w:rStyle w:val="Hyperlink"/>
            <w:noProof/>
          </w:rPr>
          <w:t>Sex vor der Ehe macht unglücklich</w:t>
        </w:r>
        <w:r>
          <w:rPr>
            <w:noProof/>
            <w:webHidden/>
          </w:rPr>
          <w:tab/>
        </w:r>
        <w:r>
          <w:rPr>
            <w:noProof/>
            <w:webHidden/>
          </w:rPr>
          <w:fldChar w:fldCharType="begin"/>
        </w:r>
        <w:r>
          <w:rPr>
            <w:noProof/>
            <w:webHidden/>
          </w:rPr>
          <w:instrText xml:space="preserve"> PAGEREF _Toc153245155 \h </w:instrText>
        </w:r>
        <w:r>
          <w:rPr>
            <w:noProof/>
          </w:rPr>
        </w:r>
        <w:r>
          <w:rPr>
            <w:noProof/>
            <w:webHidden/>
          </w:rPr>
          <w:fldChar w:fldCharType="separate"/>
        </w:r>
        <w:r w:rsidR="00777AE0">
          <w:rPr>
            <w:noProof/>
            <w:webHidden/>
          </w:rPr>
          <w:t>198</w:t>
        </w:r>
        <w:r>
          <w:rPr>
            <w:noProof/>
            <w:webHidden/>
          </w:rPr>
          <w:fldChar w:fldCharType="end"/>
        </w:r>
      </w:hyperlink>
    </w:p>
    <w:p w14:paraId="4DB273F0" w14:textId="77777777" w:rsidR="00F75431" w:rsidRDefault="00F75431">
      <w:pPr>
        <w:pStyle w:val="Verzeichnis4"/>
        <w:tabs>
          <w:tab w:val="left" w:pos="1680"/>
          <w:tab w:val="right" w:leader="underscore" w:pos="9629"/>
        </w:tabs>
        <w:rPr>
          <w:noProof/>
          <w:sz w:val="24"/>
        </w:rPr>
      </w:pPr>
      <w:hyperlink w:anchor="_Toc153245156" w:history="1">
        <w:r w:rsidRPr="00E37E99">
          <w:rPr>
            <w:rStyle w:val="Hyperlink"/>
            <w:noProof/>
          </w:rPr>
          <w:t>9.4.4.2</w:t>
        </w:r>
        <w:r>
          <w:rPr>
            <w:noProof/>
            <w:sz w:val="24"/>
          </w:rPr>
          <w:tab/>
        </w:r>
        <w:r w:rsidRPr="00E37E99">
          <w:rPr>
            <w:rStyle w:val="Hyperlink"/>
            <w:noProof/>
          </w:rPr>
          <w:t>Heute</w:t>
        </w:r>
        <w:r>
          <w:rPr>
            <w:noProof/>
            <w:webHidden/>
          </w:rPr>
          <w:tab/>
        </w:r>
        <w:r>
          <w:rPr>
            <w:noProof/>
            <w:webHidden/>
          </w:rPr>
          <w:fldChar w:fldCharType="begin"/>
        </w:r>
        <w:r>
          <w:rPr>
            <w:noProof/>
            <w:webHidden/>
          </w:rPr>
          <w:instrText xml:space="preserve"> PAGEREF _Toc153245156 \h </w:instrText>
        </w:r>
        <w:r>
          <w:rPr>
            <w:noProof/>
          </w:rPr>
        </w:r>
        <w:r>
          <w:rPr>
            <w:noProof/>
            <w:webHidden/>
          </w:rPr>
          <w:fldChar w:fldCharType="separate"/>
        </w:r>
        <w:r w:rsidR="00777AE0">
          <w:rPr>
            <w:noProof/>
            <w:webHidden/>
          </w:rPr>
          <w:t>199</w:t>
        </w:r>
        <w:r>
          <w:rPr>
            <w:noProof/>
            <w:webHidden/>
          </w:rPr>
          <w:fldChar w:fldCharType="end"/>
        </w:r>
      </w:hyperlink>
    </w:p>
    <w:p w14:paraId="52169CE5" w14:textId="77777777" w:rsidR="00F75431" w:rsidRDefault="00F75431">
      <w:pPr>
        <w:pStyle w:val="Verzeichnis2"/>
        <w:tabs>
          <w:tab w:val="left" w:pos="960"/>
          <w:tab w:val="right" w:leader="underscore" w:pos="9629"/>
        </w:tabs>
        <w:rPr>
          <w:b w:val="0"/>
          <w:bCs w:val="0"/>
          <w:noProof/>
          <w:sz w:val="24"/>
          <w:szCs w:val="24"/>
        </w:rPr>
      </w:pPr>
      <w:hyperlink w:anchor="_Toc153245157" w:history="1">
        <w:r w:rsidRPr="00E37E99">
          <w:rPr>
            <w:rStyle w:val="Hyperlink"/>
            <w:noProof/>
          </w:rPr>
          <w:t>9.5</w:t>
        </w:r>
        <w:r>
          <w:rPr>
            <w:b w:val="0"/>
            <w:bCs w:val="0"/>
            <w:noProof/>
            <w:sz w:val="24"/>
            <w:szCs w:val="24"/>
          </w:rPr>
          <w:tab/>
        </w:r>
        <w:r w:rsidRPr="00E37E99">
          <w:rPr>
            <w:rStyle w:val="Hyperlink"/>
            <w:noProof/>
          </w:rPr>
          <w:t>Der Christ und der Staat (IX/9)</w:t>
        </w:r>
        <w:r>
          <w:rPr>
            <w:noProof/>
            <w:webHidden/>
          </w:rPr>
          <w:tab/>
        </w:r>
        <w:r>
          <w:rPr>
            <w:noProof/>
            <w:webHidden/>
          </w:rPr>
          <w:fldChar w:fldCharType="begin"/>
        </w:r>
        <w:r>
          <w:rPr>
            <w:noProof/>
            <w:webHidden/>
          </w:rPr>
          <w:instrText xml:space="preserve"> PAGEREF _Toc153245157 \h </w:instrText>
        </w:r>
        <w:r>
          <w:rPr>
            <w:noProof/>
          </w:rPr>
        </w:r>
        <w:r>
          <w:rPr>
            <w:noProof/>
            <w:webHidden/>
          </w:rPr>
          <w:fldChar w:fldCharType="separate"/>
        </w:r>
        <w:r w:rsidR="00777AE0">
          <w:rPr>
            <w:noProof/>
            <w:webHidden/>
          </w:rPr>
          <w:t>199</w:t>
        </w:r>
        <w:r>
          <w:rPr>
            <w:noProof/>
            <w:webHidden/>
          </w:rPr>
          <w:fldChar w:fldCharType="end"/>
        </w:r>
      </w:hyperlink>
    </w:p>
    <w:p w14:paraId="488DEDCF" w14:textId="77777777" w:rsidR="00F75431" w:rsidRDefault="00F75431">
      <w:pPr>
        <w:pStyle w:val="Verzeichnis3"/>
        <w:tabs>
          <w:tab w:val="left" w:pos="1200"/>
          <w:tab w:val="right" w:leader="underscore" w:pos="9629"/>
        </w:tabs>
        <w:rPr>
          <w:noProof/>
          <w:sz w:val="24"/>
        </w:rPr>
      </w:pPr>
      <w:hyperlink w:anchor="_Toc153245158" w:history="1">
        <w:r w:rsidRPr="00E37E99">
          <w:rPr>
            <w:rStyle w:val="Hyperlink"/>
            <w:noProof/>
          </w:rPr>
          <w:t>9.5.1</w:t>
        </w:r>
        <w:r>
          <w:rPr>
            <w:noProof/>
            <w:sz w:val="24"/>
          </w:rPr>
          <w:tab/>
        </w:r>
        <w:r w:rsidRPr="00E37E99">
          <w:rPr>
            <w:rStyle w:val="Hyperlink"/>
            <w:noProof/>
          </w:rPr>
          <w:t>I. Warum es Obrigkeit gibt</w:t>
        </w:r>
        <w:r>
          <w:rPr>
            <w:noProof/>
            <w:webHidden/>
          </w:rPr>
          <w:tab/>
        </w:r>
        <w:r>
          <w:rPr>
            <w:noProof/>
            <w:webHidden/>
          </w:rPr>
          <w:fldChar w:fldCharType="begin"/>
        </w:r>
        <w:r>
          <w:rPr>
            <w:noProof/>
            <w:webHidden/>
          </w:rPr>
          <w:instrText xml:space="preserve"> PAGEREF _Toc153245158 \h </w:instrText>
        </w:r>
        <w:r>
          <w:rPr>
            <w:noProof/>
          </w:rPr>
        </w:r>
        <w:r>
          <w:rPr>
            <w:noProof/>
            <w:webHidden/>
          </w:rPr>
          <w:fldChar w:fldCharType="separate"/>
        </w:r>
        <w:r w:rsidR="00777AE0">
          <w:rPr>
            <w:noProof/>
            <w:webHidden/>
          </w:rPr>
          <w:t>200</w:t>
        </w:r>
        <w:r>
          <w:rPr>
            <w:noProof/>
            <w:webHidden/>
          </w:rPr>
          <w:fldChar w:fldCharType="end"/>
        </w:r>
      </w:hyperlink>
    </w:p>
    <w:p w14:paraId="07E8F844" w14:textId="77777777" w:rsidR="00F75431" w:rsidRDefault="00F75431">
      <w:pPr>
        <w:pStyle w:val="Verzeichnis3"/>
        <w:tabs>
          <w:tab w:val="left" w:pos="1200"/>
          <w:tab w:val="right" w:leader="underscore" w:pos="9629"/>
        </w:tabs>
        <w:rPr>
          <w:noProof/>
          <w:sz w:val="24"/>
        </w:rPr>
      </w:pPr>
      <w:hyperlink w:anchor="_Toc153245159" w:history="1">
        <w:r w:rsidRPr="00E37E99">
          <w:rPr>
            <w:rStyle w:val="Hyperlink"/>
            <w:noProof/>
          </w:rPr>
          <w:t>9.5.2</w:t>
        </w:r>
        <w:r>
          <w:rPr>
            <w:noProof/>
            <w:sz w:val="24"/>
          </w:rPr>
          <w:tab/>
        </w:r>
        <w:r w:rsidRPr="00E37E99">
          <w:rPr>
            <w:rStyle w:val="Hyperlink"/>
            <w:noProof/>
          </w:rPr>
          <w:t>II. Wenn es Spannungen gibt…</w:t>
        </w:r>
        <w:r>
          <w:rPr>
            <w:noProof/>
            <w:webHidden/>
          </w:rPr>
          <w:tab/>
        </w:r>
        <w:r>
          <w:rPr>
            <w:noProof/>
            <w:webHidden/>
          </w:rPr>
          <w:fldChar w:fldCharType="begin"/>
        </w:r>
        <w:r>
          <w:rPr>
            <w:noProof/>
            <w:webHidden/>
          </w:rPr>
          <w:instrText xml:space="preserve"> PAGEREF _Toc153245159 \h </w:instrText>
        </w:r>
        <w:r>
          <w:rPr>
            <w:noProof/>
          </w:rPr>
        </w:r>
        <w:r>
          <w:rPr>
            <w:noProof/>
            <w:webHidden/>
          </w:rPr>
          <w:fldChar w:fldCharType="separate"/>
        </w:r>
        <w:r w:rsidR="00777AE0">
          <w:rPr>
            <w:noProof/>
            <w:webHidden/>
          </w:rPr>
          <w:t>200</w:t>
        </w:r>
        <w:r>
          <w:rPr>
            <w:noProof/>
            <w:webHidden/>
          </w:rPr>
          <w:fldChar w:fldCharType="end"/>
        </w:r>
      </w:hyperlink>
    </w:p>
    <w:p w14:paraId="0F8908EC" w14:textId="77777777" w:rsidR="00F75431" w:rsidRDefault="00F75431">
      <w:pPr>
        <w:pStyle w:val="Verzeichnis3"/>
        <w:tabs>
          <w:tab w:val="left" w:pos="1200"/>
          <w:tab w:val="right" w:leader="underscore" w:pos="9629"/>
        </w:tabs>
        <w:rPr>
          <w:noProof/>
          <w:sz w:val="24"/>
        </w:rPr>
      </w:pPr>
      <w:hyperlink w:anchor="_Toc153245160" w:history="1">
        <w:r w:rsidRPr="00E37E99">
          <w:rPr>
            <w:rStyle w:val="Hyperlink"/>
            <w:noProof/>
          </w:rPr>
          <w:t>9.5.3</w:t>
        </w:r>
        <w:r>
          <w:rPr>
            <w:noProof/>
            <w:sz w:val="24"/>
          </w:rPr>
          <w:tab/>
        </w:r>
        <w:r w:rsidRPr="00E37E99">
          <w:rPr>
            <w:rStyle w:val="Hyperlink"/>
            <w:noProof/>
          </w:rPr>
          <w:t>III. Unsere Aufgabe: für den Staat zu beten!</w:t>
        </w:r>
        <w:r>
          <w:rPr>
            <w:noProof/>
            <w:webHidden/>
          </w:rPr>
          <w:tab/>
        </w:r>
        <w:r>
          <w:rPr>
            <w:noProof/>
            <w:webHidden/>
          </w:rPr>
          <w:fldChar w:fldCharType="begin"/>
        </w:r>
        <w:r>
          <w:rPr>
            <w:noProof/>
            <w:webHidden/>
          </w:rPr>
          <w:instrText xml:space="preserve"> PAGEREF _Toc153245160 \h </w:instrText>
        </w:r>
        <w:r>
          <w:rPr>
            <w:noProof/>
          </w:rPr>
        </w:r>
        <w:r>
          <w:rPr>
            <w:noProof/>
            <w:webHidden/>
          </w:rPr>
          <w:fldChar w:fldCharType="separate"/>
        </w:r>
        <w:r w:rsidR="00777AE0">
          <w:rPr>
            <w:noProof/>
            <w:webHidden/>
          </w:rPr>
          <w:t>200</w:t>
        </w:r>
        <w:r>
          <w:rPr>
            <w:noProof/>
            <w:webHidden/>
          </w:rPr>
          <w:fldChar w:fldCharType="end"/>
        </w:r>
      </w:hyperlink>
    </w:p>
    <w:p w14:paraId="1727EC66" w14:textId="77777777" w:rsidR="00F75431" w:rsidRDefault="00F75431">
      <w:pPr>
        <w:pStyle w:val="Verzeichnis3"/>
        <w:tabs>
          <w:tab w:val="left" w:pos="1200"/>
          <w:tab w:val="right" w:leader="underscore" w:pos="9629"/>
        </w:tabs>
        <w:rPr>
          <w:noProof/>
          <w:sz w:val="24"/>
        </w:rPr>
      </w:pPr>
      <w:hyperlink w:anchor="_Toc153245161" w:history="1">
        <w:r w:rsidRPr="00E37E99">
          <w:rPr>
            <w:rStyle w:val="Hyperlink"/>
            <w:noProof/>
          </w:rPr>
          <w:t>9.5.4</w:t>
        </w:r>
        <w:r>
          <w:rPr>
            <w:noProof/>
            <w:sz w:val="24"/>
          </w:rPr>
          <w:tab/>
        </w:r>
        <w:r w:rsidRPr="00E37E99">
          <w:rPr>
            <w:rStyle w:val="Hyperlink"/>
            <w:noProof/>
          </w:rPr>
          <w:t>Anhang:</w:t>
        </w:r>
        <w:r>
          <w:rPr>
            <w:noProof/>
            <w:webHidden/>
          </w:rPr>
          <w:tab/>
        </w:r>
        <w:r>
          <w:rPr>
            <w:noProof/>
            <w:webHidden/>
          </w:rPr>
          <w:fldChar w:fldCharType="begin"/>
        </w:r>
        <w:r>
          <w:rPr>
            <w:noProof/>
            <w:webHidden/>
          </w:rPr>
          <w:instrText xml:space="preserve"> PAGEREF _Toc153245161 \h </w:instrText>
        </w:r>
        <w:r>
          <w:rPr>
            <w:noProof/>
          </w:rPr>
        </w:r>
        <w:r>
          <w:rPr>
            <w:noProof/>
            <w:webHidden/>
          </w:rPr>
          <w:fldChar w:fldCharType="separate"/>
        </w:r>
        <w:r w:rsidR="00777AE0">
          <w:rPr>
            <w:noProof/>
            <w:webHidden/>
          </w:rPr>
          <w:t>201</w:t>
        </w:r>
        <w:r>
          <w:rPr>
            <w:noProof/>
            <w:webHidden/>
          </w:rPr>
          <w:fldChar w:fldCharType="end"/>
        </w:r>
      </w:hyperlink>
    </w:p>
    <w:p w14:paraId="71A4D467" w14:textId="77777777" w:rsidR="00F75431" w:rsidRDefault="00F75431">
      <w:pPr>
        <w:pStyle w:val="Verzeichnis4"/>
        <w:tabs>
          <w:tab w:val="left" w:pos="1680"/>
          <w:tab w:val="right" w:leader="underscore" w:pos="9629"/>
        </w:tabs>
        <w:rPr>
          <w:noProof/>
          <w:sz w:val="24"/>
        </w:rPr>
      </w:pPr>
      <w:hyperlink w:anchor="_Toc153245162" w:history="1">
        <w:r w:rsidRPr="00E37E99">
          <w:rPr>
            <w:rStyle w:val="Hyperlink"/>
            <w:noProof/>
          </w:rPr>
          <w:t>9.5.4.1</w:t>
        </w:r>
        <w:r>
          <w:rPr>
            <w:noProof/>
            <w:sz w:val="24"/>
          </w:rPr>
          <w:tab/>
        </w:r>
        <w:r w:rsidRPr="00E37E99">
          <w:rPr>
            <w:rStyle w:val="Hyperlink"/>
            <w:noProof/>
          </w:rPr>
          <w:t>Leserbrief zum Thema: Quo vadis, Schulmedizin?</w:t>
        </w:r>
        <w:r>
          <w:rPr>
            <w:noProof/>
            <w:webHidden/>
          </w:rPr>
          <w:tab/>
        </w:r>
        <w:r>
          <w:rPr>
            <w:noProof/>
            <w:webHidden/>
          </w:rPr>
          <w:fldChar w:fldCharType="begin"/>
        </w:r>
        <w:r>
          <w:rPr>
            <w:noProof/>
            <w:webHidden/>
          </w:rPr>
          <w:instrText xml:space="preserve"> PAGEREF _Toc153245162 \h </w:instrText>
        </w:r>
        <w:r>
          <w:rPr>
            <w:noProof/>
          </w:rPr>
        </w:r>
        <w:r>
          <w:rPr>
            <w:noProof/>
            <w:webHidden/>
          </w:rPr>
          <w:fldChar w:fldCharType="separate"/>
        </w:r>
        <w:r w:rsidR="00777AE0">
          <w:rPr>
            <w:noProof/>
            <w:webHidden/>
          </w:rPr>
          <w:t>201</w:t>
        </w:r>
        <w:r>
          <w:rPr>
            <w:noProof/>
            <w:webHidden/>
          </w:rPr>
          <w:fldChar w:fldCharType="end"/>
        </w:r>
      </w:hyperlink>
    </w:p>
    <w:p w14:paraId="5B755AF8" w14:textId="77777777" w:rsidR="00F75431" w:rsidRDefault="00F75431">
      <w:pPr>
        <w:pStyle w:val="Verzeichnis4"/>
        <w:tabs>
          <w:tab w:val="left" w:pos="1680"/>
          <w:tab w:val="right" w:leader="underscore" w:pos="9629"/>
        </w:tabs>
        <w:rPr>
          <w:noProof/>
          <w:sz w:val="24"/>
        </w:rPr>
      </w:pPr>
      <w:hyperlink w:anchor="_Toc153245163" w:history="1">
        <w:r w:rsidRPr="00E37E99">
          <w:rPr>
            <w:rStyle w:val="Hyperlink"/>
            <w:noProof/>
          </w:rPr>
          <w:t>9.5.4.2</w:t>
        </w:r>
        <w:r>
          <w:rPr>
            <w:noProof/>
            <w:sz w:val="24"/>
          </w:rPr>
          <w:tab/>
        </w:r>
        <w:r w:rsidRPr="00E37E99">
          <w:rPr>
            <w:rStyle w:val="Hyperlink"/>
            <w:noProof/>
          </w:rPr>
          <w:t>Er wird dich mit seinen Fittichen decken … daß du nicht erschrecken mußt … vor den Pfeilen, die des Tages fliegen. (Psalm 91:4.5)</w:t>
        </w:r>
        <w:r>
          <w:rPr>
            <w:noProof/>
            <w:webHidden/>
          </w:rPr>
          <w:tab/>
        </w:r>
        <w:r>
          <w:rPr>
            <w:noProof/>
            <w:webHidden/>
          </w:rPr>
          <w:fldChar w:fldCharType="begin"/>
        </w:r>
        <w:r>
          <w:rPr>
            <w:noProof/>
            <w:webHidden/>
          </w:rPr>
          <w:instrText xml:space="preserve"> PAGEREF _Toc153245163 \h </w:instrText>
        </w:r>
        <w:r>
          <w:rPr>
            <w:noProof/>
          </w:rPr>
        </w:r>
        <w:r>
          <w:rPr>
            <w:noProof/>
            <w:webHidden/>
          </w:rPr>
          <w:fldChar w:fldCharType="separate"/>
        </w:r>
        <w:r w:rsidR="00777AE0">
          <w:rPr>
            <w:noProof/>
            <w:webHidden/>
          </w:rPr>
          <w:t>203</w:t>
        </w:r>
        <w:r>
          <w:rPr>
            <w:noProof/>
            <w:webHidden/>
          </w:rPr>
          <w:fldChar w:fldCharType="end"/>
        </w:r>
      </w:hyperlink>
    </w:p>
    <w:p w14:paraId="402FB722" w14:textId="77777777" w:rsidR="00F75431" w:rsidRDefault="00F75431">
      <w:pPr>
        <w:pStyle w:val="Verzeichnis4"/>
        <w:tabs>
          <w:tab w:val="left" w:pos="1680"/>
          <w:tab w:val="right" w:leader="underscore" w:pos="9629"/>
        </w:tabs>
        <w:rPr>
          <w:noProof/>
          <w:sz w:val="24"/>
        </w:rPr>
      </w:pPr>
      <w:hyperlink w:anchor="_Toc153245164" w:history="1">
        <w:r w:rsidRPr="00E37E99">
          <w:rPr>
            <w:rStyle w:val="Hyperlink"/>
            <w:noProof/>
            <w:lang w:val="en-GB"/>
          </w:rPr>
          <w:t>9.5.4.3</w:t>
        </w:r>
        <w:r>
          <w:rPr>
            <w:noProof/>
            <w:sz w:val="24"/>
          </w:rPr>
          <w:tab/>
        </w:r>
        <w:r w:rsidRPr="00E37E99">
          <w:rPr>
            <w:rStyle w:val="Hyperlink"/>
            <w:noProof/>
            <w:lang w:val="en-GB"/>
          </w:rPr>
          <w:t>Über Weihnachten</w:t>
        </w:r>
        <w:r>
          <w:rPr>
            <w:noProof/>
            <w:webHidden/>
          </w:rPr>
          <w:tab/>
        </w:r>
        <w:r>
          <w:rPr>
            <w:noProof/>
            <w:webHidden/>
          </w:rPr>
          <w:fldChar w:fldCharType="begin"/>
        </w:r>
        <w:r>
          <w:rPr>
            <w:noProof/>
            <w:webHidden/>
          </w:rPr>
          <w:instrText xml:space="preserve"> PAGEREF _Toc153245164 \h </w:instrText>
        </w:r>
        <w:r>
          <w:rPr>
            <w:noProof/>
          </w:rPr>
        </w:r>
        <w:r>
          <w:rPr>
            <w:noProof/>
            <w:webHidden/>
          </w:rPr>
          <w:fldChar w:fldCharType="separate"/>
        </w:r>
        <w:r w:rsidR="00777AE0">
          <w:rPr>
            <w:noProof/>
            <w:webHidden/>
          </w:rPr>
          <w:t>204</w:t>
        </w:r>
        <w:r>
          <w:rPr>
            <w:noProof/>
            <w:webHidden/>
          </w:rPr>
          <w:fldChar w:fldCharType="end"/>
        </w:r>
      </w:hyperlink>
    </w:p>
    <w:p w14:paraId="0191616E" w14:textId="77777777" w:rsidR="001553B9" w:rsidRDefault="00E41AEF" w:rsidP="0058149D">
      <w:pPr>
        <w:rPr>
          <w:color w:val="000000"/>
        </w:rPr>
      </w:pPr>
      <w:r>
        <w:rPr>
          <w:color w:val="000000"/>
        </w:rPr>
        <w:fldChar w:fldCharType="end"/>
      </w:r>
    </w:p>
    <w:p w14:paraId="415376C7" w14:textId="77777777" w:rsidR="0032193D" w:rsidRDefault="001553B9" w:rsidP="0058149D">
      <w:pPr>
        <w:pStyle w:val="berschrift1"/>
      </w:pPr>
      <w:r>
        <w:br w:type="page"/>
      </w:r>
      <w:bookmarkStart w:id="2" w:name="_Toc153072789"/>
      <w:bookmarkStart w:id="3" w:name="_Toc153244832"/>
      <w:r w:rsidR="00563149">
        <w:t>Zykl</w:t>
      </w:r>
      <w:r w:rsidR="005C37A2">
        <w:t>us I</w:t>
      </w:r>
      <w:bookmarkEnd w:id="2"/>
      <w:bookmarkEnd w:id="3"/>
    </w:p>
    <w:p w14:paraId="3A008484" w14:textId="77777777" w:rsidR="0032193D" w:rsidRPr="0032193D" w:rsidRDefault="0032193D" w:rsidP="0058149D"/>
    <w:p w14:paraId="40E88130" w14:textId="77777777" w:rsidR="0053423A" w:rsidRPr="00551E49" w:rsidRDefault="0053423A" w:rsidP="0058149D">
      <w:pPr>
        <w:pStyle w:val="berschrift2"/>
        <w:rPr>
          <w:color w:val="000000"/>
        </w:rPr>
      </w:pPr>
      <w:bookmarkStart w:id="4" w:name="_Toc153072790"/>
      <w:bookmarkStart w:id="5" w:name="_Toc153244833"/>
      <w:r w:rsidRPr="00551E49">
        <w:t>Das Wort Gottes (</w:t>
      </w:r>
      <w:r w:rsidR="005C37A2">
        <w:t>I/1)</w:t>
      </w:r>
      <w:bookmarkEnd w:id="4"/>
      <w:bookmarkEnd w:id="5"/>
    </w:p>
    <w:p w14:paraId="32B0E1FC" w14:textId="77777777" w:rsidR="0053423A" w:rsidRPr="00551E49" w:rsidRDefault="0053423A" w:rsidP="0058149D">
      <w:pPr>
        <w:rPr>
          <w:color w:val="000000"/>
          <w:sz w:val="22"/>
        </w:rPr>
      </w:pPr>
      <w:r w:rsidRPr="00551E49">
        <w:rPr>
          <w:color w:val="000000"/>
          <w:sz w:val="22"/>
        </w:rPr>
        <w:t>Gott und sein Wort sind mehr wert als alle Güter der Erde. In seinem Wort naht sich der Schöpfer seiner Schöpfung; Gott wendet sich an den Menschen durch einen Brief, den er ihm schreibt. Er will den Me</w:t>
      </w:r>
      <w:r w:rsidRPr="00551E49">
        <w:rPr>
          <w:color w:val="000000"/>
          <w:sz w:val="22"/>
        </w:rPr>
        <w:t>n</w:t>
      </w:r>
      <w:r w:rsidRPr="00551E49">
        <w:rPr>
          <w:color w:val="000000"/>
          <w:sz w:val="22"/>
        </w:rPr>
        <w:t>schen, der sich ihm entfremdet hat, erreichen. Durch den Sündenfall ist der Mensch Gottes Feind geworden, doch soll wieder zum Freund Gottes werden. Darum offenbart Gott sich ihm. Er zeigt dem Menschen durch sein Wort die Tiefen des göttlichen Charakters und seine Absichten. Dabei hofft er, daß der Mensch diese bejahen und für sein eigenes Leben annehmen möchte. In seinem Wort wirbt Gott um den Menschen, daß dieser ihm doch endlich Recht geben und wieder sein Freund werden möchte. Neben Jesus Christus selbst ist das Wort Gottes das bere</w:t>
      </w:r>
      <w:r w:rsidRPr="00551E49">
        <w:rPr>
          <w:color w:val="000000"/>
          <w:sz w:val="22"/>
        </w:rPr>
        <w:t>d</w:t>
      </w:r>
      <w:r w:rsidRPr="00551E49">
        <w:rPr>
          <w:color w:val="000000"/>
          <w:sz w:val="22"/>
        </w:rPr>
        <w:t>teste Zeugnis der Gerechtigkeit, der Liebe und der Geduld Gottes.</w:t>
      </w:r>
    </w:p>
    <w:p w14:paraId="46DA4854" w14:textId="77777777" w:rsidR="0053423A" w:rsidRPr="00551E49" w:rsidRDefault="0053423A" w:rsidP="0058149D">
      <w:pPr>
        <w:rPr>
          <w:color w:val="000000"/>
          <w:sz w:val="22"/>
        </w:rPr>
      </w:pPr>
    </w:p>
    <w:p w14:paraId="3F1598CE" w14:textId="77777777" w:rsidR="0053423A" w:rsidRPr="00551E49" w:rsidRDefault="0053423A" w:rsidP="0058149D">
      <w:pPr>
        <w:pStyle w:val="berschrift3"/>
        <w:spacing w:line="240" w:lineRule="auto"/>
        <w:rPr>
          <w:color w:val="000000"/>
          <w:sz w:val="22"/>
        </w:rPr>
      </w:pPr>
      <w:bookmarkStart w:id="6" w:name="_Toc153072791"/>
      <w:bookmarkStart w:id="7" w:name="_Toc153244834"/>
      <w:r w:rsidRPr="00551E49">
        <w:t>I. Die Entstehung der Bibel</w:t>
      </w:r>
      <w:bookmarkEnd w:id="6"/>
      <w:bookmarkEnd w:id="7"/>
    </w:p>
    <w:p w14:paraId="3A93EBF5" w14:textId="77777777" w:rsidR="0053423A" w:rsidRPr="00551E49" w:rsidRDefault="0053423A" w:rsidP="0058149D">
      <w:pPr>
        <w:rPr>
          <w:color w:val="000000"/>
          <w:sz w:val="22"/>
        </w:rPr>
      </w:pPr>
      <w:r w:rsidRPr="00551E49">
        <w:rPr>
          <w:color w:val="000000"/>
          <w:sz w:val="22"/>
        </w:rPr>
        <w:t>Es begann mit Mose, der etwa 1500/1450 die Bücher Hiob und Genesis schrieb, bis etwa 400 v. Chr., als der letzte Prophet des Alten Testaments, Maleachi, lebte. Insgesamt besteht das Alte Testament aus 39 B</w:t>
      </w:r>
      <w:r w:rsidRPr="00551E49">
        <w:rPr>
          <w:color w:val="000000"/>
          <w:sz w:val="22"/>
        </w:rPr>
        <w:t>ü</w:t>
      </w:r>
      <w:r w:rsidRPr="00551E49">
        <w:rPr>
          <w:color w:val="000000"/>
          <w:sz w:val="22"/>
        </w:rPr>
        <w:t>chern. Das Ganze fing also vor etwa vor 3500 Jahren an. Die technischen Voraussetzungen zur Niede</w:t>
      </w:r>
      <w:r w:rsidRPr="00551E49">
        <w:rPr>
          <w:color w:val="000000"/>
          <w:sz w:val="22"/>
        </w:rPr>
        <w:t>r</w:t>
      </w:r>
      <w:r w:rsidRPr="00551E49">
        <w:rPr>
          <w:color w:val="000000"/>
          <w:sz w:val="22"/>
        </w:rPr>
        <w:t>schrift langer Texte waren bereits gegeben: ein Alphabet in unserem heutigen Sinn gibt es nämlich seit e</w:t>
      </w:r>
      <w:r w:rsidRPr="00551E49">
        <w:rPr>
          <w:color w:val="000000"/>
          <w:sz w:val="22"/>
        </w:rPr>
        <w:t>t</w:t>
      </w:r>
      <w:r w:rsidRPr="00551E49">
        <w:rPr>
          <w:color w:val="000000"/>
          <w:sz w:val="22"/>
        </w:rPr>
        <w:t>was mehr als 4000 Jahren. Die Zentralbotschaft des Alten Testaments ist die Kunde von der Herkunft des Menschen und die Pr</w:t>
      </w:r>
      <w:r w:rsidRPr="00551E49">
        <w:rPr>
          <w:color w:val="000000"/>
          <w:sz w:val="22"/>
        </w:rPr>
        <w:t>o</w:t>
      </w:r>
      <w:r w:rsidRPr="00551E49">
        <w:rPr>
          <w:color w:val="000000"/>
          <w:sz w:val="22"/>
        </w:rPr>
        <w:t>phezeiung von der Ankunft eines Messias. Praktisch alle Schriften des Alten Testaments erwähnen den Mess</w:t>
      </w:r>
      <w:r w:rsidRPr="00551E49">
        <w:rPr>
          <w:color w:val="000000"/>
          <w:sz w:val="22"/>
        </w:rPr>
        <w:t>i</w:t>
      </w:r>
      <w:r w:rsidRPr="00551E49">
        <w:rPr>
          <w:color w:val="000000"/>
          <w:sz w:val="22"/>
        </w:rPr>
        <w:t>as. Wer das Alte Testament durchgelesen hat, schließt es mit der Frage auf den Lippen: „Wann wird der ve</w:t>
      </w:r>
      <w:r w:rsidRPr="00551E49">
        <w:rPr>
          <w:color w:val="000000"/>
          <w:sz w:val="22"/>
        </w:rPr>
        <w:t>r</w:t>
      </w:r>
      <w:r w:rsidRPr="00551E49">
        <w:rPr>
          <w:color w:val="000000"/>
          <w:sz w:val="22"/>
        </w:rPr>
        <w:t xml:space="preserve">heißene Messias endlich kommen?“ </w:t>
      </w:r>
    </w:p>
    <w:p w14:paraId="57CFD6AA" w14:textId="77777777" w:rsidR="0053423A" w:rsidRPr="00551E49" w:rsidRDefault="0053423A" w:rsidP="0058149D">
      <w:pPr>
        <w:tabs>
          <w:tab w:val="left" w:pos="1843"/>
        </w:tabs>
        <w:ind w:left="1843" w:hanging="1843"/>
        <w:rPr>
          <w:b/>
          <w:color w:val="000000"/>
          <w:sz w:val="22"/>
        </w:rPr>
      </w:pPr>
    </w:p>
    <w:p w14:paraId="5B6B2E98" w14:textId="77777777" w:rsidR="0053423A" w:rsidRPr="00551E49" w:rsidRDefault="0053423A" w:rsidP="0058149D">
      <w:pPr>
        <w:rPr>
          <w:color w:val="000000"/>
          <w:sz w:val="22"/>
        </w:rPr>
      </w:pPr>
      <w:r w:rsidRPr="00551E49">
        <w:rPr>
          <w:color w:val="000000"/>
          <w:sz w:val="22"/>
        </w:rPr>
        <w:t>Die Schriften des Neuen Testaments wurden zwischen 50 bis 100 n. Chr. geschrieben, insgesamt 27. Sie geben Antwort auf die alttestamentlichen Weissagungen über den Messias. Das Neue Testament zeigt, daß der Me</w:t>
      </w:r>
      <w:r w:rsidRPr="00551E49">
        <w:rPr>
          <w:color w:val="000000"/>
          <w:sz w:val="22"/>
        </w:rPr>
        <w:t>s</w:t>
      </w:r>
      <w:r w:rsidRPr="00551E49">
        <w:rPr>
          <w:color w:val="000000"/>
          <w:sz w:val="22"/>
        </w:rPr>
        <w:t>sias Jesus ist, der Sohn Gottes. Er ist in diese Welt gekommen, um durch sein Leben, seinen Tod und se</w:t>
      </w:r>
      <w:r w:rsidRPr="00551E49">
        <w:rPr>
          <w:color w:val="000000"/>
          <w:sz w:val="22"/>
        </w:rPr>
        <w:t>i</w:t>
      </w:r>
      <w:r w:rsidRPr="00551E49">
        <w:rPr>
          <w:color w:val="000000"/>
          <w:sz w:val="22"/>
        </w:rPr>
        <w:t>ne Auferstehung die Menschen von der Sünde und ihren Folgen zu erlösen. Das Neue Testament schließt mit der Hoffnung auf die Wiederkunft des Messias und auf die Aufrichtung des Reiches Gottes.</w:t>
      </w:r>
    </w:p>
    <w:p w14:paraId="39E75A35" w14:textId="77777777" w:rsidR="0053423A" w:rsidRPr="00551E49" w:rsidRDefault="0053423A" w:rsidP="0058149D">
      <w:pPr>
        <w:rPr>
          <w:color w:val="000000"/>
          <w:sz w:val="22"/>
        </w:rPr>
      </w:pPr>
    </w:p>
    <w:p w14:paraId="7B7C66B0" w14:textId="77777777" w:rsidR="0053423A" w:rsidRPr="00551E49" w:rsidRDefault="0053423A" w:rsidP="0058149D">
      <w:pPr>
        <w:rPr>
          <w:color w:val="000000"/>
          <w:sz w:val="22"/>
        </w:rPr>
      </w:pPr>
      <w:r w:rsidRPr="00551E49">
        <w:rPr>
          <w:color w:val="000000"/>
          <w:sz w:val="22"/>
        </w:rPr>
        <w:t>So ist die Bibel also in einem Zeitraum von etwa 1600 Jahren entstanden. Über vierzig Autoren waren an ihrer Niederschrift beteiligt.</w:t>
      </w:r>
      <w:r w:rsidRPr="00551E49">
        <w:rPr>
          <w:b/>
          <w:color w:val="000000"/>
          <w:sz w:val="22"/>
        </w:rPr>
        <w:t xml:space="preserve"> </w:t>
      </w:r>
      <w:r w:rsidRPr="00551E49">
        <w:rPr>
          <w:color w:val="000000"/>
          <w:sz w:val="22"/>
        </w:rPr>
        <w:t>In den meisten Fällen kannten sie einander nicht. Sie kamen aus den verschiede</w:t>
      </w:r>
      <w:r w:rsidRPr="00551E49">
        <w:rPr>
          <w:color w:val="000000"/>
          <w:sz w:val="22"/>
        </w:rPr>
        <w:t>n</w:t>
      </w:r>
      <w:r w:rsidRPr="00551E49">
        <w:rPr>
          <w:color w:val="000000"/>
          <w:sz w:val="22"/>
        </w:rPr>
        <w:t>sten Bevölkerungsschichten und sozialen Kulturen: Mose (???), Josua (Josua 24:26), David und Salomo (1. und 2. Könige), Jeremia (Jeremia 1:1; 36:2.4), Amos (Amos 1:1), Petrus (Matthäus 4:18), Paulus (Apo</w:t>
      </w:r>
      <w:r w:rsidRPr="00551E49">
        <w:rPr>
          <w:color w:val="000000"/>
          <w:sz w:val="22"/>
        </w:rPr>
        <w:t>s</w:t>
      </w:r>
      <w:r w:rsidRPr="00551E49">
        <w:rPr>
          <w:color w:val="000000"/>
          <w:sz w:val="22"/>
        </w:rPr>
        <w:t>telgeschichte 22:3; 23:6), Matthäus (Matthäus 9:9). Die Autoren der biblischen Bücher waren demnach nicht alle „Studie</w:t>
      </w:r>
      <w:r w:rsidRPr="00551E49">
        <w:rPr>
          <w:color w:val="000000"/>
          <w:sz w:val="22"/>
        </w:rPr>
        <w:t>r</w:t>
      </w:r>
      <w:r w:rsidRPr="00551E49">
        <w:rPr>
          <w:color w:val="000000"/>
          <w:sz w:val="22"/>
        </w:rPr>
        <w:t>te“, oft waren sie einfache Leute. Gott gebrauchte sie, indem er ihnen seine Botschaft gab. Diese schrieben sie für ihre Zeitgenossen und für ihre Nachwelt auf. Sie schrieben auch nicht nur für Geleh</w:t>
      </w:r>
      <w:r w:rsidRPr="00551E49">
        <w:rPr>
          <w:color w:val="000000"/>
          <w:sz w:val="22"/>
        </w:rPr>
        <w:t>r</w:t>
      </w:r>
      <w:r w:rsidRPr="00551E49">
        <w:rPr>
          <w:color w:val="000000"/>
          <w:sz w:val="22"/>
        </w:rPr>
        <w:t>te. Die Fundamente des Wortes Gottes sind für Kinder verständlich. Andererseits ist das Wort Gottes keine kleine Gute-Nacht-Geschichte, man kann es auch ganz ernsthaft studieren. Und in der Tat: Es will auch erns</w:t>
      </w:r>
      <w:r w:rsidRPr="00551E49">
        <w:rPr>
          <w:color w:val="000000"/>
          <w:sz w:val="22"/>
        </w:rPr>
        <w:t>t</w:t>
      </w:r>
      <w:r w:rsidRPr="00551E49">
        <w:rPr>
          <w:color w:val="000000"/>
          <w:sz w:val="22"/>
        </w:rPr>
        <w:t xml:space="preserve">haft studiert werden! Der Suchende wird reichlich belohnt. Das Wort Gottes richtet sich an alle Menschen, </w:t>
      </w:r>
      <w:r w:rsidRPr="00551E49">
        <w:rPr>
          <w:i/>
          <w:color w:val="000000"/>
          <w:sz w:val="22"/>
        </w:rPr>
        <w:t>es macht klug</w:t>
      </w:r>
      <w:r w:rsidRPr="00551E49">
        <w:rPr>
          <w:color w:val="000000"/>
          <w:sz w:val="22"/>
        </w:rPr>
        <w:t>: Psalm 119:104.</w:t>
      </w:r>
    </w:p>
    <w:p w14:paraId="6E7C5A0E" w14:textId="77777777" w:rsidR="0053423A" w:rsidRPr="00551E49" w:rsidRDefault="0053423A" w:rsidP="0058149D">
      <w:pPr>
        <w:rPr>
          <w:color w:val="000000"/>
          <w:sz w:val="22"/>
        </w:rPr>
      </w:pPr>
    </w:p>
    <w:p w14:paraId="3397CF7C" w14:textId="77777777" w:rsidR="0053423A" w:rsidRPr="00551E49" w:rsidRDefault="0053423A" w:rsidP="0058149D">
      <w:pPr>
        <w:rPr>
          <w:color w:val="000000"/>
          <w:sz w:val="22"/>
        </w:rPr>
      </w:pPr>
      <w:r w:rsidRPr="00551E49">
        <w:rPr>
          <w:color w:val="000000"/>
          <w:sz w:val="22"/>
        </w:rPr>
        <w:t>Da die Schreiber der biblischen Schriften aus so verschiedenen gesellschaftlichen Schichten und histor</w:t>
      </w:r>
      <w:r w:rsidRPr="00551E49">
        <w:rPr>
          <w:color w:val="000000"/>
          <w:sz w:val="22"/>
        </w:rPr>
        <w:t>i</w:t>
      </w:r>
      <w:r w:rsidRPr="00551E49">
        <w:rPr>
          <w:color w:val="000000"/>
          <w:sz w:val="22"/>
        </w:rPr>
        <w:t>schen Epochen kamen, sind zwischen den einzelnen Schriften natürlich auch stilistische Unterschiede fes</w:t>
      </w:r>
      <w:r w:rsidRPr="00551E49">
        <w:rPr>
          <w:color w:val="000000"/>
          <w:sz w:val="22"/>
        </w:rPr>
        <w:t>t</w:t>
      </w:r>
      <w:r w:rsidRPr="00551E49">
        <w:rPr>
          <w:color w:val="000000"/>
          <w:sz w:val="22"/>
        </w:rPr>
        <w:t xml:space="preserve">stellbar. Wenn da Amos oder Judas zum Beispiel in eher einfacher Sprache schreiben, spricht der Herr bei Jesaja in hebräischer Poesie. Trotz der stilistischen Verschiedenheit der einzelnen biblischen Bücher aber ist die Bibel nicht nur </w:t>
      </w:r>
      <w:r w:rsidRPr="00551E49">
        <w:rPr>
          <w:i/>
          <w:color w:val="000000"/>
          <w:sz w:val="22"/>
        </w:rPr>
        <w:t>Vielfalt</w:t>
      </w:r>
      <w:r w:rsidRPr="00551E49">
        <w:rPr>
          <w:color w:val="000000"/>
          <w:sz w:val="22"/>
        </w:rPr>
        <w:t xml:space="preserve">. Sie stellt eine wunderbare </w:t>
      </w:r>
      <w:r w:rsidRPr="00551E49">
        <w:rPr>
          <w:i/>
          <w:color w:val="000000"/>
          <w:sz w:val="22"/>
        </w:rPr>
        <w:t>Einheit</w:t>
      </w:r>
      <w:r w:rsidRPr="00551E49">
        <w:rPr>
          <w:b/>
          <w:color w:val="000000"/>
          <w:sz w:val="22"/>
        </w:rPr>
        <w:t xml:space="preserve"> </w:t>
      </w:r>
      <w:r w:rsidRPr="00551E49">
        <w:rPr>
          <w:color w:val="000000"/>
          <w:sz w:val="22"/>
        </w:rPr>
        <w:t>dar, die Theologie und die Botschaft der einzelnen Aut</w:t>
      </w:r>
      <w:r w:rsidRPr="00551E49">
        <w:rPr>
          <w:color w:val="000000"/>
          <w:sz w:val="22"/>
        </w:rPr>
        <w:t>o</w:t>
      </w:r>
      <w:r w:rsidRPr="00551E49">
        <w:rPr>
          <w:color w:val="000000"/>
          <w:sz w:val="22"/>
        </w:rPr>
        <w:t>ren ergänzen sich: 2 Petrus 1:20f.: Der eigentliche Autor der Heiligen Schrift ist der Heilige Geist, auch Jesus selbst gilt als Autor der Bibel (1 Petrus 1:10f.). Aus diesem Grund irrt die Bibel theol</w:t>
      </w:r>
      <w:r w:rsidRPr="00551E49">
        <w:rPr>
          <w:color w:val="000000"/>
          <w:sz w:val="22"/>
        </w:rPr>
        <w:t>o</w:t>
      </w:r>
      <w:r w:rsidRPr="00551E49">
        <w:rPr>
          <w:color w:val="000000"/>
          <w:sz w:val="22"/>
        </w:rPr>
        <w:t>gisch nicht und enthält — im Gegensatz zu Werken, die aus rein menschlichem Geistesstreben entstanden sind — keinerlei Irrtümer in b</w:t>
      </w:r>
      <w:r w:rsidRPr="00551E49">
        <w:rPr>
          <w:color w:val="000000"/>
          <w:sz w:val="22"/>
        </w:rPr>
        <w:t>e</w:t>
      </w:r>
      <w:r w:rsidRPr="00551E49">
        <w:rPr>
          <w:color w:val="000000"/>
          <w:sz w:val="22"/>
        </w:rPr>
        <w:t>zug auf Gott und sein Erlösungswerk an dieser Welt und am Menschen.</w:t>
      </w:r>
    </w:p>
    <w:p w14:paraId="61FFA063" w14:textId="77777777" w:rsidR="0053423A" w:rsidRPr="00551E49" w:rsidRDefault="0053423A" w:rsidP="0058149D">
      <w:pPr>
        <w:rPr>
          <w:color w:val="000000"/>
          <w:sz w:val="22"/>
        </w:rPr>
      </w:pPr>
    </w:p>
    <w:p w14:paraId="26B8D5BA" w14:textId="77777777" w:rsidR="0053423A" w:rsidRPr="00551E49" w:rsidRDefault="0053423A" w:rsidP="0058149D">
      <w:pPr>
        <w:rPr>
          <w:color w:val="000000"/>
          <w:sz w:val="22"/>
        </w:rPr>
      </w:pPr>
      <w:r w:rsidRPr="00551E49">
        <w:rPr>
          <w:color w:val="000000"/>
          <w:sz w:val="22"/>
        </w:rPr>
        <w:t xml:space="preserve">Die Bibel entstand nicht nach göttlichem Diktat (also keine </w:t>
      </w:r>
      <w:r w:rsidRPr="00551E49">
        <w:rPr>
          <w:i/>
          <w:color w:val="000000"/>
          <w:sz w:val="22"/>
        </w:rPr>
        <w:t>Verbalinspiration</w:t>
      </w:r>
      <w:r w:rsidRPr="00551E49">
        <w:rPr>
          <w:color w:val="000000"/>
          <w:sz w:val="22"/>
        </w:rPr>
        <w:t xml:space="preserve">, keine wörtliche Vorgabe des biblischen Textes durch Gott an die Schreiber), sondern die Menschen wurden durch den Geist Gottes bewegt und schrieben in </w:t>
      </w:r>
      <w:r w:rsidRPr="00551E49">
        <w:rPr>
          <w:i/>
          <w:color w:val="000000"/>
          <w:sz w:val="22"/>
        </w:rPr>
        <w:t>ihren</w:t>
      </w:r>
      <w:r w:rsidRPr="00551E49">
        <w:rPr>
          <w:color w:val="000000"/>
          <w:sz w:val="22"/>
        </w:rPr>
        <w:t xml:space="preserve"> Worten die göttliche Botschaft nieder (</w:t>
      </w:r>
      <w:r w:rsidRPr="00551E49">
        <w:rPr>
          <w:i/>
          <w:color w:val="000000"/>
          <w:sz w:val="22"/>
        </w:rPr>
        <w:t>Personalinspiration</w:t>
      </w:r>
      <w:r w:rsidRPr="00551E49">
        <w:rPr>
          <w:color w:val="000000"/>
          <w:sz w:val="22"/>
        </w:rPr>
        <w:t>). Vergleiche dazu zum Be</w:t>
      </w:r>
      <w:r w:rsidRPr="00551E49">
        <w:rPr>
          <w:color w:val="000000"/>
          <w:sz w:val="22"/>
        </w:rPr>
        <w:t>i</w:t>
      </w:r>
      <w:r w:rsidRPr="00551E49">
        <w:rPr>
          <w:color w:val="000000"/>
          <w:sz w:val="22"/>
        </w:rPr>
        <w:t>spiel Markus 15:26; Lukas 23:38; Johannes 19:19f. Vergleiche auch Offenbarung 1:1f. und Amos 1:1ff. Dadurch ergibt sich die Möglichkeit verschiedener Darstellungen, die dann jedoch nicht w</w:t>
      </w:r>
      <w:r w:rsidRPr="00551E49">
        <w:rPr>
          <w:color w:val="000000"/>
          <w:sz w:val="22"/>
        </w:rPr>
        <w:t>i</w:t>
      </w:r>
      <w:r w:rsidRPr="00551E49">
        <w:rPr>
          <w:color w:val="000000"/>
          <w:sz w:val="22"/>
        </w:rPr>
        <w:t xml:space="preserve">dersprüchlich, sondern als einander ergänzend aufgefaßt werden sollen: So sollte man bei den vorhin angegebenen Texten aus den </w:t>
      </w:r>
      <w:r w:rsidRPr="00551E49">
        <w:rPr>
          <w:color w:val="000000"/>
          <w:sz w:val="22"/>
        </w:rPr>
        <w:t>E</w:t>
      </w:r>
      <w:r w:rsidRPr="00551E49">
        <w:rPr>
          <w:color w:val="000000"/>
          <w:sz w:val="22"/>
        </w:rPr>
        <w:t>vangelien nicht fragen, welche Textfassung der Pilatusinschrift nun die originale sei, sondern welche Gesam</w:t>
      </w:r>
      <w:r w:rsidRPr="00551E49">
        <w:rPr>
          <w:color w:val="000000"/>
          <w:sz w:val="22"/>
        </w:rPr>
        <w:t>t</w:t>
      </w:r>
      <w:r w:rsidRPr="00551E49">
        <w:rPr>
          <w:color w:val="000000"/>
          <w:sz w:val="22"/>
        </w:rPr>
        <w:t>informationen der Bibelleser aus einem Vergleich der verschiedenen Textstellen miteinander e</w:t>
      </w:r>
      <w:r w:rsidRPr="00551E49">
        <w:rPr>
          <w:color w:val="000000"/>
          <w:sz w:val="22"/>
        </w:rPr>
        <w:t>r</w:t>
      </w:r>
      <w:r w:rsidRPr="00551E49">
        <w:rPr>
          <w:color w:val="000000"/>
          <w:sz w:val="22"/>
        </w:rPr>
        <w:t>hält!</w:t>
      </w:r>
    </w:p>
    <w:p w14:paraId="1BEBF94B" w14:textId="77777777" w:rsidR="0053423A" w:rsidRPr="00551E49" w:rsidRDefault="0053423A" w:rsidP="0058149D">
      <w:pPr>
        <w:rPr>
          <w:color w:val="000000"/>
          <w:sz w:val="22"/>
        </w:rPr>
      </w:pPr>
    </w:p>
    <w:p w14:paraId="46C778FA" w14:textId="77777777" w:rsidR="0053423A" w:rsidRPr="00551E49" w:rsidRDefault="0053423A" w:rsidP="0058149D">
      <w:pPr>
        <w:rPr>
          <w:color w:val="000000"/>
          <w:sz w:val="22"/>
        </w:rPr>
      </w:pPr>
    </w:p>
    <w:p w14:paraId="6D78FAA4" w14:textId="77777777" w:rsidR="0053423A" w:rsidRPr="00551E49" w:rsidRDefault="0053423A" w:rsidP="0058149D">
      <w:pPr>
        <w:pStyle w:val="berschrift3"/>
        <w:spacing w:line="240" w:lineRule="auto"/>
      </w:pPr>
      <w:bookmarkStart w:id="8" w:name="_Toc153072792"/>
      <w:bookmarkStart w:id="9" w:name="_Toc153244835"/>
      <w:r w:rsidRPr="00551E49">
        <w:t>II. Die getreue Überlieferung der Bibel</w:t>
      </w:r>
      <w:bookmarkEnd w:id="8"/>
      <w:bookmarkEnd w:id="9"/>
    </w:p>
    <w:p w14:paraId="55344E07" w14:textId="77777777" w:rsidR="0053423A" w:rsidRPr="00551E49" w:rsidRDefault="0053423A" w:rsidP="0058149D">
      <w:pPr>
        <w:rPr>
          <w:color w:val="000000"/>
          <w:sz w:val="22"/>
        </w:rPr>
      </w:pPr>
      <w:r w:rsidRPr="00551E49">
        <w:rPr>
          <w:color w:val="000000"/>
          <w:sz w:val="22"/>
        </w:rPr>
        <w:t>Die Bibel ist mit Abstand das am besten überlieferte Buch des Altertums. Kein anderes antikes Werk kann sich in diesem Punkt mit der Bibel vergle</w:t>
      </w:r>
      <w:r w:rsidRPr="00551E49">
        <w:rPr>
          <w:color w:val="000000"/>
          <w:sz w:val="22"/>
        </w:rPr>
        <w:t>i</w:t>
      </w:r>
      <w:r w:rsidRPr="00551E49">
        <w:rPr>
          <w:color w:val="000000"/>
          <w:sz w:val="22"/>
        </w:rPr>
        <w:t>chen.</w:t>
      </w:r>
    </w:p>
    <w:p w14:paraId="52A24479" w14:textId="77777777" w:rsidR="0053423A" w:rsidRPr="00551E49" w:rsidRDefault="0053423A" w:rsidP="0058149D">
      <w:pPr>
        <w:rPr>
          <w:color w:val="000000"/>
          <w:sz w:val="22"/>
        </w:rPr>
      </w:pPr>
    </w:p>
    <w:p w14:paraId="3629BF4F" w14:textId="77777777" w:rsidR="0053423A" w:rsidRPr="00551E49" w:rsidRDefault="0053423A" w:rsidP="0058149D">
      <w:pPr>
        <w:tabs>
          <w:tab w:val="left" w:pos="426"/>
        </w:tabs>
        <w:ind w:left="425" w:hanging="425"/>
        <w:rPr>
          <w:b/>
          <w:color w:val="000000"/>
          <w:sz w:val="22"/>
        </w:rPr>
      </w:pPr>
      <w:r w:rsidRPr="00551E49">
        <w:rPr>
          <w:b/>
          <w:color w:val="000000"/>
          <w:sz w:val="22"/>
        </w:rPr>
        <w:t>AT:</w:t>
      </w:r>
    </w:p>
    <w:p w14:paraId="7A9CFC02" w14:textId="77777777" w:rsidR="0053423A" w:rsidRPr="00551E49" w:rsidRDefault="0053423A" w:rsidP="0058149D">
      <w:pPr>
        <w:rPr>
          <w:color w:val="000000"/>
          <w:sz w:val="22"/>
        </w:rPr>
      </w:pPr>
      <w:r w:rsidRPr="00551E49">
        <w:rPr>
          <w:color w:val="000000"/>
          <w:sz w:val="22"/>
        </w:rPr>
        <w:t>Die Handschriften des hebräischen Textes, der von den jüdischen Gelehrten des Mittelalters (Masoreten g</w:t>
      </w:r>
      <w:r w:rsidRPr="00551E49">
        <w:rPr>
          <w:color w:val="000000"/>
          <w:sz w:val="22"/>
        </w:rPr>
        <w:t>e</w:t>
      </w:r>
      <w:r w:rsidRPr="00551E49">
        <w:rPr>
          <w:color w:val="000000"/>
          <w:sz w:val="22"/>
        </w:rPr>
        <w:t>nannt) mit Vokalen versehen wurde (der ursprüngliche Text besteht nur aus Konsonanten), reichen nicht we</w:t>
      </w:r>
      <w:r w:rsidRPr="00551E49">
        <w:rPr>
          <w:color w:val="000000"/>
          <w:sz w:val="22"/>
        </w:rPr>
        <w:t>i</w:t>
      </w:r>
      <w:r w:rsidRPr="00551E49">
        <w:rPr>
          <w:color w:val="000000"/>
          <w:sz w:val="22"/>
        </w:rPr>
        <w:t>ter zurück als bis ins neunte Jahrhundert. Das ergibt einen Abstand zu den Originalhandschriften von mind</w:t>
      </w:r>
      <w:r w:rsidRPr="00551E49">
        <w:rPr>
          <w:color w:val="000000"/>
          <w:sz w:val="22"/>
        </w:rPr>
        <w:t>e</w:t>
      </w:r>
      <w:r w:rsidRPr="00551E49">
        <w:rPr>
          <w:color w:val="000000"/>
          <w:sz w:val="22"/>
        </w:rPr>
        <w:t>stens 1100 Jahren. Viele meinten, daß das AT durch einen so langen Zeitraum hindurch nicht mehr richtig überli</w:t>
      </w:r>
      <w:r w:rsidRPr="00551E49">
        <w:rPr>
          <w:color w:val="000000"/>
          <w:sz w:val="22"/>
        </w:rPr>
        <w:t>e</w:t>
      </w:r>
      <w:r w:rsidRPr="00551E49">
        <w:rPr>
          <w:color w:val="000000"/>
          <w:sz w:val="22"/>
        </w:rPr>
        <w:t xml:space="preserve">fert worden sein kann. Doch dann geschah es: </w:t>
      </w:r>
      <w:r w:rsidRPr="00551E49">
        <w:rPr>
          <w:b/>
          <w:color w:val="000000"/>
          <w:sz w:val="22"/>
        </w:rPr>
        <w:t>QUMRAN 1947</w:t>
      </w:r>
      <w:r w:rsidRPr="00551E49">
        <w:rPr>
          <w:color w:val="000000"/>
          <w:sz w:val="22"/>
        </w:rPr>
        <w:t>! Die Schriftrollen vom Toten Meer! Ohne V</w:t>
      </w:r>
      <w:r w:rsidRPr="00551E49">
        <w:rPr>
          <w:color w:val="000000"/>
          <w:sz w:val="22"/>
        </w:rPr>
        <w:t>o</w:t>
      </w:r>
      <w:r w:rsidRPr="00551E49">
        <w:rPr>
          <w:color w:val="000000"/>
          <w:sz w:val="22"/>
        </w:rPr>
        <w:t xml:space="preserve">kalzeichen, also sehr alt! Eine vollständige Jesajarolle aus dem zweiten Jahrhundert </w:t>
      </w:r>
      <w:r w:rsidRPr="00551E49">
        <w:rPr>
          <w:i/>
          <w:color w:val="000000"/>
          <w:sz w:val="22"/>
        </w:rPr>
        <w:t>vor</w:t>
      </w:r>
      <w:r w:rsidRPr="00551E49">
        <w:rPr>
          <w:color w:val="000000"/>
          <w:sz w:val="22"/>
        </w:rPr>
        <w:t xml:space="preserve"> Christus! Bibelfra</w:t>
      </w:r>
      <w:r w:rsidRPr="00551E49">
        <w:rPr>
          <w:color w:val="000000"/>
          <w:sz w:val="22"/>
        </w:rPr>
        <w:t>g</w:t>
      </w:r>
      <w:r w:rsidRPr="00551E49">
        <w:rPr>
          <w:color w:val="000000"/>
          <w:sz w:val="22"/>
        </w:rPr>
        <w:t>mente aus dem ganzen AT mit Ausnahme des Buches Esther!</w:t>
      </w:r>
    </w:p>
    <w:p w14:paraId="737CCF69" w14:textId="77777777" w:rsidR="0053423A" w:rsidRPr="00551E49" w:rsidRDefault="0053423A" w:rsidP="0058149D">
      <w:pPr>
        <w:rPr>
          <w:color w:val="000000"/>
          <w:sz w:val="22"/>
        </w:rPr>
      </w:pPr>
    </w:p>
    <w:p w14:paraId="162DE48F" w14:textId="77777777" w:rsidR="0053423A" w:rsidRPr="00551E49" w:rsidRDefault="0053423A" w:rsidP="0058149D">
      <w:pPr>
        <w:rPr>
          <w:color w:val="000000"/>
          <w:sz w:val="22"/>
        </w:rPr>
      </w:pPr>
      <w:r w:rsidRPr="00551E49">
        <w:rPr>
          <w:color w:val="000000"/>
          <w:sz w:val="22"/>
        </w:rPr>
        <w:t xml:space="preserve">Abweichungen? In bezug auf Rechtschreibung, Namensschreibung, Buchstabenvertauschungen etc. etwa 5 %. Doch ist der Text dieser Rollen der gleiche Text, den wir heute in unserer Bibel haben! Der Text ist </w:t>
      </w:r>
      <w:r w:rsidRPr="00551E49">
        <w:rPr>
          <w:color w:val="000000"/>
          <w:sz w:val="22"/>
        </w:rPr>
        <w:t>ü</w:t>
      </w:r>
      <w:r w:rsidRPr="00551E49">
        <w:rPr>
          <w:color w:val="000000"/>
          <w:sz w:val="22"/>
        </w:rPr>
        <w:t>ber 1000 Jahre älter als alles, was wir vor Qumran hatten, nur 300 bis 500 Jahre jünger als viele Originale.</w:t>
      </w:r>
    </w:p>
    <w:p w14:paraId="79A60DB3" w14:textId="77777777" w:rsidR="0053423A" w:rsidRPr="00551E49" w:rsidRDefault="0053423A" w:rsidP="0058149D">
      <w:pPr>
        <w:tabs>
          <w:tab w:val="left" w:pos="426"/>
        </w:tabs>
        <w:ind w:left="425" w:hanging="425"/>
        <w:rPr>
          <w:color w:val="000000"/>
          <w:sz w:val="22"/>
        </w:rPr>
      </w:pPr>
    </w:p>
    <w:p w14:paraId="72687E5D" w14:textId="77777777" w:rsidR="0053423A" w:rsidRPr="00551E49" w:rsidRDefault="0053423A" w:rsidP="0058149D">
      <w:pPr>
        <w:tabs>
          <w:tab w:val="left" w:pos="426"/>
        </w:tabs>
        <w:ind w:left="425" w:hanging="425"/>
        <w:rPr>
          <w:b/>
          <w:color w:val="000000"/>
          <w:sz w:val="22"/>
        </w:rPr>
      </w:pPr>
      <w:r w:rsidRPr="00551E49">
        <w:rPr>
          <w:b/>
          <w:color w:val="000000"/>
          <w:sz w:val="22"/>
        </w:rPr>
        <w:t>NT:</w:t>
      </w:r>
    </w:p>
    <w:p w14:paraId="2DC4BD2F" w14:textId="77777777" w:rsidR="0053423A" w:rsidRPr="00551E49" w:rsidRDefault="0053423A" w:rsidP="0058149D">
      <w:pPr>
        <w:rPr>
          <w:color w:val="000000"/>
          <w:sz w:val="22"/>
        </w:rPr>
      </w:pPr>
      <w:r w:rsidRPr="00551E49">
        <w:rPr>
          <w:color w:val="000000"/>
          <w:sz w:val="22"/>
        </w:rPr>
        <w:t>John Rylands Papyrus p</w:t>
      </w:r>
      <w:r w:rsidRPr="00551E49">
        <w:rPr>
          <w:color w:val="000000"/>
          <w:position w:val="11"/>
          <w:sz w:val="22"/>
        </w:rPr>
        <w:t>52</w:t>
      </w:r>
      <w:r w:rsidRPr="00551E49">
        <w:rPr>
          <w:color w:val="000000"/>
          <w:sz w:val="22"/>
        </w:rPr>
        <w:t>: Enthält Johannes 18:31-33, aus Ägypten, aus der Zeit um 115 bis 125 n. Chr., a</w:t>
      </w:r>
      <w:r w:rsidRPr="00551E49">
        <w:rPr>
          <w:color w:val="000000"/>
          <w:sz w:val="22"/>
        </w:rPr>
        <w:t>l</w:t>
      </w:r>
      <w:r w:rsidRPr="00551E49">
        <w:rPr>
          <w:color w:val="000000"/>
          <w:sz w:val="22"/>
        </w:rPr>
        <w:t>so nur 20 bis 30 Jahre jünger als das Original! Das ist einzigartig! Abweichung: 0 %!</w:t>
      </w:r>
    </w:p>
    <w:p w14:paraId="6F9A703D" w14:textId="77777777" w:rsidR="0053423A" w:rsidRPr="00551E49" w:rsidRDefault="0053423A" w:rsidP="0058149D">
      <w:pPr>
        <w:rPr>
          <w:color w:val="000000"/>
          <w:sz w:val="22"/>
        </w:rPr>
      </w:pPr>
    </w:p>
    <w:p w14:paraId="12D0CEE5" w14:textId="77777777" w:rsidR="0053423A" w:rsidRPr="00551E49" w:rsidRDefault="0053423A" w:rsidP="0058149D">
      <w:pPr>
        <w:tabs>
          <w:tab w:val="left" w:pos="1560"/>
        </w:tabs>
        <w:ind w:left="1559" w:hanging="1559"/>
        <w:rPr>
          <w:color w:val="000000"/>
          <w:sz w:val="22"/>
        </w:rPr>
      </w:pPr>
      <w:r w:rsidRPr="00551E49">
        <w:rPr>
          <w:b/>
          <w:color w:val="000000"/>
          <w:sz w:val="22"/>
        </w:rPr>
        <w:t>Zum Vergleich:</w:t>
      </w:r>
    </w:p>
    <w:p w14:paraId="6F9DEF0C" w14:textId="77777777" w:rsidR="0053423A" w:rsidRPr="00551E49" w:rsidRDefault="0053423A" w:rsidP="0058149D">
      <w:pPr>
        <w:rPr>
          <w:color w:val="000000"/>
          <w:sz w:val="22"/>
        </w:rPr>
      </w:pPr>
      <w:r w:rsidRPr="00551E49">
        <w:rPr>
          <w:color w:val="000000"/>
          <w:sz w:val="22"/>
        </w:rPr>
        <w:t>Die erste vollständige Abschrift einer Dichtung von Homer stammt aus einer Zeit, die über 2000 Jahre nach der Urschrift liegt. Die Dialoge Platons, die Werke der griechischen Dramatiker und die Gedichte Vergils sind nur in wenigen Abschriften überliefert, die teilweise bis zu 1400 Jahren vom Original getrennt sind. (Zu letzteren siehe M. C. Tenney, Die Welt des Neuen T</w:t>
      </w:r>
      <w:r w:rsidRPr="00551E49">
        <w:rPr>
          <w:color w:val="000000"/>
          <w:sz w:val="22"/>
        </w:rPr>
        <w:t>e</w:t>
      </w:r>
      <w:r w:rsidRPr="00551E49">
        <w:rPr>
          <w:color w:val="000000"/>
          <w:sz w:val="22"/>
        </w:rPr>
        <w:t>staments, Marburg an der Lahn 1979, S. 452).</w:t>
      </w:r>
    </w:p>
    <w:p w14:paraId="18E8809E" w14:textId="77777777" w:rsidR="0053423A" w:rsidRPr="00551E49" w:rsidRDefault="0053423A" w:rsidP="0058149D">
      <w:pPr>
        <w:rPr>
          <w:color w:val="000000"/>
          <w:sz w:val="22"/>
        </w:rPr>
      </w:pPr>
    </w:p>
    <w:p w14:paraId="2A9AFE8C" w14:textId="77777777" w:rsidR="0053423A" w:rsidRPr="00551E49" w:rsidRDefault="0053423A" w:rsidP="0058149D">
      <w:pPr>
        <w:rPr>
          <w:color w:val="000000"/>
          <w:sz w:val="22"/>
        </w:rPr>
      </w:pPr>
      <w:r w:rsidRPr="00551E49">
        <w:rPr>
          <w:b/>
          <w:color w:val="000000"/>
          <w:sz w:val="22"/>
        </w:rPr>
        <w:t>Die heutige Verbreitung der Bibel:</w:t>
      </w:r>
      <w:r w:rsidRPr="00551E49">
        <w:rPr>
          <w:color w:val="000000"/>
          <w:sz w:val="22"/>
        </w:rPr>
        <w:t xml:space="preserve"> jährlich über 500 Mill. Bibeln und Bibelteile weltweit! Übersetzungen in über 1470 Sprachen und Dialekten!</w:t>
      </w:r>
    </w:p>
    <w:p w14:paraId="17240FD6" w14:textId="77777777" w:rsidR="0053423A" w:rsidRPr="00551E49" w:rsidRDefault="0053423A" w:rsidP="0058149D">
      <w:pPr>
        <w:rPr>
          <w:color w:val="000000"/>
          <w:sz w:val="22"/>
        </w:rPr>
      </w:pPr>
    </w:p>
    <w:p w14:paraId="5D804973" w14:textId="77777777" w:rsidR="0053423A" w:rsidRPr="00551E49" w:rsidRDefault="0053423A" w:rsidP="0058149D">
      <w:pPr>
        <w:rPr>
          <w:color w:val="000000"/>
          <w:sz w:val="22"/>
        </w:rPr>
      </w:pPr>
    </w:p>
    <w:p w14:paraId="1D8EB046" w14:textId="77777777" w:rsidR="0053423A" w:rsidRPr="00551E49" w:rsidRDefault="0053423A" w:rsidP="0058149D">
      <w:pPr>
        <w:pStyle w:val="berschrift3"/>
        <w:spacing w:line="240" w:lineRule="auto"/>
      </w:pPr>
      <w:bookmarkStart w:id="10" w:name="_Toc153072793"/>
      <w:bookmarkStart w:id="11" w:name="_Toc153244836"/>
      <w:r w:rsidRPr="00551E49">
        <w:t>III. Die Bibel – das Wort Gottes?</w:t>
      </w:r>
      <w:bookmarkEnd w:id="10"/>
      <w:bookmarkEnd w:id="11"/>
    </w:p>
    <w:p w14:paraId="060D2BB3" w14:textId="77777777" w:rsidR="0053423A" w:rsidRPr="00551E49" w:rsidRDefault="0053423A" w:rsidP="0058149D">
      <w:pPr>
        <w:tabs>
          <w:tab w:val="left" w:pos="426"/>
        </w:tabs>
        <w:ind w:left="425" w:hanging="425"/>
        <w:rPr>
          <w:b/>
          <w:color w:val="000000"/>
          <w:sz w:val="22"/>
          <w:lang w:val="en-GB"/>
        </w:rPr>
      </w:pPr>
      <w:r w:rsidRPr="00551E49">
        <w:rPr>
          <w:b/>
          <w:color w:val="000000"/>
          <w:sz w:val="22"/>
          <w:lang w:val="en-GB"/>
        </w:rPr>
        <w:t>AT:</w:t>
      </w:r>
    </w:p>
    <w:p w14:paraId="42522355" w14:textId="77777777" w:rsidR="0053423A" w:rsidRPr="00551E49" w:rsidRDefault="0053423A" w:rsidP="0058149D">
      <w:pPr>
        <w:rPr>
          <w:color w:val="000000"/>
          <w:sz w:val="22"/>
        </w:rPr>
      </w:pPr>
      <w:r w:rsidRPr="00551E49">
        <w:rPr>
          <w:color w:val="000000"/>
          <w:sz w:val="22"/>
          <w:lang w:val="en-GB"/>
        </w:rPr>
        <w:t xml:space="preserve">Johannes </w:t>
      </w:r>
      <w:smartTag w:uri="urn:schemas-microsoft-com:office:smarttags" w:element="time">
        <w:smartTagPr>
          <w:attr w:name="Minute" w:val="17"/>
          <w:attr w:name="Hour" w:val="17"/>
        </w:smartTagPr>
        <w:r w:rsidRPr="00551E49">
          <w:rPr>
            <w:color w:val="000000"/>
            <w:sz w:val="22"/>
            <w:lang w:val="en-GB"/>
          </w:rPr>
          <w:t>17:17</w:t>
        </w:r>
      </w:smartTag>
      <w:r w:rsidRPr="00551E49">
        <w:rPr>
          <w:color w:val="000000"/>
          <w:sz w:val="22"/>
          <w:lang w:val="en-GB"/>
        </w:rPr>
        <w:t xml:space="preserve">; </w:t>
      </w:r>
      <w:smartTag w:uri="urn:schemas-microsoft-com:office:smarttags" w:element="time">
        <w:smartTagPr>
          <w:attr w:name="Minute" w:val="38"/>
          <w:attr w:name="Hour" w:val="7"/>
        </w:smartTagPr>
        <w:r w:rsidRPr="00551E49">
          <w:rPr>
            <w:color w:val="000000"/>
            <w:sz w:val="22"/>
            <w:lang w:val="en-GB"/>
          </w:rPr>
          <w:t>7:38</w:t>
        </w:r>
      </w:smartTag>
      <w:r w:rsidRPr="00551E49">
        <w:rPr>
          <w:color w:val="000000"/>
          <w:sz w:val="22"/>
          <w:lang w:val="en-GB"/>
        </w:rPr>
        <w:t xml:space="preserve">; </w:t>
      </w:r>
      <w:smartTag w:uri="urn:schemas-microsoft-com:office:smarttags" w:element="time">
        <w:smartTagPr>
          <w:attr w:name="Minute" w:val="39"/>
          <w:attr w:name="Hour" w:val="5"/>
        </w:smartTagPr>
        <w:r w:rsidRPr="00551E49">
          <w:rPr>
            <w:color w:val="000000"/>
            <w:sz w:val="22"/>
            <w:lang w:val="en-GB"/>
          </w:rPr>
          <w:t>5:39</w:t>
        </w:r>
      </w:smartTag>
      <w:r w:rsidRPr="00551E49">
        <w:rPr>
          <w:color w:val="000000"/>
          <w:sz w:val="22"/>
          <w:lang w:val="en-GB"/>
        </w:rPr>
        <w:t xml:space="preserve">; Matthäus 23:35; Lukas 24:44; 2. </w:t>
      </w:r>
      <w:r w:rsidRPr="00FC0C8E">
        <w:rPr>
          <w:color w:val="000000"/>
          <w:sz w:val="22"/>
          <w:lang w:val="en-US"/>
        </w:rPr>
        <w:t xml:space="preserve">Petrus 1:21; 2. </w:t>
      </w:r>
      <w:r w:rsidRPr="00551E49">
        <w:rPr>
          <w:color w:val="000000"/>
          <w:sz w:val="22"/>
        </w:rPr>
        <w:t>Timotheus 3:16. Diese Texte zeigen, wie Jesus und die Apostel über das Alte Testament dachten.</w:t>
      </w:r>
    </w:p>
    <w:p w14:paraId="64223B49" w14:textId="77777777" w:rsidR="0053423A" w:rsidRPr="00551E49" w:rsidRDefault="0053423A" w:rsidP="0058149D">
      <w:pPr>
        <w:rPr>
          <w:color w:val="000000"/>
          <w:sz w:val="22"/>
        </w:rPr>
      </w:pPr>
    </w:p>
    <w:p w14:paraId="10493D55" w14:textId="77777777" w:rsidR="0053423A" w:rsidRPr="00551E49" w:rsidRDefault="0053423A" w:rsidP="0058149D">
      <w:pPr>
        <w:tabs>
          <w:tab w:val="left" w:pos="426"/>
        </w:tabs>
        <w:ind w:left="425" w:hanging="425"/>
        <w:rPr>
          <w:b/>
          <w:color w:val="000000"/>
          <w:sz w:val="22"/>
          <w:lang w:val="en-GB"/>
        </w:rPr>
      </w:pPr>
      <w:r w:rsidRPr="00551E49">
        <w:rPr>
          <w:b/>
          <w:color w:val="000000"/>
          <w:sz w:val="22"/>
          <w:lang w:val="en-GB"/>
        </w:rPr>
        <w:t>NT:</w:t>
      </w:r>
    </w:p>
    <w:p w14:paraId="64C2A93D" w14:textId="77777777" w:rsidR="0053423A" w:rsidRPr="00551E49" w:rsidRDefault="0053423A" w:rsidP="0058149D">
      <w:pPr>
        <w:rPr>
          <w:color w:val="000000"/>
          <w:sz w:val="22"/>
        </w:rPr>
      </w:pPr>
      <w:r w:rsidRPr="00551E49">
        <w:rPr>
          <w:color w:val="000000"/>
          <w:sz w:val="22"/>
          <w:lang w:val="en-GB"/>
        </w:rPr>
        <w:t xml:space="preserve">1. Timotheus 5:18; 1. Thessalonicher 2:13; 2. </w:t>
      </w:r>
      <w:r w:rsidRPr="00FC0C8E">
        <w:rPr>
          <w:color w:val="000000"/>
          <w:sz w:val="22"/>
          <w:lang w:val="en-US"/>
        </w:rPr>
        <w:t xml:space="preserve">Petrus 3:2; Johannes 15:26f.; 16:13-15. </w:t>
      </w:r>
      <w:r w:rsidRPr="00551E49">
        <w:rPr>
          <w:color w:val="000000"/>
          <w:sz w:val="22"/>
        </w:rPr>
        <w:t>Diese Texte zeigen, wie Jesus und die Apostel über das Neue T</w:t>
      </w:r>
      <w:r w:rsidRPr="00551E49">
        <w:rPr>
          <w:color w:val="000000"/>
          <w:sz w:val="22"/>
        </w:rPr>
        <w:t>e</w:t>
      </w:r>
      <w:r w:rsidRPr="00551E49">
        <w:rPr>
          <w:color w:val="000000"/>
          <w:sz w:val="22"/>
        </w:rPr>
        <w:t>stament dachten.</w:t>
      </w:r>
    </w:p>
    <w:p w14:paraId="1AE36E51" w14:textId="77777777" w:rsidR="0053423A" w:rsidRPr="00551E49" w:rsidRDefault="0053423A" w:rsidP="0058149D">
      <w:pPr>
        <w:rPr>
          <w:color w:val="000000"/>
          <w:sz w:val="22"/>
        </w:rPr>
      </w:pPr>
    </w:p>
    <w:p w14:paraId="220BD525" w14:textId="77777777" w:rsidR="0053423A" w:rsidRPr="00551E49" w:rsidRDefault="0053423A" w:rsidP="0058149D">
      <w:pPr>
        <w:rPr>
          <w:color w:val="000000"/>
          <w:sz w:val="22"/>
        </w:rPr>
      </w:pPr>
    </w:p>
    <w:p w14:paraId="3AFCBD5D" w14:textId="77777777" w:rsidR="0053423A" w:rsidRPr="00551E49" w:rsidRDefault="0053423A" w:rsidP="0058149D">
      <w:pPr>
        <w:pStyle w:val="berschrift3"/>
        <w:spacing w:line="240" w:lineRule="auto"/>
      </w:pPr>
      <w:bookmarkStart w:id="12" w:name="_Toc153072794"/>
      <w:bookmarkStart w:id="13" w:name="_Toc153244837"/>
      <w:r w:rsidRPr="00551E49">
        <w:t>IV. Die Überprüfung dieses Anspruchs</w:t>
      </w:r>
      <w:bookmarkEnd w:id="12"/>
      <w:bookmarkEnd w:id="13"/>
    </w:p>
    <w:p w14:paraId="0CF97939" w14:textId="77777777" w:rsidR="0053423A" w:rsidRPr="00551E49" w:rsidRDefault="0053423A" w:rsidP="0058149D">
      <w:pPr>
        <w:rPr>
          <w:color w:val="000000"/>
          <w:sz w:val="22"/>
        </w:rPr>
      </w:pPr>
      <w:r w:rsidRPr="00551E49">
        <w:rPr>
          <w:color w:val="000000"/>
          <w:sz w:val="22"/>
        </w:rPr>
        <w:t>Im letzten Abschnitt werden Behauptungen aufgestellt. Sind sie glaubwürdig und überprü</w:t>
      </w:r>
      <w:r w:rsidRPr="00551E49">
        <w:rPr>
          <w:color w:val="000000"/>
          <w:sz w:val="22"/>
        </w:rPr>
        <w:t>f</w:t>
      </w:r>
      <w:r w:rsidRPr="00551E49">
        <w:rPr>
          <w:color w:val="000000"/>
          <w:sz w:val="22"/>
        </w:rPr>
        <w:t>bar?</w:t>
      </w:r>
    </w:p>
    <w:p w14:paraId="59AC2A6A" w14:textId="77777777" w:rsidR="0053423A" w:rsidRPr="00551E49" w:rsidRDefault="0053423A" w:rsidP="0058149D">
      <w:pPr>
        <w:rPr>
          <w:color w:val="000000"/>
          <w:sz w:val="22"/>
        </w:rPr>
      </w:pPr>
    </w:p>
    <w:p w14:paraId="3CE412E1" w14:textId="77777777" w:rsidR="0053423A" w:rsidRPr="00551E49" w:rsidRDefault="0053423A" w:rsidP="0058149D">
      <w:pPr>
        <w:tabs>
          <w:tab w:val="left" w:pos="1560"/>
        </w:tabs>
        <w:ind w:left="1560" w:hanging="1560"/>
        <w:rPr>
          <w:color w:val="000000"/>
          <w:sz w:val="22"/>
        </w:rPr>
      </w:pPr>
      <w:r w:rsidRPr="00551E49">
        <w:rPr>
          <w:color w:val="000000"/>
          <w:sz w:val="22"/>
        </w:rPr>
        <w:t>Johannes 7:17: „Wer bereit ist, den Willen Gottes zu tun, wird erkennen, ob diese Lehre von Gott stammt oder ob ich in meinem eigenen Namen spreche.“</w:t>
      </w:r>
    </w:p>
    <w:p w14:paraId="14B50A92" w14:textId="77777777" w:rsidR="0053423A" w:rsidRPr="00551E49" w:rsidRDefault="0053423A" w:rsidP="0058149D">
      <w:pPr>
        <w:tabs>
          <w:tab w:val="left" w:pos="1560"/>
        </w:tabs>
        <w:ind w:left="1560" w:hanging="1560"/>
        <w:rPr>
          <w:color w:val="000000"/>
          <w:sz w:val="22"/>
        </w:rPr>
      </w:pPr>
    </w:p>
    <w:p w14:paraId="00634BCC" w14:textId="77777777" w:rsidR="0053423A" w:rsidRPr="00551E49" w:rsidRDefault="0053423A" w:rsidP="0058149D">
      <w:pPr>
        <w:rPr>
          <w:color w:val="000000"/>
          <w:sz w:val="22"/>
        </w:rPr>
      </w:pPr>
      <w:r w:rsidRPr="00551E49">
        <w:rPr>
          <w:color w:val="000000"/>
          <w:sz w:val="22"/>
        </w:rPr>
        <w:t>Diese Grundeinstellung ist nötig, wenn wir erfahren wollen, ob es wirklich Gott ist, der aus der Bibel zu uns spricht.</w:t>
      </w:r>
    </w:p>
    <w:p w14:paraId="7C5F92E5" w14:textId="77777777" w:rsidR="0053423A" w:rsidRPr="00551E49" w:rsidRDefault="0053423A" w:rsidP="0058149D">
      <w:pPr>
        <w:rPr>
          <w:color w:val="000000"/>
          <w:sz w:val="22"/>
        </w:rPr>
      </w:pPr>
    </w:p>
    <w:p w14:paraId="79934776" w14:textId="77777777" w:rsidR="0053423A" w:rsidRPr="00551E49" w:rsidRDefault="0053423A" w:rsidP="0058149D">
      <w:pPr>
        <w:rPr>
          <w:color w:val="000000"/>
          <w:sz w:val="22"/>
        </w:rPr>
      </w:pPr>
      <w:r w:rsidRPr="00551E49">
        <w:rPr>
          <w:color w:val="000000"/>
          <w:sz w:val="22"/>
        </w:rPr>
        <w:t>Dazu kommen noch unzählige Prophezeiungen, die zeigen, daß die Bibel nicht Menschenwort sein kann: M</w:t>
      </w:r>
      <w:r w:rsidRPr="00551E49">
        <w:rPr>
          <w:color w:val="000000"/>
          <w:sz w:val="22"/>
        </w:rPr>
        <w:t>i</w:t>
      </w:r>
      <w:r w:rsidRPr="00551E49">
        <w:rPr>
          <w:color w:val="000000"/>
          <w:sz w:val="22"/>
        </w:rPr>
        <w:t>cha 5:1; Hesekiel 26:7-14; Matthäus 24 (als Beispiele).</w:t>
      </w:r>
    </w:p>
    <w:p w14:paraId="2229743A" w14:textId="77777777" w:rsidR="0053423A" w:rsidRPr="00551E49" w:rsidRDefault="0053423A" w:rsidP="0058149D">
      <w:pPr>
        <w:rPr>
          <w:color w:val="000000"/>
          <w:sz w:val="22"/>
        </w:rPr>
      </w:pPr>
    </w:p>
    <w:p w14:paraId="2B5CA060" w14:textId="77777777" w:rsidR="0053423A" w:rsidRPr="00551E49" w:rsidRDefault="0053423A" w:rsidP="0058149D">
      <w:pPr>
        <w:rPr>
          <w:color w:val="000000"/>
          <w:sz w:val="22"/>
        </w:rPr>
      </w:pPr>
      <w:r w:rsidRPr="00551E49">
        <w:rPr>
          <w:color w:val="000000"/>
          <w:sz w:val="22"/>
        </w:rPr>
        <w:t>Der deutlichste Beweis: Psalm 19:8f.; 119:97-105; Hebräer 4:12. Das Wort Gottes verändert das menschl</w:t>
      </w:r>
      <w:r w:rsidRPr="00551E49">
        <w:rPr>
          <w:color w:val="000000"/>
          <w:sz w:val="22"/>
        </w:rPr>
        <w:t>i</w:t>
      </w:r>
      <w:r w:rsidRPr="00551E49">
        <w:rPr>
          <w:color w:val="000000"/>
          <w:sz w:val="22"/>
        </w:rPr>
        <w:t>che Leben, es macht aus Sündern Gotteskinder.</w:t>
      </w:r>
    </w:p>
    <w:p w14:paraId="1B814B68" w14:textId="77777777" w:rsidR="0053423A" w:rsidRPr="00551E49" w:rsidRDefault="0053423A" w:rsidP="0058149D">
      <w:pPr>
        <w:rPr>
          <w:color w:val="000000"/>
          <w:sz w:val="22"/>
        </w:rPr>
      </w:pPr>
    </w:p>
    <w:p w14:paraId="4A36A807" w14:textId="77777777" w:rsidR="0053423A" w:rsidRPr="00551E49" w:rsidRDefault="0053423A" w:rsidP="0058149D">
      <w:pPr>
        <w:rPr>
          <w:color w:val="000000"/>
          <w:sz w:val="22"/>
        </w:rPr>
      </w:pPr>
    </w:p>
    <w:p w14:paraId="2DD8E6D1" w14:textId="77777777" w:rsidR="0053423A" w:rsidRPr="00551E49" w:rsidRDefault="0053423A" w:rsidP="0058149D">
      <w:pPr>
        <w:pStyle w:val="berschrift3"/>
        <w:spacing w:line="240" w:lineRule="auto"/>
      </w:pPr>
      <w:bookmarkStart w:id="14" w:name="_Toc153072795"/>
      <w:bookmarkStart w:id="15" w:name="_Toc153244838"/>
      <w:r w:rsidRPr="00551E49">
        <w:t>V. Die Botschaft der Bibel</w:t>
      </w:r>
      <w:bookmarkEnd w:id="14"/>
      <w:bookmarkEnd w:id="15"/>
    </w:p>
    <w:p w14:paraId="751BA455" w14:textId="77777777" w:rsidR="0053423A" w:rsidRPr="00551E49" w:rsidRDefault="0053423A" w:rsidP="0058149D">
      <w:pPr>
        <w:rPr>
          <w:color w:val="000000"/>
          <w:sz w:val="22"/>
        </w:rPr>
      </w:pPr>
      <w:r w:rsidRPr="00551E49">
        <w:rPr>
          <w:color w:val="000000"/>
          <w:sz w:val="22"/>
        </w:rPr>
        <w:t>Die Bibel ist ein Liebesbrief Gottes an die Menschen. Sie beginnt mit dem Paradies, das verlorengegangen ist (1. Mose 1 bis 3), und endet mit dem Paradies, das am Ende wiedergewonnen sein wird (Offenbarung 21 und 22). Dazwischen steht die Geschichte vom Werben Gottes um den Menschen, das er unternimmt, um ihn zurückzugewinnen. Der Höhepunkt dieses Werbens ist das Kreuz, an dem sein Sohn Jesus hängt. Alle Me</w:t>
      </w:r>
      <w:r w:rsidRPr="00551E49">
        <w:rPr>
          <w:color w:val="000000"/>
          <w:sz w:val="22"/>
        </w:rPr>
        <w:t>n</w:t>
      </w:r>
      <w:r w:rsidRPr="00551E49">
        <w:rPr>
          <w:color w:val="000000"/>
          <w:sz w:val="22"/>
        </w:rPr>
        <w:t>schen auf Erden sollen das wissen. Darum ließ Gott die Geschichte aufschreiben, damit die Menschen es lesen, gla</w:t>
      </w:r>
      <w:r w:rsidRPr="00551E49">
        <w:rPr>
          <w:color w:val="000000"/>
          <w:sz w:val="22"/>
        </w:rPr>
        <w:t>u</w:t>
      </w:r>
      <w:r w:rsidRPr="00551E49">
        <w:rPr>
          <w:color w:val="000000"/>
          <w:sz w:val="22"/>
        </w:rPr>
        <w:t>ben und gerettet werden (siehe Johannes 20:30f.).</w:t>
      </w:r>
    </w:p>
    <w:p w14:paraId="407C4ADD" w14:textId="77777777" w:rsidR="0053423A" w:rsidRPr="00551E49" w:rsidRDefault="0053423A" w:rsidP="0058149D">
      <w:pPr>
        <w:rPr>
          <w:color w:val="000000"/>
          <w:sz w:val="22"/>
        </w:rPr>
      </w:pPr>
    </w:p>
    <w:p w14:paraId="7B50CF08" w14:textId="77777777" w:rsidR="0053423A" w:rsidRPr="00551E49" w:rsidRDefault="0053423A" w:rsidP="0058149D">
      <w:pPr>
        <w:pStyle w:val="Appell"/>
        <w:spacing w:line="240" w:lineRule="auto"/>
        <w:rPr>
          <w:color w:val="000000"/>
          <w:sz w:val="22"/>
        </w:rPr>
      </w:pPr>
      <w:r w:rsidRPr="00551E49">
        <w:rPr>
          <w:color w:val="000000"/>
          <w:sz w:val="22"/>
        </w:rPr>
        <w:t>Appell:</w:t>
      </w:r>
      <w:r w:rsidRPr="00551E49">
        <w:rPr>
          <w:color w:val="000000"/>
          <w:sz w:val="22"/>
        </w:rPr>
        <w:tab/>
        <w:t>Das Wort Gottes täglich lesen!</w:t>
      </w:r>
    </w:p>
    <w:p w14:paraId="6623626F" w14:textId="77777777" w:rsidR="0053423A" w:rsidRPr="00551E49" w:rsidRDefault="0053423A" w:rsidP="0058149D">
      <w:pPr>
        <w:tabs>
          <w:tab w:val="left" w:pos="1560"/>
        </w:tabs>
        <w:ind w:left="1559" w:hanging="1559"/>
        <w:rPr>
          <w:color w:val="000000"/>
          <w:sz w:val="22"/>
        </w:rPr>
      </w:pPr>
    </w:p>
    <w:p w14:paraId="76843854" w14:textId="77777777" w:rsidR="0053423A" w:rsidRPr="00551E49" w:rsidRDefault="0053423A" w:rsidP="0058149D">
      <w:pPr>
        <w:tabs>
          <w:tab w:val="left" w:pos="1560"/>
        </w:tabs>
        <w:ind w:left="1559" w:hanging="1559"/>
        <w:rPr>
          <w:color w:val="000000"/>
          <w:sz w:val="22"/>
        </w:rPr>
      </w:pPr>
      <w:r w:rsidRPr="00551E49">
        <w:rPr>
          <w:color w:val="000000"/>
          <w:sz w:val="22"/>
        </w:rPr>
        <w:t>1. Petrus 1:24f.:</w:t>
      </w:r>
      <w:r w:rsidRPr="00551E49">
        <w:rPr>
          <w:color w:val="000000"/>
          <w:sz w:val="22"/>
        </w:rPr>
        <w:tab/>
        <w:t>Das Wort des Herrn bleibt in Ewigkeit!</w:t>
      </w:r>
    </w:p>
    <w:p w14:paraId="4971DFF5" w14:textId="77777777" w:rsidR="0053423A" w:rsidRPr="00551E49" w:rsidRDefault="0053423A" w:rsidP="0058149D">
      <w:pPr>
        <w:tabs>
          <w:tab w:val="left" w:pos="1560"/>
        </w:tabs>
        <w:ind w:left="1559" w:hanging="1559"/>
        <w:rPr>
          <w:color w:val="000000"/>
          <w:sz w:val="22"/>
        </w:rPr>
      </w:pPr>
      <w:r w:rsidRPr="00551E49">
        <w:rPr>
          <w:color w:val="000000"/>
          <w:sz w:val="22"/>
        </w:rPr>
        <w:t>Jesaja 34:16:</w:t>
      </w:r>
      <w:r w:rsidRPr="00551E49">
        <w:rPr>
          <w:color w:val="000000"/>
          <w:sz w:val="22"/>
        </w:rPr>
        <w:tab/>
        <w:t>Suchet nun in dem Buch des Herrn und lest!</w:t>
      </w:r>
    </w:p>
    <w:p w14:paraId="30A99425" w14:textId="77777777" w:rsidR="0053423A" w:rsidRPr="00551E49" w:rsidRDefault="0053423A" w:rsidP="0058149D">
      <w:pPr>
        <w:tabs>
          <w:tab w:val="left" w:pos="1560"/>
        </w:tabs>
        <w:ind w:left="1559" w:hanging="1559"/>
        <w:rPr>
          <w:color w:val="000000"/>
          <w:sz w:val="22"/>
        </w:rPr>
      </w:pPr>
      <w:r w:rsidRPr="00551E49">
        <w:rPr>
          <w:color w:val="000000"/>
          <w:sz w:val="22"/>
        </w:rPr>
        <w:t>Jeremia 15:16:</w:t>
      </w:r>
      <w:r w:rsidRPr="00551E49">
        <w:rPr>
          <w:color w:val="000000"/>
          <w:sz w:val="22"/>
        </w:rPr>
        <w:tab/>
        <w:t>Dein Wort ward meine Speise, meines Herzens Freude und Trost…</w:t>
      </w:r>
    </w:p>
    <w:p w14:paraId="74A5169F" w14:textId="77777777" w:rsidR="0053423A" w:rsidRPr="00551E49" w:rsidRDefault="0053423A" w:rsidP="0058149D">
      <w:pPr>
        <w:rPr>
          <w:color w:val="000000"/>
        </w:rPr>
      </w:pPr>
    </w:p>
    <w:p w14:paraId="7C61C107" w14:textId="77777777" w:rsidR="0053423A" w:rsidRPr="00551E49" w:rsidRDefault="0053423A" w:rsidP="0058149D">
      <w:pPr>
        <w:pStyle w:val="berschrift2"/>
      </w:pPr>
      <w:bookmarkStart w:id="16" w:name="_Toc153072796"/>
      <w:bookmarkStart w:id="17" w:name="_Toc153244839"/>
      <w:r w:rsidRPr="00551E49">
        <w:t>Gottes Hand in der Geschichte</w:t>
      </w:r>
      <w:r>
        <w:t xml:space="preserve"> (I/2)</w:t>
      </w:r>
      <w:bookmarkEnd w:id="16"/>
      <w:bookmarkEnd w:id="17"/>
    </w:p>
    <w:p w14:paraId="4D371FB4" w14:textId="77777777" w:rsidR="0053423A" w:rsidRPr="00551E49" w:rsidRDefault="0053423A" w:rsidP="0058149D">
      <w:pPr>
        <w:rPr>
          <w:color w:val="000000"/>
          <w:sz w:val="22"/>
        </w:rPr>
      </w:pPr>
      <w:r w:rsidRPr="00551E49">
        <w:rPr>
          <w:color w:val="000000"/>
          <w:sz w:val="22"/>
        </w:rPr>
        <w:t>Im griechischen Weltbild glaubt man an die ewige Wiederkehr des Gleichen. Nichts verändert sich, die G</w:t>
      </w:r>
      <w:r w:rsidRPr="00551E49">
        <w:rPr>
          <w:color w:val="000000"/>
          <w:sz w:val="22"/>
        </w:rPr>
        <w:t>e</w:t>
      </w:r>
      <w:r w:rsidRPr="00551E49">
        <w:rPr>
          <w:color w:val="000000"/>
          <w:sz w:val="22"/>
        </w:rPr>
        <w:t>schichte wiederholt sich in Zyklen. Im hebräischen Weltbild pflegt man ein anderes Geschichtsverständnis: Die Geschichte unserer Welt hat ein Ziel, sie entwickelt sich weiter bis hin zum Gottesreich. (Vergleiche damit Schöpfung und Evolution.)</w:t>
      </w:r>
    </w:p>
    <w:p w14:paraId="56C82776" w14:textId="77777777" w:rsidR="0053423A" w:rsidRPr="00551E49" w:rsidRDefault="0053423A" w:rsidP="0058149D">
      <w:pPr>
        <w:rPr>
          <w:color w:val="000000"/>
          <w:sz w:val="22"/>
        </w:rPr>
      </w:pPr>
    </w:p>
    <w:p w14:paraId="579EC95C" w14:textId="77777777" w:rsidR="0053423A" w:rsidRDefault="0053423A" w:rsidP="0058149D">
      <w:pPr>
        <w:rPr>
          <w:color w:val="000000"/>
          <w:sz w:val="22"/>
        </w:rPr>
      </w:pPr>
      <w:r w:rsidRPr="00551E49">
        <w:rPr>
          <w:color w:val="000000"/>
          <w:sz w:val="22"/>
        </w:rPr>
        <w:t>Jesaja 41:22-27; 42:9. Gott kann in die Zukunft blicken. Er läßt Propheten die Zukunft schauen. Das ist der Beweis seiner Göttlichkeit. Vor über 2500 Jahren zeigte Gott einem Heiden den Verlauf der irdischen G</w:t>
      </w:r>
      <w:r w:rsidRPr="00551E49">
        <w:rPr>
          <w:color w:val="000000"/>
          <w:sz w:val="22"/>
        </w:rPr>
        <w:t>e</w:t>
      </w:r>
      <w:r w:rsidRPr="00551E49">
        <w:rPr>
          <w:color w:val="000000"/>
          <w:sz w:val="22"/>
        </w:rPr>
        <w:t>schichte bis zur Aufrichtung des Gottesreichs. Dies wird im Buche Daniel erzählt. Das Buch Daniel wird auch von Jesus selbst besonders erwähnt (Matthäus 24:15).</w:t>
      </w:r>
    </w:p>
    <w:p w14:paraId="019FB30E" w14:textId="77777777" w:rsidR="00463629" w:rsidRPr="00551E49" w:rsidRDefault="00463629" w:rsidP="0058149D">
      <w:pPr>
        <w:rPr>
          <w:color w:val="000000"/>
          <w:sz w:val="22"/>
        </w:rPr>
      </w:pPr>
    </w:p>
    <w:p w14:paraId="66A4D163" w14:textId="77777777" w:rsidR="00463629" w:rsidRPr="00463629" w:rsidRDefault="0053423A" w:rsidP="0058149D">
      <w:pPr>
        <w:pStyle w:val="berschrift3"/>
        <w:spacing w:line="240" w:lineRule="auto"/>
      </w:pPr>
      <w:bookmarkStart w:id="18" w:name="_Toc153072797"/>
      <w:bookmarkStart w:id="19" w:name="_Toc153244840"/>
      <w:r w:rsidRPr="00551E49">
        <w:t>I. Die Vorgeschichte</w:t>
      </w:r>
      <w:bookmarkEnd w:id="18"/>
      <w:bookmarkEnd w:id="19"/>
    </w:p>
    <w:p w14:paraId="5C01B0BC" w14:textId="77777777" w:rsidR="0053423A" w:rsidRPr="00551E49" w:rsidRDefault="0053423A" w:rsidP="0058149D">
      <w:pPr>
        <w:tabs>
          <w:tab w:val="left" w:pos="1560"/>
        </w:tabs>
        <w:ind w:left="1559" w:hanging="1559"/>
        <w:rPr>
          <w:color w:val="000000"/>
          <w:sz w:val="22"/>
        </w:rPr>
      </w:pPr>
      <w:r w:rsidRPr="00551E49">
        <w:rPr>
          <w:color w:val="000000"/>
          <w:sz w:val="22"/>
        </w:rPr>
        <w:t>Dniel 2:1-19</w:t>
      </w:r>
    </w:p>
    <w:p w14:paraId="47E60592" w14:textId="77777777" w:rsidR="0053423A" w:rsidRPr="00551E49" w:rsidRDefault="0053423A" w:rsidP="0058149D">
      <w:pPr>
        <w:rPr>
          <w:color w:val="000000"/>
          <w:sz w:val="22"/>
        </w:rPr>
      </w:pPr>
      <w:r w:rsidRPr="00551E49">
        <w:rPr>
          <w:color w:val="000000"/>
          <w:sz w:val="22"/>
        </w:rPr>
        <w:t>Die Begleitumstände des Traumes. Nebukadnezar hat ihn entweder vergessen, oder er will einfach die We</w:t>
      </w:r>
      <w:r w:rsidRPr="00551E49">
        <w:rPr>
          <w:color w:val="000000"/>
          <w:sz w:val="22"/>
        </w:rPr>
        <w:t>i</w:t>
      </w:r>
      <w:r w:rsidRPr="00551E49">
        <w:rPr>
          <w:color w:val="000000"/>
          <w:sz w:val="22"/>
        </w:rPr>
        <w:t>sen und Magier auf die Probe stellen. Der Text ist unklar (vv 5 und 8). Wörtlich heißt es: ”Das Wort ist von mir gegangen,” was manche als ”Ich habe es vergessen, es ist mir entfallen” interpretieren, andere als ”Mein Wort ist deutlich genug”. Wie dem auch sei, die Magier können dem Wunsche des Königs nicht entspr</w:t>
      </w:r>
      <w:r w:rsidRPr="00551E49">
        <w:rPr>
          <w:color w:val="000000"/>
          <w:sz w:val="22"/>
        </w:rPr>
        <w:t>e</w:t>
      </w:r>
      <w:r w:rsidRPr="00551E49">
        <w:rPr>
          <w:color w:val="000000"/>
          <w:sz w:val="22"/>
        </w:rPr>
        <w:t>chen. Es ist also nicht wahr, daß sie mit den Göttern in Verbindung stehen, die Weisen Babels stehen entlarvt da. Hinfä</w:t>
      </w:r>
      <w:r w:rsidRPr="00551E49">
        <w:rPr>
          <w:color w:val="000000"/>
          <w:sz w:val="22"/>
        </w:rPr>
        <w:t>l</w:t>
      </w:r>
      <w:r w:rsidRPr="00551E49">
        <w:rPr>
          <w:color w:val="000000"/>
          <w:sz w:val="22"/>
        </w:rPr>
        <w:t>ligkeit von Hellsehern, Wahrsagern, Astrologen, etc.</w:t>
      </w:r>
    </w:p>
    <w:p w14:paraId="5E7093BE" w14:textId="77777777" w:rsidR="0053423A" w:rsidRPr="00551E49" w:rsidRDefault="0053423A" w:rsidP="0058149D">
      <w:pPr>
        <w:rPr>
          <w:color w:val="000000"/>
          <w:sz w:val="22"/>
        </w:rPr>
      </w:pPr>
    </w:p>
    <w:p w14:paraId="1FE0DAD5" w14:textId="77777777" w:rsidR="0053423A" w:rsidRPr="00551E49" w:rsidRDefault="0053423A" w:rsidP="0058149D">
      <w:pPr>
        <w:rPr>
          <w:color w:val="000000"/>
          <w:sz w:val="22"/>
        </w:rPr>
      </w:pPr>
      <w:r w:rsidRPr="00551E49">
        <w:rPr>
          <w:color w:val="000000"/>
          <w:sz w:val="22"/>
        </w:rPr>
        <w:t>Thema des Kampfes zwischen ”Sieger” Babel und ”Verlierer” Jerusalem. Wer ist der wirklich Mächtige?</w:t>
      </w:r>
    </w:p>
    <w:p w14:paraId="1037EC0F" w14:textId="77777777" w:rsidR="0053423A" w:rsidRPr="00551E49" w:rsidRDefault="0053423A" w:rsidP="0058149D">
      <w:pPr>
        <w:rPr>
          <w:color w:val="000000"/>
          <w:sz w:val="22"/>
        </w:rPr>
      </w:pPr>
    </w:p>
    <w:p w14:paraId="4C67A449" w14:textId="77777777" w:rsidR="0053423A" w:rsidRPr="00551E49" w:rsidRDefault="0053423A" w:rsidP="0058149D">
      <w:pPr>
        <w:rPr>
          <w:color w:val="000000"/>
          <w:sz w:val="22"/>
        </w:rPr>
      </w:pPr>
      <w:r w:rsidRPr="00551E49">
        <w:rPr>
          <w:color w:val="000000"/>
          <w:sz w:val="22"/>
        </w:rPr>
        <w:t>Beachtenswert das umsichtige Verhalten Daniels, die Gebetsgemeinschaft mit seinen drei Freunden, die prompte Antwort Gottes.</w:t>
      </w:r>
    </w:p>
    <w:p w14:paraId="3F165E22" w14:textId="77777777" w:rsidR="0053423A" w:rsidRPr="00551E49" w:rsidRDefault="0053423A" w:rsidP="0058149D">
      <w:pPr>
        <w:tabs>
          <w:tab w:val="left" w:pos="1560"/>
        </w:tabs>
        <w:rPr>
          <w:color w:val="000000"/>
          <w:sz w:val="22"/>
        </w:rPr>
      </w:pPr>
    </w:p>
    <w:p w14:paraId="5826217B" w14:textId="77777777" w:rsidR="0053423A" w:rsidRPr="00551E49" w:rsidRDefault="0053423A" w:rsidP="0058149D">
      <w:pPr>
        <w:tabs>
          <w:tab w:val="left" w:pos="1560"/>
        </w:tabs>
        <w:rPr>
          <w:color w:val="000000"/>
          <w:sz w:val="22"/>
        </w:rPr>
      </w:pPr>
      <w:r w:rsidRPr="00551E49">
        <w:rPr>
          <w:color w:val="000000"/>
          <w:sz w:val="22"/>
        </w:rPr>
        <w:t>Daniel 2:20-30</w:t>
      </w:r>
    </w:p>
    <w:p w14:paraId="49DF5170" w14:textId="77777777" w:rsidR="0053423A" w:rsidRPr="00551E49" w:rsidRDefault="0053423A" w:rsidP="0058149D">
      <w:pPr>
        <w:rPr>
          <w:color w:val="000000"/>
          <w:sz w:val="22"/>
        </w:rPr>
      </w:pPr>
      <w:r w:rsidRPr="00551E49">
        <w:rPr>
          <w:color w:val="000000"/>
          <w:sz w:val="22"/>
        </w:rPr>
        <w:t>Der Traum offenbart also grundlegende Wahrheiten:</w:t>
      </w:r>
    </w:p>
    <w:p w14:paraId="174402CB" w14:textId="77777777" w:rsidR="0053423A" w:rsidRPr="00551E49" w:rsidRDefault="0053423A" w:rsidP="0058149D">
      <w:pPr>
        <w:pStyle w:val="Aufzhlung"/>
        <w:spacing w:after="0"/>
        <w:jc w:val="both"/>
        <w:rPr>
          <w:color w:val="000000"/>
          <w:sz w:val="22"/>
        </w:rPr>
      </w:pPr>
      <w:r w:rsidRPr="00551E49">
        <w:rPr>
          <w:color w:val="000000"/>
          <w:sz w:val="22"/>
        </w:rPr>
        <w:tab/>
        <w:t>1.</w:t>
      </w:r>
      <w:r w:rsidRPr="00551E49">
        <w:rPr>
          <w:color w:val="000000"/>
          <w:sz w:val="22"/>
        </w:rPr>
        <w:tab/>
        <w:t>Gott ist Herr der Geschichte, er ernennt Könige und verwirft sie, er ist Herr über die Zeit, er gibt den Weisen ihre Weisheit.</w:t>
      </w:r>
    </w:p>
    <w:p w14:paraId="272BD5B4" w14:textId="77777777" w:rsidR="0053423A" w:rsidRPr="00551E49" w:rsidRDefault="0053423A" w:rsidP="0058149D">
      <w:pPr>
        <w:pStyle w:val="Aufzhlung"/>
        <w:spacing w:after="0"/>
        <w:jc w:val="both"/>
        <w:rPr>
          <w:color w:val="000000"/>
          <w:sz w:val="22"/>
        </w:rPr>
      </w:pPr>
      <w:r w:rsidRPr="00551E49">
        <w:rPr>
          <w:color w:val="000000"/>
          <w:sz w:val="22"/>
        </w:rPr>
        <w:tab/>
        <w:t>2.</w:t>
      </w:r>
      <w:r w:rsidRPr="00551E49">
        <w:rPr>
          <w:color w:val="000000"/>
          <w:sz w:val="22"/>
        </w:rPr>
        <w:tab/>
        <w:t>Der König, der über die Zukunft seines Reichs nachdenkt (v 29!), erfährt, was in den (wörtlich!) ”let</w:t>
      </w:r>
      <w:r w:rsidRPr="00551E49">
        <w:rPr>
          <w:color w:val="000000"/>
          <w:sz w:val="22"/>
        </w:rPr>
        <w:t>z</w:t>
      </w:r>
      <w:r w:rsidRPr="00551E49">
        <w:rPr>
          <w:color w:val="000000"/>
          <w:sz w:val="22"/>
        </w:rPr>
        <w:t>ten” Tagen geschehen soll. Babel wird nicht ewig bleiben. Erst in den letzten Tagen wird ein Reich kommen, das ewig bleiben soll (vergleiche den Traum).</w:t>
      </w:r>
    </w:p>
    <w:p w14:paraId="57B21775" w14:textId="77777777" w:rsidR="0053423A" w:rsidRPr="00551E49" w:rsidRDefault="0053423A" w:rsidP="0058149D">
      <w:pPr>
        <w:pStyle w:val="Aufzhlung"/>
        <w:spacing w:after="0"/>
        <w:jc w:val="both"/>
        <w:rPr>
          <w:color w:val="000000"/>
          <w:sz w:val="22"/>
        </w:rPr>
      </w:pPr>
      <w:r w:rsidRPr="00551E49">
        <w:rPr>
          <w:color w:val="000000"/>
          <w:sz w:val="22"/>
        </w:rPr>
        <w:tab/>
        <w:t>3.</w:t>
      </w:r>
      <w:r w:rsidRPr="00551E49">
        <w:rPr>
          <w:color w:val="000000"/>
          <w:sz w:val="22"/>
        </w:rPr>
        <w:tab/>
        <w:t>Der König soll seines Herzens Gedanken erfahren und Gottes Antwort darauf zur Kenntnis nehmen (v 30).</w:t>
      </w:r>
    </w:p>
    <w:p w14:paraId="663ABEC4" w14:textId="77777777" w:rsidR="0053423A" w:rsidRPr="00551E49" w:rsidRDefault="0053423A" w:rsidP="0058149D">
      <w:pPr>
        <w:pStyle w:val="Aufzhlung"/>
        <w:spacing w:after="0"/>
        <w:jc w:val="both"/>
        <w:rPr>
          <w:color w:val="000000"/>
          <w:sz w:val="22"/>
        </w:rPr>
      </w:pPr>
      <w:r w:rsidRPr="00551E49">
        <w:rPr>
          <w:color w:val="000000"/>
          <w:sz w:val="22"/>
        </w:rPr>
        <w:tab/>
        <w:t>4.</w:t>
      </w:r>
      <w:r w:rsidRPr="00551E49">
        <w:rPr>
          <w:color w:val="000000"/>
          <w:sz w:val="22"/>
        </w:rPr>
        <w:tab/>
        <w:t>Das Geschehen um den Traum offenbart die Nichtigkeit menschlicher Weisheit (Babel) und die Al</w:t>
      </w:r>
      <w:r w:rsidRPr="00551E49">
        <w:rPr>
          <w:color w:val="000000"/>
          <w:sz w:val="22"/>
        </w:rPr>
        <w:t>l</w:t>
      </w:r>
      <w:r w:rsidRPr="00551E49">
        <w:rPr>
          <w:color w:val="000000"/>
          <w:sz w:val="22"/>
        </w:rPr>
        <w:t>macht des Gottes des Himmels (Jerusalem).</w:t>
      </w:r>
    </w:p>
    <w:p w14:paraId="76B5482E" w14:textId="77777777" w:rsidR="0053423A" w:rsidRPr="00551E49" w:rsidRDefault="0053423A" w:rsidP="0058149D">
      <w:pPr>
        <w:rPr>
          <w:color w:val="000000"/>
          <w:sz w:val="22"/>
        </w:rPr>
      </w:pPr>
    </w:p>
    <w:p w14:paraId="239F0AE4" w14:textId="77777777" w:rsidR="0053423A" w:rsidRPr="00551E49" w:rsidRDefault="0053423A" w:rsidP="0058149D">
      <w:pPr>
        <w:pStyle w:val="berschrift3"/>
        <w:spacing w:line="240" w:lineRule="auto"/>
      </w:pPr>
      <w:bookmarkStart w:id="20" w:name="_Toc153072798"/>
      <w:bookmarkStart w:id="21" w:name="_Toc153244841"/>
      <w:r w:rsidRPr="00551E49">
        <w:t>II. Der Traum und die Deutung durch Daniel</w:t>
      </w:r>
      <w:bookmarkEnd w:id="20"/>
      <w:bookmarkEnd w:id="21"/>
    </w:p>
    <w:p w14:paraId="2771A22C" w14:textId="77777777" w:rsidR="0053423A" w:rsidRPr="00551E49" w:rsidRDefault="0053423A" w:rsidP="0058149D">
      <w:pPr>
        <w:tabs>
          <w:tab w:val="left" w:pos="1560"/>
        </w:tabs>
        <w:ind w:left="1559" w:hanging="1559"/>
        <w:rPr>
          <w:color w:val="000000"/>
          <w:sz w:val="22"/>
        </w:rPr>
      </w:pPr>
      <w:r w:rsidRPr="00551E49">
        <w:rPr>
          <w:color w:val="000000"/>
          <w:sz w:val="22"/>
        </w:rPr>
        <w:t>Daniel 2:31-36</w:t>
      </w:r>
    </w:p>
    <w:p w14:paraId="4D67478D" w14:textId="77777777" w:rsidR="0053423A" w:rsidRPr="00551E49" w:rsidRDefault="0053423A" w:rsidP="0058149D">
      <w:pPr>
        <w:rPr>
          <w:color w:val="000000"/>
          <w:sz w:val="22"/>
        </w:rPr>
      </w:pPr>
      <w:r w:rsidRPr="00551E49">
        <w:rPr>
          <w:color w:val="000000"/>
          <w:sz w:val="22"/>
        </w:rPr>
        <w:t>Eine Statue aus vier Metallen und Ton. Die Metalle nehmen an Wert ab, an Härte zu. Ein ”Koloß auf tönernen Füßen”. Die Statue bleibt als Ganzes bestehen, bis am Ende der Stein ”ohne Zutun von Mensche</w:t>
      </w:r>
      <w:r w:rsidRPr="00551E49">
        <w:rPr>
          <w:color w:val="000000"/>
          <w:sz w:val="22"/>
        </w:rPr>
        <w:t>n</w:t>
      </w:r>
      <w:r w:rsidRPr="00551E49">
        <w:rPr>
          <w:color w:val="000000"/>
          <w:sz w:val="22"/>
        </w:rPr>
        <w:t>hand” kommt und alles zerschlägt und zermalmt. Er wird zu einem riesigen Berg, der die ganze Welt füllt.</w:t>
      </w:r>
    </w:p>
    <w:p w14:paraId="0E30D6B3" w14:textId="77777777" w:rsidR="0053423A" w:rsidRPr="00551E49" w:rsidRDefault="0053423A" w:rsidP="0058149D">
      <w:pPr>
        <w:tabs>
          <w:tab w:val="left" w:pos="1560"/>
        </w:tabs>
        <w:ind w:left="1559" w:hanging="1559"/>
        <w:rPr>
          <w:color w:val="000000"/>
          <w:sz w:val="22"/>
          <w:u w:val="single"/>
        </w:rPr>
      </w:pPr>
    </w:p>
    <w:p w14:paraId="02A948C7" w14:textId="77777777" w:rsidR="0053423A" w:rsidRPr="00551E49" w:rsidRDefault="0053423A" w:rsidP="0058149D">
      <w:pPr>
        <w:tabs>
          <w:tab w:val="left" w:pos="1560"/>
        </w:tabs>
        <w:ind w:left="1559" w:hanging="1559"/>
        <w:rPr>
          <w:color w:val="000000"/>
          <w:sz w:val="22"/>
        </w:rPr>
      </w:pPr>
      <w:r w:rsidRPr="00551E49">
        <w:rPr>
          <w:color w:val="000000"/>
          <w:sz w:val="22"/>
        </w:rPr>
        <w:t>Daniel 2:36-38</w:t>
      </w:r>
    </w:p>
    <w:p w14:paraId="3359B32A" w14:textId="77777777" w:rsidR="0053423A" w:rsidRPr="00551E49" w:rsidRDefault="0053423A" w:rsidP="0058149D">
      <w:pPr>
        <w:rPr>
          <w:color w:val="000000"/>
          <w:sz w:val="22"/>
        </w:rPr>
      </w:pPr>
      <w:r w:rsidRPr="00551E49">
        <w:rPr>
          <w:color w:val="000000"/>
          <w:sz w:val="22"/>
        </w:rPr>
        <w:t>Babel - das goldene Haupt! Jesaja 13:19; 14:4; Jeremia 51:7. Eine äußerst gut befestigte und überaus reiche Stadt am Euphrat. Besonderer Charakter: stolz und hochmütig.</w:t>
      </w:r>
    </w:p>
    <w:p w14:paraId="133B26EF" w14:textId="77777777" w:rsidR="0053423A" w:rsidRPr="00551E49" w:rsidRDefault="0053423A" w:rsidP="0058149D">
      <w:pPr>
        <w:tabs>
          <w:tab w:val="left" w:pos="1560"/>
        </w:tabs>
        <w:ind w:left="1559" w:hanging="1559"/>
        <w:rPr>
          <w:color w:val="000000"/>
          <w:sz w:val="22"/>
          <w:u w:val="single"/>
        </w:rPr>
      </w:pPr>
    </w:p>
    <w:p w14:paraId="5F514CAE" w14:textId="77777777" w:rsidR="0053423A" w:rsidRPr="00551E49" w:rsidRDefault="0053423A" w:rsidP="0058149D">
      <w:pPr>
        <w:tabs>
          <w:tab w:val="left" w:pos="1560"/>
        </w:tabs>
        <w:ind w:left="1559" w:hanging="1559"/>
        <w:rPr>
          <w:color w:val="000000"/>
          <w:sz w:val="22"/>
        </w:rPr>
      </w:pPr>
      <w:r w:rsidRPr="00551E49">
        <w:rPr>
          <w:color w:val="000000"/>
          <w:sz w:val="22"/>
        </w:rPr>
        <w:t>Daniel 2:39</w:t>
      </w:r>
    </w:p>
    <w:p w14:paraId="4CF78F58" w14:textId="77777777" w:rsidR="0053423A" w:rsidRPr="00551E49" w:rsidRDefault="0053423A" w:rsidP="0058149D">
      <w:pPr>
        <w:rPr>
          <w:color w:val="000000"/>
          <w:sz w:val="22"/>
        </w:rPr>
      </w:pPr>
      <w:r w:rsidRPr="00551E49">
        <w:rPr>
          <w:color w:val="000000"/>
          <w:sz w:val="22"/>
        </w:rPr>
        <w:t xml:space="preserve">Der König wollte erfahren, wie es ”hernach gehen würde” (v 29). Wie so mancher Monarch wünschte er sich, daß sein Reich wohl ewigen Bestand hätte (Babel als Offenbarung des satanischen Reiches ohne Gott, das </w:t>
      </w:r>
      <w:r w:rsidRPr="00551E49">
        <w:rPr>
          <w:color w:val="000000"/>
          <w:sz w:val="22"/>
        </w:rPr>
        <w:t>e</w:t>
      </w:r>
      <w:r w:rsidRPr="00551E49">
        <w:rPr>
          <w:color w:val="000000"/>
          <w:sz w:val="22"/>
        </w:rPr>
        <w:t>wig währt, aufgebaut auf Grundsätzen, die Gott fernstehen). Gott zeigt ihm, daß Babel nicht für immer best</w:t>
      </w:r>
      <w:r w:rsidRPr="00551E49">
        <w:rPr>
          <w:color w:val="000000"/>
          <w:sz w:val="22"/>
        </w:rPr>
        <w:t>e</w:t>
      </w:r>
      <w:r w:rsidRPr="00551E49">
        <w:rPr>
          <w:color w:val="000000"/>
          <w:sz w:val="22"/>
        </w:rPr>
        <w:t>hen würde, ein anderes Reich würde kommen, wiewohl geringer. Jesaja 44:28-45:4; Daniel 5:28. Besond</w:t>
      </w:r>
      <w:r w:rsidRPr="00551E49">
        <w:rPr>
          <w:color w:val="000000"/>
          <w:sz w:val="22"/>
        </w:rPr>
        <w:t>e</w:t>
      </w:r>
      <w:r w:rsidRPr="00551E49">
        <w:rPr>
          <w:color w:val="000000"/>
          <w:sz w:val="22"/>
        </w:rPr>
        <w:t>rer Charakter Medo-Persiens: Ausschweifung und Laster (Xerxes).</w:t>
      </w:r>
    </w:p>
    <w:p w14:paraId="5042FE88" w14:textId="77777777" w:rsidR="0053423A" w:rsidRPr="00551E49" w:rsidRDefault="0053423A" w:rsidP="0058149D">
      <w:pPr>
        <w:rPr>
          <w:color w:val="000000"/>
          <w:sz w:val="22"/>
        </w:rPr>
      </w:pPr>
    </w:p>
    <w:p w14:paraId="352B7FE6" w14:textId="77777777" w:rsidR="0053423A" w:rsidRPr="00551E49" w:rsidRDefault="0053423A" w:rsidP="0058149D">
      <w:pPr>
        <w:rPr>
          <w:color w:val="000000"/>
          <w:sz w:val="22"/>
        </w:rPr>
      </w:pPr>
      <w:r w:rsidRPr="00551E49">
        <w:rPr>
          <w:color w:val="000000"/>
          <w:sz w:val="22"/>
        </w:rPr>
        <w:t>Hellenistisches Reich herrscht über ”alle Lande”. Nicht flächenmäßig, denn Alexander der Große erreicht nicht Persiens größte Ausdehnung. Wohl aber im Geist, da griechisches Denken die Geschichte des ganzen Aben</w:t>
      </w:r>
      <w:r w:rsidRPr="00551E49">
        <w:rPr>
          <w:color w:val="000000"/>
          <w:sz w:val="22"/>
        </w:rPr>
        <w:t>d</w:t>
      </w:r>
      <w:r w:rsidRPr="00551E49">
        <w:rPr>
          <w:color w:val="000000"/>
          <w:sz w:val="22"/>
        </w:rPr>
        <w:t>landes und damit der Welt bis heute beeinflußt hat. Hervorstechendes Merkmal griechischer Kultur: Betonung des menschlichen Geistes und der Philosophie, man hu</w:t>
      </w:r>
      <w:r w:rsidRPr="00551E49">
        <w:rPr>
          <w:color w:val="000000"/>
          <w:sz w:val="22"/>
        </w:rPr>
        <w:t>l</w:t>
      </w:r>
      <w:r w:rsidRPr="00551E49">
        <w:rPr>
          <w:color w:val="000000"/>
          <w:sz w:val="22"/>
        </w:rPr>
        <w:t>digt dem Verstand. Sprüche 3:5f.</w:t>
      </w:r>
    </w:p>
    <w:p w14:paraId="60D661E2" w14:textId="77777777" w:rsidR="0053423A" w:rsidRPr="00551E49" w:rsidRDefault="0053423A" w:rsidP="0058149D">
      <w:pPr>
        <w:tabs>
          <w:tab w:val="left" w:pos="1560"/>
        </w:tabs>
        <w:ind w:left="1559" w:hanging="1559"/>
        <w:rPr>
          <w:color w:val="000000"/>
          <w:sz w:val="22"/>
          <w:u w:val="single"/>
        </w:rPr>
      </w:pPr>
    </w:p>
    <w:p w14:paraId="1B76184F" w14:textId="77777777" w:rsidR="0053423A" w:rsidRPr="00551E49" w:rsidRDefault="0053423A" w:rsidP="0058149D">
      <w:pPr>
        <w:tabs>
          <w:tab w:val="left" w:pos="1560"/>
        </w:tabs>
        <w:ind w:left="1559" w:hanging="1559"/>
        <w:rPr>
          <w:color w:val="000000"/>
          <w:sz w:val="22"/>
        </w:rPr>
      </w:pPr>
      <w:r w:rsidRPr="00551E49">
        <w:rPr>
          <w:color w:val="000000"/>
          <w:sz w:val="22"/>
        </w:rPr>
        <w:t>Daniel 2:40</w:t>
      </w:r>
    </w:p>
    <w:p w14:paraId="1C8F562F" w14:textId="77777777" w:rsidR="0053423A" w:rsidRPr="00551E49" w:rsidRDefault="0053423A" w:rsidP="0058149D">
      <w:pPr>
        <w:rPr>
          <w:color w:val="000000"/>
          <w:sz w:val="22"/>
        </w:rPr>
      </w:pPr>
      <w:r w:rsidRPr="00551E49">
        <w:rPr>
          <w:color w:val="000000"/>
          <w:sz w:val="22"/>
        </w:rPr>
        <w:t>Rom ist tatsächlich ”eisern”. Eiserne Waffen, Härte, Brutalität und Gewalt. Zermalmt alles. Über ein halbes Jahrtausend der Vorherrschaft! Im zweiten Jahrhundert vor Christus wird Rom Zur ersten Mittelmeermacht. Beispiel für den herausragend grausamen Charakter Roms: Die Einweihung des Kolosseums kostete 20.000 Gladiatoren das Leben!</w:t>
      </w:r>
    </w:p>
    <w:p w14:paraId="41EA077D" w14:textId="77777777" w:rsidR="0053423A" w:rsidRPr="00551E49" w:rsidRDefault="0053423A" w:rsidP="0058149D">
      <w:pPr>
        <w:tabs>
          <w:tab w:val="left" w:pos="1560"/>
        </w:tabs>
        <w:ind w:left="1559" w:hanging="1559"/>
        <w:rPr>
          <w:color w:val="000000"/>
          <w:sz w:val="22"/>
          <w:u w:val="single"/>
        </w:rPr>
      </w:pPr>
    </w:p>
    <w:p w14:paraId="4A2E2C03" w14:textId="77777777" w:rsidR="0053423A" w:rsidRPr="00551E49" w:rsidRDefault="0053423A" w:rsidP="0058149D">
      <w:pPr>
        <w:tabs>
          <w:tab w:val="left" w:pos="1560"/>
        </w:tabs>
        <w:ind w:left="1559" w:hanging="1559"/>
        <w:rPr>
          <w:color w:val="000000"/>
          <w:sz w:val="22"/>
        </w:rPr>
      </w:pPr>
      <w:r w:rsidRPr="00551E49">
        <w:rPr>
          <w:color w:val="000000"/>
          <w:sz w:val="22"/>
        </w:rPr>
        <w:t>Daniel 2:41</w:t>
      </w:r>
    </w:p>
    <w:p w14:paraId="685B549E" w14:textId="77777777" w:rsidR="0053423A" w:rsidRPr="00551E49" w:rsidRDefault="0053423A" w:rsidP="0058149D">
      <w:pPr>
        <w:rPr>
          <w:color w:val="000000"/>
          <w:sz w:val="22"/>
        </w:rPr>
      </w:pPr>
      <w:r w:rsidRPr="00551E49">
        <w:rPr>
          <w:color w:val="000000"/>
          <w:sz w:val="22"/>
        </w:rPr>
        <w:t>Selbst das in der Antike einzigartige Rom bleibt nicht bestehen. Es wird abgelöst durch ein völlig neues Volk, die Germanen, die es im Sturm der Völkerwanderung im vierten und fünften Jahrhundert besiegen. ”Ein ze</w:t>
      </w:r>
      <w:r w:rsidRPr="00551E49">
        <w:rPr>
          <w:color w:val="000000"/>
          <w:sz w:val="22"/>
        </w:rPr>
        <w:t>r</w:t>
      </w:r>
      <w:r w:rsidRPr="00551E49">
        <w:rPr>
          <w:color w:val="000000"/>
          <w:sz w:val="22"/>
        </w:rPr>
        <w:t>teiltes Reich”: Der Gedanke des einheitlichen römischen Reichs wurde nicht aufgegeben. Karl der Große, die Ottonen, die Hohenstaufen, die Habsburger, sie alle waren Kaiser (= Cäsar) des Heiligen Röm</w:t>
      </w:r>
      <w:r w:rsidRPr="00551E49">
        <w:rPr>
          <w:color w:val="000000"/>
          <w:sz w:val="22"/>
        </w:rPr>
        <w:t>i</w:t>
      </w:r>
      <w:r w:rsidRPr="00551E49">
        <w:rPr>
          <w:color w:val="000000"/>
          <w:sz w:val="22"/>
        </w:rPr>
        <w:t>schen Reiches deutscher Nation! Erst 1806 dankte Kaiser Franz II. ab und erklärt das Reich für erloschen. ”Ein zerteiltes Reich…” Wie exakt die Prophetie die Geschic</w:t>
      </w:r>
      <w:r w:rsidRPr="00551E49">
        <w:rPr>
          <w:color w:val="000000"/>
          <w:sz w:val="22"/>
        </w:rPr>
        <w:t>h</w:t>
      </w:r>
      <w:r w:rsidRPr="00551E49">
        <w:rPr>
          <w:color w:val="000000"/>
          <w:sz w:val="22"/>
        </w:rPr>
        <w:t>te voraussieht!</w:t>
      </w:r>
    </w:p>
    <w:p w14:paraId="12CA0FF6" w14:textId="77777777" w:rsidR="0053423A" w:rsidRPr="00551E49" w:rsidRDefault="0053423A" w:rsidP="0058149D">
      <w:pPr>
        <w:rPr>
          <w:color w:val="000000"/>
          <w:sz w:val="22"/>
        </w:rPr>
      </w:pPr>
    </w:p>
    <w:p w14:paraId="6CD30CAF" w14:textId="77777777" w:rsidR="0053423A" w:rsidRPr="00551E49" w:rsidRDefault="0053423A" w:rsidP="0058149D">
      <w:pPr>
        <w:rPr>
          <w:color w:val="000000"/>
          <w:sz w:val="22"/>
        </w:rPr>
      </w:pPr>
      <w:r w:rsidRPr="00551E49">
        <w:rPr>
          <w:color w:val="000000"/>
          <w:sz w:val="22"/>
        </w:rPr>
        <w:t>”Von des Eisens Art”: Die ganze Zeit blieb ur-römisches Gedankengut erhalten: Gesetzgebung, Kultur, Zivil</w:t>
      </w:r>
      <w:r w:rsidRPr="00551E49">
        <w:rPr>
          <w:color w:val="000000"/>
          <w:sz w:val="22"/>
        </w:rPr>
        <w:t>i</w:t>
      </w:r>
      <w:r w:rsidRPr="00551E49">
        <w:rPr>
          <w:color w:val="000000"/>
          <w:sz w:val="22"/>
        </w:rPr>
        <w:t>sation. Ja sogar die Kirche. Die Kirche sorgte durch ihre Organisation dafür, daß bis zum heutigen Tage Römisches erhalten blieb – ”von des Eisens Art”. Die Vermengung beider Stoffe deutet auch auf die Ve</w:t>
      </w:r>
      <w:r w:rsidRPr="00551E49">
        <w:rPr>
          <w:color w:val="000000"/>
          <w:sz w:val="22"/>
        </w:rPr>
        <w:t>r</w:t>
      </w:r>
      <w:r w:rsidRPr="00551E49">
        <w:rPr>
          <w:color w:val="000000"/>
          <w:sz w:val="22"/>
        </w:rPr>
        <w:t>mengung von Staat und Kirche hin, die vom Ursprung her satanisch ist (siehe Babel, Daniel 3!) und die G</w:t>
      </w:r>
      <w:r w:rsidRPr="00551E49">
        <w:rPr>
          <w:color w:val="000000"/>
          <w:sz w:val="22"/>
        </w:rPr>
        <w:t>e</w:t>
      </w:r>
      <w:r w:rsidRPr="00551E49">
        <w:rPr>
          <w:color w:val="000000"/>
          <w:sz w:val="22"/>
        </w:rPr>
        <w:t>schichte des Abendlandes seit Rom bestimmt hat.</w:t>
      </w:r>
    </w:p>
    <w:p w14:paraId="779A77E1" w14:textId="77777777" w:rsidR="0053423A" w:rsidRPr="00551E49" w:rsidRDefault="0053423A" w:rsidP="0058149D">
      <w:pPr>
        <w:tabs>
          <w:tab w:val="left" w:pos="1560"/>
        </w:tabs>
        <w:ind w:left="1559" w:hanging="1559"/>
        <w:rPr>
          <w:color w:val="000000"/>
          <w:sz w:val="22"/>
          <w:u w:val="single"/>
        </w:rPr>
      </w:pPr>
    </w:p>
    <w:p w14:paraId="7BF5D890" w14:textId="77777777" w:rsidR="0053423A" w:rsidRPr="00551E49" w:rsidRDefault="0053423A" w:rsidP="0058149D">
      <w:pPr>
        <w:tabs>
          <w:tab w:val="left" w:pos="1560"/>
        </w:tabs>
        <w:ind w:left="1559" w:hanging="1559"/>
        <w:rPr>
          <w:color w:val="000000"/>
          <w:sz w:val="22"/>
        </w:rPr>
      </w:pPr>
      <w:r w:rsidRPr="00551E49">
        <w:rPr>
          <w:color w:val="000000"/>
          <w:sz w:val="22"/>
        </w:rPr>
        <w:t>Daniel 2:42</w:t>
      </w:r>
    </w:p>
    <w:p w14:paraId="218206D3" w14:textId="77777777" w:rsidR="0053423A" w:rsidRPr="00551E49" w:rsidRDefault="0053423A" w:rsidP="0058149D">
      <w:pPr>
        <w:rPr>
          <w:color w:val="000000"/>
          <w:sz w:val="22"/>
        </w:rPr>
      </w:pPr>
      <w:r w:rsidRPr="00551E49">
        <w:rPr>
          <w:color w:val="000000"/>
          <w:sz w:val="22"/>
        </w:rPr>
        <w:t>Ton und Eisen vermengt meint noch mehr: Die Geschichte zeigt, wie die wichtigsten Säulen des Reichs stä</w:t>
      </w:r>
      <w:r w:rsidRPr="00551E49">
        <w:rPr>
          <w:color w:val="000000"/>
          <w:sz w:val="22"/>
        </w:rPr>
        <w:t>n</w:t>
      </w:r>
      <w:r w:rsidRPr="00551E49">
        <w:rPr>
          <w:color w:val="000000"/>
          <w:sz w:val="22"/>
        </w:rPr>
        <w:t>dig miteinander in Krieg lebten. Die Päpste gegen die Kaiser und die Kaiser gegen die Päpste. Jeder kämpfte um die Vorherrschaft. Einmal war das Papsttum, ein andermal das Kaisertum auf der Siegesstraße.</w:t>
      </w:r>
    </w:p>
    <w:p w14:paraId="144C7F88" w14:textId="77777777" w:rsidR="0053423A" w:rsidRPr="00551E49" w:rsidRDefault="0053423A" w:rsidP="0058149D">
      <w:pPr>
        <w:rPr>
          <w:color w:val="000000"/>
          <w:sz w:val="22"/>
        </w:rPr>
      </w:pPr>
    </w:p>
    <w:p w14:paraId="55C544B2" w14:textId="77777777" w:rsidR="0053423A" w:rsidRPr="00551E49" w:rsidRDefault="0053423A" w:rsidP="0058149D">
      <w:pPr>
        <w:rPr>
          <w:color w:val="000000"/>
          <w:sz w:val="22"/>
        </w:rPr>
      </w:pPr>
      <w:r w:rsidRPr="00551E49">
        <w:rPr>
          <w:color w:val="000000"/>
          <w:sz w:val="22"/>
        </w:rPr>
        <w:t>Zum anderen ist die Geschichte der verschiedenen Teile des Reichs sehr wechselhaft. Einmal schwach, ei</w:t>
      </w:r>
      <w:r w:rsidRPr="00551E49">
        <w:rPr>
          <w:color w:val="000000"/>
          <w:sz w:val="22"/>
        </w:rPr>
        <w:t>n</w:t>
      </w:r>
      <w:r w:rsidRPr="00551E49">
        <w:rPr>
          <w:color w:val="000000"/>
          <w:sz w:val="22"/>
        </w:rPr>
        <w:t>mal stark…</w:t>
      </w:r>
    </w:p>
    <w:p w14:paraId="0BE934AA" w14:textId="77777777" w:rsidR="0053423A" w:rsidRPr="00551E49" w:rsidRDefault="0053423A" w:rsidP="0058149D">
      <w:pPr>
        <w:tabs>
          <w:tab w:val="left" w:pos="1560"/>
        </w:tabs>
        <w:ind w:left="1559" w:hanging="1559"/>
        <w:rPr>
          <w:color w:val="000000"/>
          <w:sz w:val="22"/>
        </w:rPr>
      </w:pPr>
    </w:p>
    <w:p w14:paraId="0C9602A0" w14:textId="77777777" w:rsidR="0053423A" w:rsidRPr="00551E49" w:rsidRDefault="0053423A" w:rsidP="0058149D">
      <w:pPr>
        <w:tabs>
          <w:tab w:val="left" w:pos="1560"/>
        </w:tabs>
        <w:ind w:left="1559" w:hanging="1559"/>
        <w:rPr>
          <w:color w:val="000000"/>
          <w:sz w:val="22"/>
        </w:rPr>
      </w:pPr>
      <w:r w:rsidRPr="00551E49">
        <w:rPr>
          <w:color w:val="000000"/>
          <w:sz w:val="22"/>
        </w:rPr>
        <w:t>Daniel 2:43</w:t>
      </w:r>
    </w:p>
    <w:p w14:paraId="71EF75AF" w14:textId="77777777" w:rsidR="0053423A" w:rsidRPr="00551E49" w:rsidRDefault="0053423A" w:rsidP="0058149D">
      <w:pPr>
        <w:rPr>
          <w:color w:val="000000"/>
          <w:sz w:val="22"/>
        </w:rPr>
      </w:pPr>
      <w:r w:rsidRPr="00551E49">
        <w:rPr>
          <w:color w:val="000000"/>
          <w:sz w:val="22"/>
        </w:rPr>
        <w:t>Das Hauptproblem bei der Vermengung von Ton und Eisen ist, daß das Ganze nicht zusammen hält. Da geht es nicht nur um die Vermengung von Kirche und Staat, die nicht bestehen kann. Es geht auch nicht nur um die Heiratspolitik der Mächtigen, die damit die Friedensverträge sichern und dauerhaft machen wollen, was ja nie gelang. Es geht vor allem um Bündnisse. Gerade seit der Auflösung des Heiligen Römischen Reiches (man spürt, wie religiös das klingt!) sind es Verträge und Bündnisse, die den Weltfrieden sichern sollen, es aber nicht können. Damit sind wir bei der Geschichte der UNO und unserer heutigen Zeit angelangt: Der germ</w:t>
      </w:r>
      <w:r w:rsidRPr="00551E49">
        <w:rPr>
          <w:color w:val="000000"/>
          <w:sz w:val="22"/>
        </w:rPr>
        <w:t>a</w:t>
      </w:r>
      <w:r w:rsidRPr="00551E49">
        <w:rPr>
          <w:color w:val="000000"/>
          <w:sz w:val="22"/>
        </w:rPr>
        <w:t>nisch-romanische Kulturkreis hat die ganze Welt erobert! Was in Babel begann, betrifft heute die ganze Welt! ”Sie werden nicht aneinander halten” sagt die Prophezeiung, und genau das sehen wir heute in der Welt. Die Weiss</w:t>
      </w:r>
      <w:r w:rsidRPr="00551E49">
        <w:rPr>
          <w:color w:val="000000"/>
          <w:sz w:val="22"/>
        </w:rPr>
        <w:t>a</w:t>
      </w:r>
      <w:r w:rsidRPr="00551E49">
        <w:rPr>
          <w:color w:val="000000"/>
          <w:sz w:val="22"/>
        </w:rPr>
        <w:t>gung hat sich bis ins Detail genau erfüllt.</w:t>
      </w:r>
    </w:p>
    <w:p w14:paraId="0A82B84F" w14:textId="77777777" w:rsidR="0053423A" w:rsidRPr="00551E49" w:rsidRDefault="0053423A" w:rsidP="0058149D">
      <w:pPr>
        <w:rPr>
          <w:color w:val="000000"/>
          <w:sz w:val="22"/>
        </w:rPr>
      </w:pPr>
    </w:p>
    <w:p w14:paraId="53E55A62" w14:textId="77777777" w:rsidR="0053423A" w:rsidRPr="00551E49" w:rsidRDefault="0053423A" w:rsidP="0058149D">
      <w:pPr>
        <w:pStyle w:val="berschrift3"/>
        <w:spacing w:line="240" w:lineRule="auto"/>
      </w:pPr>
      <w:bookmarkStart w:id="22" w:name="_Toc153072799"/>
      <w:bookmarkStart w:id="23" w:name="_Toc153244842"/>
      <w:r w:rsidRPr="00551E49">
        <w:t>III. Das Gottesreich</w:t>
      </w:r>
      <w:bookmarkEnd w:id="22"/>
      <w:bookmarkEnd w:id="23"/>
    </w:p>
    <w:p w14:paraId="20C93779" w14:textId="77777777" w:rsidR="0053423A" w:rsidRPr="00551E49" w:rsidRDefault="0053423A" w:rsidP="0058149D">
      <w:pPr>
        <w:tabs>
          <w:tab w:val="left" w:pos="1560"/>
        </w:tabs>
        <w:ind w:left="1559" w:hanging="1559"/>
        <w:rPr>
          <w:color w:val="000000"/>
          <w:sz w:val="22"/>
        </w:rPr>
      </w:pPr>
      <w:r w:rsidRPr="00551E49">
        <w:rPr>
          <w:color w:val="000000"/>
          <w:sz w:val="22"/>
        </w:rPr>
        <w:t>Daniel 2:44f.</w:t>
      </w:r>
    </w:p>
    <w:p w14:paraId="6261D693" w14:textId="77777777" w:rsidR="0053423A" w:rsidRPr="00551E49" w:rsidRDefault="0053423A" w:rsidP="0058149D">
      <w:pPr>
        <w:rPr>
          <w:color w:val="000000"/>
          <w:sz w:val="22"/>
        </w:rPr>
      </w:pPr>
      <w:r w:rsidRPr="00551E49">
        <w:rPr>
          <w:color w:val="000000"/>
          <w:sz w:val="22"/>
        </w:rPr>
        <w:t>Bisher ist alles so gekommen, wie es im Traum gezeigt worden ist. Welchen Grund hätten wir, daran zu zwe</w:t>
      </w:r>
      <w:r w:rsidRPr="00551E49">
        <w:rPr>
          <w:color w:val="000000"/>
          <w:sz w:val="22"/>
        </w:rPr>
        <w:t>i</w:t>
      </w:r>
      <w:r w:rsidRPr="00551E49">
        <w:rPr>
          <w:color w:val="000000"/>
          <w:sz w:val="22"/>
        </w:rPr>
        <w:t>feln, daß auch das Letzte, das vorhergesagt ist, eintreffen wird?</w:t>
      </w:r>
    </w:p>
    <w:p w14:paraId="5E71B964" w14:textId="77777777" w:rsidR="0053423A" w:rsidRPr="00551E49" w:rsidRDefault="0053423A" w:rsidP="0058149D">
      <w:pPr>
        <w:rPr>
          <w:color w:val="000000"/>
          <w:sz w:val="22"/>
        </w:rPr>
      </w:pPr>
    </w:p>
    <w:p w14:paraId="4BE2120F" w14:textId="77777777" w:rsidR="0053423A" w:rsidRPr="00551E49" w:rsidRDefault="0053423A" w:rsidP="0058149D">
      <w:pPr>
        <w:rPr>
          <w:color w:val="000000"/>
          <w:sz w:val="22"/>
        </w:rPr>
      </w:pPr>
      <w:r w:rsidRPr="00551E49">
        <w:rPr>
          <w:color w:val="000000"/>
          <w:sz w:val="22"/>
        </w:rPr>
        <w:t>”Zur Zeit dieser Königreiche”: Das meint, daß Gott HEUTE sein Reich aufrichtet. Heute, wo alle Welt sich um Frieden müht und ihn nicht erreicht. Gott richtet das Reich auf, das ewig bleiben wird. Nebukadnezar e</w:t>
      </w:r>
      <w:r w:rsidRPr="00551E49">
        <w:rPr>
          <w:color w:val="000000"/>
          <w:sz w:val="22"/>
        </w:rPr>
        <w:t>r</w:t>
      </w:r>
      <w:r w:rsidRPr="00551E49">
        <w:rPr>
          <w:color w:val="000000"/>
          <w:sz w:val="22"/>
        </w:rPr>
        <w:t>fährt, daß das Reich, von dem er dachte, daß es das Seine wäre (vergleiche die Statue in Daniel 3), erst am Ende der Tage kommen wird. Gegensatz: Satans Reiche vergehen, Gottes Reich bleibt!</w:t>
      </w:r>
    </w:p>
    <w:p w14:paraId="3ADBB665" w14:textId="77777777" w:rsidR="0053423A" w:rsidRPr="00551E49" w:rsidRDefault="0053423A" w:rsidP="0058149D">
      <w:pPr>
        <w:rPr>
          <w:color w:val="000000"/>
          <w:sz w:val="22"/>
        </w:rPr>
      </w:pPr>
    </w:p>
    <w:p w14:paraId="19F11E94" w14:textId="77777777" w:rsidR="0053423A" w:rsidRPr="00551E49" w:rsidRDefault="0053423A" w:rsidP="0058149D">
      <w:pPr>
        <w:rPr>
          <w:color w:val="000000"/>
          <w:sz w:val="22"/>
        </w:rPr>
      </w:pPr>
      <w:r w:rsidRPr="00551E49">
        <w:rPr>
          <w:color w:val="000000"/>
          <w:sz w:val="22"/>
        </w:rPr>
        <w:t>”Ohne Zutun von Menschenhand”: Gott selbst ist der Gründer dieses letzten Reiches, das nie mehr von e</w:t>
      </w:r>
      <w:r w:rsidRPr="00551E49">
        <w:rPr>
          <w:color w:val="000000"/>
          <w:sz w:val="22"/>
        </w:rPr>
        <w:t>i</w:t>
      </w:r>
      <w:r w:rsidRPr="00551E49">
        <w:rPr>
          <w:color w:val="000000"/>
          <w:sz w:val="22"/>
        </w:rPr>
        <w:t>nem anderen abgelöst werden soll. Die Soldatenheere dieses Reiches sind die himmlischen Heerscharen. Dieses Reich wird alle Königreiche der letzten Zeit, alles Denken, in dem immer noch diese Charakterzüge aller Reiche seit Nebukadnezar lebendig sind (Hochmut, Ausschweifung, Verehrung der menschlichen F</w:t>
      </w:r>
      <w:r w:rsidRPr="00551E49">
        <w:rPr>
          <w:color w:val="000000"/>
          <w:sz w:val="22"/>
        </w:rPr>
        <w:t>ä</w:t>
      </w:r>
      <w:r w:rsidRPr="00551E49">
        <w:rPr>
          <w:color w:val="000000"/>
          <w:sz w:val="22"/>
        </w:rPr>
        <w:t>higkeiten, Grausamkeit und Gewissenszwang zum Abfall), zermalmen und zerstören. Die Welt wird durch diese Charakterzüge, an deren Ursprung Satan steht, gericht</w:t>
      </w:r>
      <w:r w:rsidRPr="00551E49">
        <w:rPr>
          <w:color w:val="000000"/>
          <w:sz w:val="22"/>
        </w:rPr>
        <w:t>s</w:t>
      </w:r>
      <w:r w:rsidRPr="00551E49">
        <w:rPr>
          <w:color w:val="000000"/>
          <w:sz w:val="22"/>
        </w:rPr>
        <w:t>reif.</w:t>
      </w:r>
    </w:p>
    <w:p w14:paraId="522EDE18" w14:textId="77777777" w:rsidR="0053423A" w:rsidRPr="00551E49" w:rsidRDefault="0053423A" w:rsidP="0058149D">
      <w:pPr>
        <w:rPr>
          <w:color w:val="000000"/>
          <w:sz w:val="22"/>
        </w:rPr>
      </w:pPr>
    </w:p>
    <w:p w14:paraId="6B0B1FC0" w14:textId="77777777" w:rsidR="0053423A" w:rsidRPr="00551E49" w:rsidRDefault="0053423A" w:rsidP="0058149D">
      <w:pPr>
        <w:rPr>
          <w:color w:val="000000"/>
          <w:sz w:val="22"/>
        </w:rPr>
      </w:pPr>
      <w:r w:rsidRPr="00551E49">
        <w:rPr>
          <w:color w:val="000000"/>
          <w:sz w:val="22"/>
        </w:rPr>
        <w:t xml:space="preserve">Der Stein ist Christus. Er wird wiederkommen. Er spricht selbst von diesem Stein und gebraucht auch die Worte aus Daniel 2. Nach Lukas 20:18 hat jeder Mensch nur zwei Möglichkeiten: entweder auf diesen Stein zu fallen und zu zerschellen (Bekehrung, Tod des eigenen Ich und völlige Übergabe an Jesus, der uns zu neuen Menschen macht), oder am Ende der Tage von diesem Stein, der herunterfällt, getroffen und </w:t>
      </w:r>
      <w:r w:rsidRPr="00551E49">
        <w:rPr>
          <w:color w:val="000000"/>
          <w:sz w:val="22"/>
          <w:u w:val="single"/>
        </w:rPr>
        <w:t>ze</w:t>
      </w:r>
      <w:r w:rsidRPr="00551E49">
        <w:rPr>
          <w:color w:val="000000"/>
          <w:sz w:val="22"/>
          <w:u w:val="single"/>
        </w:rPr>
        <w:t>r</w:t>
      </w:r>
      <w:r w:rsidRPr="00551E49">
        <w:rPr>
          <w:color w:val="000000"/>
          <w:sz w:val="22"/>
          <w:u w:val="single"/>
        </w:rPr>
        <w:t>malmt</w:t>
      </w:r>
      <w:r w:rsidRPr="00551E49">
        <w:rPr>
          <w:color w:val="000000"/>
          <w:sz w:val="22"/>
        </w:rPr>
        <w:t xml:space="preserve"> (Daniel 2:44!) zu werden. Welche Entscheidung werden wir treffen? Vergleiche dazu auch Jesaja 28:16-22.</w:t>
      </w:r>
    </w:p>
    <w:p w14:paraId="24CDEB35" w14:textId="77777777" w:rsidR="0053423A" w:rsidRPr="00551E49" w:rsidRDefault="0053423A" w:rsidP="0058149D">
      <w:pPr>
        <w:rPr>
          <w:color w:val="000000"/>
          <w:sz w:val="22"/>
        </w:rPr>
      </w:pPr>
    </w:p>
    <w:p w14:paraId="0AC51DCF" w14:textId="77777777" w:rsidR="0053423A" w:rsidRPr="00551E49" w:rsidRDefault="0053423A" w:rsidP="0058149D">
      <w:pPr>
        <w:rPr>
          <w:color w:val="000000"/>
          <w:sz w:val="22"/>
        </w:rPr>
      </w:pPr>
    </w:p>
    <w:p w14:paraId="4715419A" w14:textId="77777777" w:rsidR="0053423A" w:rsidRPr="00551E49" w:rsidRDefault="0053423A" w:rsidP="0058149D">
      <w:pPr>
        <w:pStyle w:val="Appell"/>
        <w:spacing w:line="240" w:lineRule="auto"/>
        <w:rPr>
          <w:color w:val="000000"/>
          <w:sz w:val="22"/>
        </w:rPr>
      </w:pPr>
      <w:r w:rsidRPr="00551E49">
        <w:rPr>
          <w:color w:val="000000"/>
          <w:sz w:val="22"/>
        </w:rPr>
        <w:t>Appell: Ich möchte Bürger des kommenden Gottesreichs sein!</w:t>
      </w:r>
    </w:p>
    <w:p w14:paraId="15827BA7" w14:textId="77777777" w:rsidR="0053423A" w:rsidRPr="00551E49" w:rsidRDefault="0053423A" w:rsidP="0058149D">
      <w:pPr>
        <w:rPr>
          <w:color w:val="000000"/>
          <w:sz w:val="22"/>
        </w:rPr>
      </w:pPr>
    </w:p>
    <w:p w14:paraId="49CE6CD1" w14:textId="77777777" w:rsidR="0053423A" w:rsidRPr="00551E49" w:rsidRDefault="0053423A" w:rsidP="0058149D">
      <w:pPr>
        <w:rPr>
          <w:color w:val="000000"/>
          <w:sz w:val="22"/>
        </w:rPr>
      </w:pPr>
      <w:r w:rsidRPr="00551E49">
        <w:rPr>
          <w:color w:val="000000"/>
          <w:sz w:val="22"/>
        </w:rPr>
        <w:t>Wie kann das geschehen? Johannes 3:16; 1. Johannes 5:12f.; Offenbarung 3:21.</w:t>
      </w:r>
    </w:p>
    <w:p w14:paraId="0F315BC8" w14:textId="77777777" w:rsidR="0053423A" w:rsidRPr="00551E49" w:rsidRDefault="0053423A" w:rsidP="0058149D">
      <w:pPr>
        <w:rPr>
          <w:color w:val="000000"/>
          <w:sz w:val="22"/>
        </w:rPr>
      </w:pPr>
    </w:p>
    <w:p w14:paraId="739AB090" w14:textId="77777777" w:rsidR="0053423A" w:rsidRPr="00551E49" w:rsidRDefault="0053423A" w:rsidP="0058149D">
      <w:pPr>
        <w:pStyle w:val="berschrift3"/>
        <w:spacing w:line="240" w:lineRule="auto"/>
        <w:rPr>
          <w:color w:val="000000"/>
          <w:sz w:val="22"/>
        </w:rPr>
      </w:pPr>
      <w:bookmarkStart w:id="24" w:name="_Toc153072800"/>
      <w:bookmarkStart w:id="25" w:name="_Toc153244843"/>
      <w:r w:rsidRPr="00937814">
        <w:t>Anhang</w:t>
      </w:r>
      <w:r w:rsidRPr="00551E49">
        <w:rPr>
          <w:color w:val="000000"/>
          <w:sz w:val="22"/>
        </w:rPr>
        <w:t>:</w:t>
      </w:r>
      <w:bookmarkEnd w:id="24"/>
      <w:bookmarkEnd w:id="25"/>
    </w:p>
    <w:p w14:paraId="10748B43" w14:textId="77777777" w:rsidR="0053423A" w:rsidRPr="00551E49" w:rsidRDefault="0053423A" w:rsidP="0058149D">
      <w:pPr>
        <w:rPr>
          <w:color w:val="000000"/>
          <w:sz w:val="22"/>
        </w:rPr>
      </w:pPr>
      <w:r w:rsidRPr="00551E49">
        <w:rPr>
          <w:color w:val="000000"/>
          <w:sz w:val="22"/>
        </w:rPr>
        <w:t>Die Geschichte aus Daniel 2 lehrt uns, daß</w:t>
      </w:r>
    </w:p>
    <w:p w14:paraId="620F420F" w14:textId="77777777" w:rsidR="0053423A" w:rsidRPr="00551E49" w:rsidRDefault="0053423A" w:rsidP="0058149D">
      <w:pPr>
        <w:pStyle w:val="Aufzhlung"/>
        <w:spacing w:after="0"/>
        <w:jc w:val="both"/>
        <w:rPr>
          <w:color w:val="000000"/>
          <w:sz w:val="22"/>
        </w:rPr>
      </w:pPr>
      <w:r w:rsidRPr="00551E49">
        <w:rPr>
          <w:color w:val="000000"/>
          <w:sz w:val="22"/>
        </w:rPr>
        <w:tab/>
        <w:t>1.</w:t>
      </w:r>
      <w:r w:rsidRPr="00551E49">
        <w:rPr>
          <w:color w:val="000000"/>
          <w:sz w:val="22"/>
        </w:rPr>
        <w:tab/>
        <w:t>Gott Herr der Geschichte ist,</w:t>
      </w:r>
    </w:p>
    <w:p w14:paraId="7E66268B" w14:textId="77777777" w:rsidR="0053423A" w:rsidRPr="00551E49" w:rsidRDefault="0053423A" w:rsidP="0058149D">
      <w:pPr>
        <w:pStyle w:val="Aufzhlung"/>
        <w:spacing w:after="0"/>
        <w:jc w:val="both"/>
        <w:rPr>
          <w:color w:val="000000"/>
          <w:sz w:val="22"/>
        </w:rPr>
      </w:pPr>
      <w:r w:rsidRPr="00551E49">
        <w:rPr>
          <w:color w:val="000000"/>
          <w:sz w:val="22"/>
        </w:rPr>
        <w:tab/>
        <w:t>2.</w:t>
      </w:r>
      <w:r w:rsidRPr="00551E49">
        <w:rPr>
          <w:color w:val="000000"/>
          <w:sz w:val="22"/>
        </w:rPr>
        <w:tab/>
        <w:t>er alle Dinge in der Hand hält und letztlich Sieger bleiben wird,</w:t>
      </w:r>
    </w:p>
    <w:p w14:paraId="2FE18E52" w14:textId="77777777" w:rsidR="0053423A" w:rsidRPr="00551E49" w:rsidRDefault="0053423A" w:rsidP="0058149D">
      <w:pPr>
        <w:pStyle w:val="Aufzhlung"/>
        <w:spacing w:after="0"/>
        <w:jc w:val="both"/>
        <w:rPr>
          <w:color w:val="000000"/>
          <w:sz w:val="22"/>
        </w:rPr>
      </w:pPr>
      <w:r w:rsidRPr="00551E49">
        <w:rPr>
          <w:color w:val="000000"/>
          <w:sz w:val="22"/>
        </w:rPr>
        <w:tab/>
        <w:t>3.</w:t>
      </w:r>
      <w:r w:rsidRPr="00551E49">
        <w:rPr>
          <w:color w:val="000000"/>
          <w:sz w:val="22"/>
        </w:rPr>
        <w:tab/>
        <w:t>das Ende dieser Weltgeschichte nahe bevorsteht,</w:t>
      </w:r>
    </w:p>
    <w:p w14:paraId="7B1DA1F3" w14:textId="77777777" w:rsidR="0053423A" w:rsidRPr="00551E49" w:rsidRDefault="0053423A" w:rsidP="0058149D">
      <w:pPr>
        <w:pStyle w:val="Aufzhlung"/>
        <w:spacing w:after="0"/>
        <w:jc w:val="both"/>
        <w:rPr>
          <w:color w:val="000000"/>
          <w:sz w:val="22"/>
        </w:rPr>
      </w:pPr>
      <w:r w:rsidRPr="00551E49">
        <w:rPr>
          <w:color w:val="000000"/>
          <w:sz w:val="22"/>
        </w:rPr>
        <w:tab/>
        <w:t>4.</w:t>
      </w:r>
      <w:r w:rsidRPr="00551E49">
        <w:rPr>
          <w:color w:val="000000"/>
          <w:sz w:val="22"/>
        </w:rPr>
        <w:tab/>
        <w:t>die Bibel wirklich ein Buch übernatürlichen Ursprungs ist, weil sie uns Prophezeiungen vorlegt, die sich bis ins Detail erfüllt haben, und</w:t>
      </w:r>
    </w:p>
    <w:p w14:paraId="3ADAD007" w14:textId="77777777" w:rsidR="0053423A" w:rsidRPr="00551E49" w:rsidRDefault="0053423A" w:rsidP="0058149D">
      <w:pPr>
        <w:pStyle w:val="Aufzhlung"/>
        <w:spacing w:after="0"/>
        <w:jc w:val="both"/>
        <w:rPr>
          <w:color w:val="000000"/>
          <w:sz w:val="22"/>
        </w:rPr>
      </w:pPr>
      <w:r w:rsidRPr="00551E49">
        <w:rPr>
          <w:color w:val="000000"/>
          <w:sz w:val="22"/>
        </w:rPr>
        <w:tab/>
        <w:t>5.</w:t>
      </w:r>
      <w:r w:rsidRPr="00551E49">
        <w:rPr>
          <w:color w:val="000000"/>
          <w:sz w:val="22"/>
        </w:rPr>
        <w:tab/>
        <w:t>die Bibel sich an uns persönlich wendet, um uns den Weg ins Gottesreich zu weisen. Gott sagt vorher schon, was geschehen wird, damit wir uns darauf einstellen und uns für ihn entscheiden können (vergle</w:t>
      </w:r>
      <w:r w:rsidRPr="00551E49">
        <w:rPr>
          <w:color w:val="000000"/>
          <w:sz w:val="22"/>
        </w:rPr>
        <w:t>i</w:t>
      </w:r>
      <w:r w:rsidRPr="00551E49">
        <w:rPr>
          <w:color w:val="000000"/>
          <w:sz w:val="22"/>
        </w:rPr>
        <w:t>che Amos 3:7).</w:t>
      </w:r>
    </w:p>
    <w:p w14:paraId="776B73FB" w14:textId="77777777" w:rsidR="0053423A" w:rsidRPr="00551E49" w:rsidRDefault="0053423A" w:rsidP="0058149D">
      <w:pPr>
        <w:rPr>
          <w:color w:val="000000"/>
          <w:sz w:val="22"/>
        </w:rPr>
      </w:pPr>
    </w:p>
    <w:p w14:paraId="704D6369" w14:textId="77777777" w:rsidR="0053423A" w:rsidRPr="00551E49" w:rsidRDefault="0053423A" w:rsidP="0058149D">
      <w:pPr>
        <w:pStyle w:val="berschrift2"/>
      </w:pPr>
      <w:bookmarkStart w:id="26" w:name="_Toc153072801"/>
      <w:bookmarkStart w:id="27" w:name="_Toc153244844"/>
      <w:r w:rsidRPr="00551E49">
        <w:t>”Er kommt mit den Wolken…”</w:t>
      </w:r>
      <w:r>
        <w:t xml:space="preserve"> (I/3)</w:t>
      </w:r>
      <w:bookmarkEnd w:id="26"/>
      <w:bookmarkEnd w:id="27"/>
    </w:p>
    <w:p w14:paraId="63EB9D77" w14:textId="77777777" w:rsidR="0053423A" w:rsidRPr="00551E49" w:rsidRDefault="0053423A" w:rsidP="0058149D">
      <w:pPr>
        <w:rPr>
          <w:color w:val="000000"/>
          <w:sz w:val="22"/>
        </w:rPr>
      </w:pPr>
      <w:r w:rsidRPr="00551E49">
        <w:rPr>
          <w:color w:val="000000"/>
          <w:sz w:val="22"/>
        </w:rPr>
        <w:t>Letztes Mal sprachen wir über den prophetischen Traum eines orientalischen Großkönigs aus alter Zeit. Eri</w:t>
      </w:r>
      <w:r w:rsidRPr="00551E49">
        <w:rPr>
          <w:color w:val="000000"/>
          <w:sz w:val="22"/>
        </w:rPr>
        <w:t>n</w:t>
      </w:r>
      <w:r w:rsidRPr="00551E49">
        <w:rPr>
          <w:color w:val="000000"/>
          <w:sz w:val="22"/>
        </w:rPr>
        <w:t>nern wir uns noch, wie dieser Traum endete?</w:t>
      </w:r>
    </w:p>
    <w:p w14:paraId="6104D4D7" w14:textId="77777777" w:rsidR="0053423A" w:rsidRPr="00551E49" w:rsidRDefault="0053423A" w:rsidP="0058149D">
      <w:pPr>
        <w:rPr>
          <w:color w:val="000000"/>
          <w:sz w:val="22"/>
        </w:rPr>
      </w:pPr>
    </w:p>
    <w:p w14:paraId="11662A8E" w14:textId="77777777" w:rsidR="0053423A" w:rsidRPr="00551E49" w:rsidRDefault="0053423A" w:rsidP="0058149D">
      <w:pPr>
        <w:rPr>
          <w:color w:val="000000"/>
          <w:sz w:val="22"/>
        </w:rPr>
      </w:pPr>
      <w:r w:rsidRPr="00551E49">
        <w:rPr>
          <w:color w:val="000000"/>
          <w:sz w:val="22"/>
        </w:rPr>
        <w:t>Da kam der Stein, ohne Zutun von Menschenhand – das kommende Gottesreich! Wer wird dieses Reich au</w:t>
      </w:r>
      <w:r w:rsidRPr="00551E49">
        <w:rPr>
          <w:color w:val="000000"/>
          <w:sz w:val="22"/>
        </w:rPr>
        <w:t>f</w:t>
      </w:r>
      <w:r w:rsidRPr="00551E49">
        <w:rPr>
          <w:color w:val="000000"/>
          <w:sz w:val="22"/>
        </w:rPr>
        <w:t>richten? Offenbarung 11:15. Dieser Stein steht für das Zurückkommen Jesu. Seine Wiederkunft ist ein fester Bestandteil des Plans zur Aufrichtung des Gottesreichs.</w:t>
      </w:r>
    </w:p>
    <w:p w14:paraId="177B3306" w14:textId="77777777" w:rsidR="0053423A" w:rsidRPr="00551E49" w:rsidRDefault="0053423A" w:rsidP="0058149D">
      <w:pPr>
        <w:rPr>
          <w:color w:val="000000"/>
          <w:sz w:val="22"/>
        </w:rPr>
      </w:pPr>
    </w:p>
    <w:p w14:paraId="6C6131D0" w14:textId="77777777" w:rsidR="0053423A" w:rsidRPr="00551E49" w:rsidRDefault="0053423A" w:rsidP="0058149D">
      <w:pPr>
        <w:pStyle w:val="berschrift3"/>
        <w:spacing w:line="240" w:lineRule="auto"/>
      </w:pPr>
      <w:bookmarkStart w:id="28" w:name="_Toc153072802"/>
      <w:bookmarkStart w:id="29" w:name="_Toc153244845"/>
      <w:r w:rsidRPr="00551E49">
        <w:t>I. Warum?</w:t>
      </w:r>
      <w:bookmarkEnd w:id="28"/>
      <w:bookmarkEnd w:id="29"/>
    </w:p>
    <w:p w14:paraId="67C0E116" w14:textId="77777777" w:rsidR="0053423A" w:rsidRPr="00551E49" w:rsidRDefault="0053423A" w:rsidP="0058149D">
      <w:pPr>
        <w:rPr>
          <w:color w:val="000000"/>
          <w:sz w:val="22"/>
        </w:rPr>
      </w:pPr>
      <w:r w:rsidRPr="00551E49">
        <w:rPr>
          <w:color w:val="000000"/>
          <w:sz w:val="22"/>
        </w:rPr>
        <w:t>Die Wiederkunft des Christus hat Sinn! Welchen Sinn hätte sein Kommen als kleines Kind in Bethlehem, sein Wirken unter den Menschen seiner Zeit, seine Kreuzigung, sein Tod, seine Auferstehung und Himme</w:t>
      </w:r>
      <w:r w:rsidRPr="00551E49">
        <w:rPr>
          <w:color w:val="000000"/>
          <w:sz w:val="22"/>
        </w:rPr>
        <w:t>l</w:t>
      </w:r>
      <w:r w:rsidRPr="00551E49">
        <w:rPr>
          <w:color w:val="000000"/>
          <w:sz w:val="22"/>
        </w:rPr>
        <w:t>fahrt, wenn er nicht auch wiederkäme? Die Wiederkunft gibt dem ersten Advent seinen Sinn! Was mit dem ersten Advent angekündigt wurde, nämlich die endgültige Befreiung vom Fluch der Sünde und des Todes, erfährt mit dem zweiten Advent seine tatsächliche Erfü</w:t>
      </w:r>
      <w:r w:rsidRPr="00551E49">
        <w:rPr>
          <w:color w:val="000000"/>
          <w:sz w:val="22"/>
        </w:rPr>
        <w:t>l</w:t>
      </w:r>
      <w:r w:rsidRPr="00551E49">
        <w:rPr>
          <w:color w:val="000000"/>
          <w:sz w:val="22"/>
        </w:rPr>
        <w:t>lung!</w:t>
      </w:r>
    </w:p>
    <w:p w14:paraId="6D87F1D0" w14:textId="77777777" w:rsidR="0053423A" w:rsidRPr="00551E49" w:rsidRDefault="0053423A" w:rsidP="0058149D">
      <w:pPr>
        <w:rPr>
          <w:color w:val="000000"/>
          <w:sz w:val="22"/>
        </w:rPr>
      </w:pPr>
    </w:p>
    <w:p w14:paraId="1354BD30" w14:textId="77777777" w:rsidR="0053423A" w:rsidRPr="00551E49" w:rsidRDefault="0053423A" w:rsidP="0058149D">
      <w:pPr>
        <w:pStyle w:val="Aufzhlung"/>
        <w:rPr>
          <w:color w:val="000000"/>
          <w:sz w:val="22"/>
        </w:rPr>
      </w:pPr>
      <w:r w:rsidRPr="00551E49">
        <w:rPr>
          <w:color w:val="000000"/>
          <w:sz w:val="22"/>
        </w:rPr>
        <w:tab/>
        <w:t>1.</w:t>
      </w:r>
      <w:r w:rsidRPr="00551E49">
        <w:rPr>
          <w:color w:val="000000"/>
          <w:sz w:val="22"/>
        </w:rPr>
        <w:tab/>
        <w:t>Jesus kommt wieder, weil er uns liebt! Offenbarung 22:17.20. Vergleiche Matthäus 25:1-13 und J</w:t>
      </w:r>
      <w:r w:rsidRPr="00551E49">
        <w:rPr>
          <w:color w:val="000000"/>
          <w:sz w:val="22"/>
        </w:rPr>
        <w:t>e</w:t>
      </w:r>
      <w:r w:rsidRPr="00551E49">
        <w:rPr>
          <w:color w:val="000000"/>
          <w:sz w:val="22"/>
        </w:rPr>
        <w:t>saja 62:5.</w:t>
      </w:r>
    </w:p>
    <w:p w14:paraId="34EAA165" w14:textId="77777777" w:rsidR="0053423A" w:rsidRPr="00551E49" w:rsidRDefault="0053423A" w:rsidP="0058149D">
      <w:pPr>
        <w:pStyle w:val="Aufzhlung"/>
        <w:spacing w:after="0"/>
        <w:rPr>
          <w:color w:val="000000"/>
          <w:sz w:val="22"/>
        </w:rPr>
      </w:pPr>
      <w:r w:rsidRPr="00551E49">
        <w:rPr>
          <w:color w:val="000000"/>
          <w:sz w:val="22"/>
        </w:rPr>
        <w:tab/>
        <w:t>2.</w:t>
      </w:r>
      <w:r w:rsidRPr="00551E49">
        <w:rPr>
          <w:color w:val="000000"/>
          <w:sz w:val="22"/>
        </w:rPr>
        <w:tab/>
        <w:t>Jesus holt uns endlich heim, wie er es selbst versprochen hat! Johannes 14:1ff.</w:t>
      </w:r>
    </w:p>
    <w:p w14:paraId="283E7A0F" w14:textId="77777777" w:rsidR="0053423A" w:rsidRPr="00551E49" w:rsidRDefault="0053423A" w:rsidP="0058149D">
      <w:pPr>
        <w:pStyle w:val="Aufzhlung"/>
        <w:spacing w:after="0"/>
        <w:rPr>
          <w:color w:val="000000"/>
          <w:sz w:val="22"/>
        </w:rPr>
      </w:pPr>
      <w:r w:rsidRPr="00551E49">
        <w:rPr>
          <w:color w:val="000000"/>
          <w:sz w:val="22"/>
        </w:rPr>
        <w:tab/>
        <w:t>3.</w:t>
      </w:r>
      <w:r w:rsidRPr="00551E49">
        <w:rPr>
          <w:color w:val="000000"/>
          <w:sz w:val="22"/>
        </w:rPr>
        <w:tab/>
        <w:t>Gott vollendet endlich die Erlösung: Sieg über Tod und Grab! 1. Korinther 15:22f.51-57.</w:t>
      </w:r>
    </w:p>
    <w:p w14:paraId="7FDD472B" w14:textId="77777777" w:rsidR="0053423A" w:rsidRPr="00551E49" w:rsidRDefault="0053423A" w:rsidP="0058149D">
      <w:pPr>
        <w:pStyle w:val="Aufzhlung"/>
        <w:spacing w:after="0"/>
        <w:rPr>
          <w:color w:val="000000"/>
          <w:sz w:val="22"/>
        </w:rPr>
      </w:pPr>
      <w:r w:rsidRPr="00551E49">
        <w:rPr>
          <w:color w:val="000000"/>
          <w:sz w:val="22"/>
        </w:rPr>
        <w:tab/>
        <w:t>4.</w:t>
      </w:r>
      <w:r w:rsidRPr="00551E49">
        <w:rPr>
          <w:color w:val="000000"/>
          <w:sz w:val="22"/>
        </w:rPr>
        <w:tab/>
        <w:t>Gott wird endlich Gerechtigkeit schaffen! Matthäus 16:27; 2 Thessalonicher 1:3-10.</w:t>
      </w:r>
    </w:p>
    <w:p w14:paraId="670045E3" w14:textId="77777777" w:rsidR="0053423A" w:rsidRPr="00551E49" w:rsidRDefault="0053423A" w:rsidP="0058149D">
      <w:pPr>
        <w:rPr>
          <w:color w:val="000000"/>
          <w:sz w:val="22"/>
        </w:rPr>
      </w:pPr>
    </w:p>
    <w:p w14:paraId="10860CAE" w14:textId="77777777" w:rsidR="0053423A" w:rsidRPr="00551E49" w:rsidRDefault="0053423A" w:rsidP="0058149D">
      <w:pPr>
        <w:pStyle w:val="berschrift3"/>
        <w:spacing w:line="240" w:lineRule="auto"/>
      </w:pPr>
      <w:bookmarkStart w:id="30" w:name="_Toc153072803"/>
      <w:bookmarkStart w:id="31" w:name="_Toc153244846"/>
      <w:r w:rsidRPr="00551E49">
        <w:t>II. Wie?</w:t>
      </w:r>
      <w:bookmarkEnd w:id="30"/>
      <w:bookmarkEnd w:id="31"/>
    </w:p>
    <w:p w14:paraId="01A12251" w14:textId="77777777" w:rsidR="0053423A" w:rsidRPr="00551E49" w:rsidRDefault="0053423A" w:rsidP="0058149D">
      <w:pPr>
        <w:pStyle w:val="Aufzhlung"/>
        <w:spacing w:after="0"/>
        <w:rPr>
          <w:color w:val="000000"/>
          <w:sz w:val="22"/>
        </w:rPr>
      </w:pPr>
      <w:r w:rsidRPr="00551E49">
        <w:rPr>
          <w:color w:val="000000"/>
          <w:sz w:val="22"/>
        </w:rPr>
        <w:tab/>
        <w:t>1.</w:t>
      </w:r>
      <w:r w:rsidRPr="00551E49">
        <w:rPr>
          <w:color w:val="000000"/>
          <w:sz w:val="22"/>
        </w:rPr>
        <w:tab/>
        <w:t>Es wird falsche Meinungen über sein Kommen geben! Matthäus 24:23-26.</w:t>
      </w:r>
    </w:p>
    <w:p w14:paraId="1DAE2C42" w14:textId="77777777" w:rsidR="0053423A" w:rsidRPr="00FC0C8E" w:rsidRDefault="0053423A" w:rsidP="0058149D">
      <w:pPr>
        <w:pStyle w:val="Aufzhlung"/>
        <w:spacing w:after="0"/>
        <w:rPr>
          <w:color w:val="000000"/>
          <w:sz w:val="22"/>
          <w:lang w:val="de-AT"/>
        </w:rPr>
      </w:pPr>
      <w:r w:rsidRPr="00551E49">
        <w:rPr>
          <w:color w:val="000000"/>
          <w:sz w:val="22"/>
        </w:rPr>
        <w:tab/>
        <w:t>2.</w:t>
      </w:r>
      <w:r w:rsidRPr="00551E49">
        <w:rPr>
          <w:color w:val="000000"/>
          <w:sz w:val="22"/>
        </w:rPr>
        <w:tab/>
        <w:t xml:space="preserve">Jesus Christus wird plötzlich und unerwartet kommen! </w:t>
      </w:r>
      <w:r w:rsidRPr="00FC0C8E">
        <w:rPr>
          <w:color w:val="000000"/>
          <w:sz w:val="22"/>
          <w:lang w:val="de-AT"/>
        </w:rPr>
        <w:t>Matthäus 24:36; 1. Thessalonicher 5:1ff.</w:t>
      </w:r>
    </w:p>
    <w:p w14:paraId="3DE4A79C" w14:textId="77777777" w:rsidR="0053423A" w:rsidRPr="00551E49" w:rsidRDefault="0053423A" w:rsidP="0058149D">
      <w:pPr>
        <w:pStyle w:val="Aufzhlung"/>
        <w:spacing w:after="0"/>
        <w:rPr>
          <w:color w:val="000000"/>
          <w:sz w:val="22"/>
        </w:rPr>
      </w:pPr>
      <w:r w:rsidRPr="00FC0C8E">
        <w:rPr>
          <w:color w:val="000000"/>
          <w:sz w:val="22"/>
          <w:lang w:val="de-AT"/>
        </w:rPr>
        <w:tab/>
      </w:r>
      <w:r w:rsidRPr="00551E49">
        <w:rPr>
          <w:color w:val="000000"/>
          <w:sz w:val="22"/>
        </w:rPr>
        <w:t>3.</w:t>
      </w:r>
      <w:r w:rsidRPr="00551E49">
        <w:rPr>
          <w:color w:val="000000"/>
          <w:sz w:val="22"/>
        </w:rPr>
        <w:tab/>
        <w:t>Für alle sichtbar: Matthäus 24:27.30; Apostelgeschichte 1:9ff.; Offenbarung 1:7. (Vergleiche dazu D</w:t>
      </w:r>
      <w:r w:rsidRPr="00551E49">
        <w:rPr>
          <w:color w:val="000000"/>
          <w:sz w:val="22"/>
        </w:rPr>
        <w:t>a</w:t>
      </w:r>
      <w:r w:rsidRPr="00551E49">
        <w:rPr>
          <w:color w:val="000000"/>
          <w:sz w:val="22"/>
        </w:rPr>
        <w:t>niel 12:1f.; Matthäus 26:63f.; 24:34.)</w:t>
      </w:r>
    </w:p>
    <w:p w14:paraId="07FEE387" w14:textId="77777777" w:rsidR="0053423A" w:rsidRPr="00551E49" w:rsidRDefault="0053423A" w:rsidP="0058149D">
      <w:pPr>
        <w:pStyle w:val="Aufzhlung"/>
        <w:spacing w:after="0"/>
        <w:rPr>
          <w:color w:val="000000"/>
          <w:sz w:val="22"/>
        </w:rPr>
      </w:pPr>
      <w:r w:rsidRPr="00551E49">
        <w:rPr>
          <w:color w:val="000000"/>
          <w:sz w:val="22"/>
        </w:rPr>
        <w:tab/>
        <w:t>4.</w:t>
      </w:r>
      <w:r w:rsidRPr="00551E49">
        <w:rPr>
          <w:color w:val="000000"/>
          <w:sz w:val="22"/>
        </w:rPr>
        <w:tab/>
        <w:t>Für alle hörbar: Matthäus 24:31; 1. Thessalonicher 4:16.</w:t>
      </w:r>
    </w:p>
    <w:p w14:paraId="586B77BA" w14:textId="77777777" w:rsidR="0053423A" w:rsidRPr="00551E49" w:rsidRDefault="0053423A" w:rsidP="0058149D">
      <w:pPr>
        <w:pStyle w:val="Aufzhlung"/>
        <w:spacing w:after="0"/>
        <w:rPr>
          <w:color w:val="000000"/>
          <w:sz w:val="22"/>
        </w:rPr>
      </w:pPr>
      <w:r w:rsidRPr="00551E49">
        <w:rPr>
          <w:color w:val="000000"/>
          <w:sz w:val="22"/>
        </w:rPr>
        <w:tab/>
        <w:t>5.</w:t>
      </w:r>
      <w:r w:rsidRPr="00551E49">
        <w:rPr>
          <w:color w:val="000000"/>
          <w:sz w:val="22"/>
        </w:rPr>
        <w:tab/>
        <w:t>Die einen freuen sich, die anderen fürchten sich: Lukas 21:25-28; Offenbarung 6:14-17.</w:t>
      </w:r>
    </w:p>
    <w:p w14:paraId="2DDCF190" w14:textId="77777777" w:rsidR="0053423A" w:rsidRPr="00551E49" w:rsidRDefault="0053423A" w:rsidP="0058149D">
      <w:pPr>
        <w:pStyle w:val="Aufzhlung"/>
        <w:spacing w:after="0"/>
        <w:rPr>
          <w:color w:val="000000"/>
          <w:sz w:val="22"/>
        </w:rPr>
      </w:pPr>
      <w:r w:rsidRPr="00551E49">
        <w:rPr>
          <w:color w:val="000000"/>
          <w:sz w:val="22"/>
        </w:rPr>
        <w:tab/>
        <w:t>6.</w:t>
      </w:r>
      <w:r w:rsidRPr="00551E49">
        <w:rPr>
          <w:color w:val="000000"/>
          <w:sz w:val="22"/>
        </w:rPr>
        <w:tab/>
        <w:t>Alle Engel begleiten Jesus! Matthäus 25:31.</w:t>
      </w:r>
    </w:p>
    <w:p w14:paraId="102BF6BC" w14:textId="77777777" w:rsidR="0053423A" w:rsidRPr="00551E49" w:rsidRDefault="0053423A" w:rsidP="0058149D">
      <w:pPr>
        <w:pStyle w:val="Aufzhlung"/>
        <w:spacing w:after="0"/>
        <w:rPr>
          <w:color w:val="000000"/>
          <w:sz w:val="22"/>
        </w:rPr>
      </w:pPr>
      <w:r w:rsidRPr="00551E49">
        <w:rPr>
          <w:color w:val="000000"/>
          <w:sz w:val="22"/>
        </w:rPr>
        <w:tab/>
        <w:t>7.</w:t>
      </w:r>
      <w:r w:rsidRPr="00551E49">
        <w:rPr>
          <w:color w:val="000000"/>
          <w:sz w:val="22"/>
        </w:rPr>
        <w:tab/>
        <w:t>Gott selbst ist auch dabei! Offenbarung 1:4.8; 4:8; Matthäus 26:63f.</w:t>
      </w:r>
    </w:p>
    <w:p w14:paraId="01A54079" w14:textId="77777777" w:rsidR="0053423A" w:rsidRPr="00551E49" w:rsidRDefault="0053423A" w:rsidP="0058149D">
      <w:pPr>
        <w:pStyle w:val="Aufzhlung"/>
        <w:spacing w:after="0"/>
        <w:rPr>
          <w:color w:val="000000"/>
          <w:sz w:val="22"/>
        </w:rPr>
      </w:pPr>
      <w:r w:rsidRPr="00551E49">
        <w:rPr>
          <w:color w:val="000000"/>
          <w:sz w:val="22"/>
        </w:rPr>
        <w:tab/>
        <w:t>8.</w:t>
      </w:r>
      <w:r w:rsidRPr="00551E49">
        <w:rPr>
          <w:color w:val="000000"/>
          <w:sz w:val="22"/>
        </w:rPr>
        <w:tab/>
        <w:t>Die Auferstehung der gerechten Toten findet statt! 1. Thessalonicher 4:13-17; 1. Korinther 15:22f.</w:t>
      </w:r>
    </w:p>
    <w:p w14:paraId="3BA721F2" w14:textId="77777777" w:rsidR="0053423A" w:rsidRPr="00551E49" w:rsidRDefault="0053423A" w:rsidP="0058149D">
      <w:pPr>
        <w:pStyle w:val="Aufzhlung"/>
        <w:spacing w:after="0"/>
        <w:rPr>
          <w:color w:val="000000"/>
          <w:sz w:val="22"/>
        </w:rPr>
      </w:pPr>
      <w:r w:rsidRPr="00551E49">
        <w:rPr>
          <w:color w:val="000000"/>
          <w:sz w:val="22"/>
        </w:rPr>
        <w:tab/>
        <w:t>9.</w:t>
      </w:r>
      <w:r w:rsidRPr="00551E49">
        <w:rPr>
          <w:color w:val="000000"/>
          <w:sz w:val="22"/>
        </w:rPr>
        <w:tab/>
        <w:t>Die gerechten Lebenden werden verwandelt! 1. Korinther 15:51-57; Philipper 3:20f.</w:t>
      </w:r>
    </w:p>
    <w:p w14:paraId="15CE1F67" w14:textId="77777777" w:rsidR="0053423A" w:rsidRPr="00551E49" w:rsidRDefault="0053423A" w:rsidP="0058149D">
      <w:pPr>
        <w:pStyle w:val="Aufzhlung"/>
        <w:spacing w:after="0"/>
        <w:rPr>
          <w:color w:val="000000"/>
          <w:sz w:val="22"/>
        </w:rPr>
      </w:pPr>
      <w:r w:rsidRPr="00551E49">
        <w:rPr>
          <w:color w:val="000000"/>
          <w:sz w:val="22"/>
        </w:rPr>
        <w:tab/>
        <w:t>10.</w:t>
      </w:r>
      <w:r w:rsidRPr="00551E49">
        <w:rPr>
          <w:color w:val="000000"/>
          <w:sz w:val="22"/>
        </w:rPr>
        <w:tab/>
        <w:t xml:space="preserve">Auferstandene und Verwandelte werden gemeinsam </w:t>
      </w:r>
      <w:r w:rsidRPr="00551E49">
        <w:rPr>
          <w:color w:val="000000"/>
          <w:sz w:val="22"/>
          <w:u w:val="single"/>
        </w:rPr>
        <w:t>entrückt</w:t>
      </w:r>
      <w:r w:rsidRPr="00551E49">
        <w:rPr>
          <w:color w:val="000000"/>
          <w:sz w:val="22"/>
        </w:rPr>
        <w:t xml:space="preserve"> – dem Herrn entgegen in die </w:t>
      </w:r>
      <w:r w:rsidRPr="00551E49">
        <w:rPr>
          <w:color w:val="000000"/>
          <w:sz w:val="22"/>
          <w:u w:val="single"/>
        </w:rPr>
        <w:t>Luft</w:t>
      </w:r>
      <w:r w:rsidRPr="00551E49">
        <w:rPr>
          <w:color w:val="000000"/>
          <w:sz w:val="22"/>
        </w:rPr>
        <w:t>! 1. The</w:t>
      </w:r>
      <w:r w:rsidRPr="00551E49">
        <w:rPr>
          <w:color w:val="000000"/>
          <w:sz w:val="22"/>
        </w:rPr>
        <w:t>s</w:t>
      </w:r>
      <w:r w:rsidRPr="00551E49">
        <w:rPr>
          <w:color w:val="000000"/>
          <w:sz w:val="22"/>
        </w:rPr>
        <w:t>salonicher 4:17.</w:t>
      </w:r>
    </w:p>
    <w:p w14:paraId="1F97733C" w14:textId="77777777" w:rsidR="0053423A" w:rsidRPr="00551E49" w:rsidRDefault="0053423A" w:rsidP="0058149D">
      <w:pPr>
        <w:pStyle w:val="Aufzhlung"/>
        <w:spacing w:after="0"/>
        <w:rPr>
          <w:color w:val="000000"/>
          <w:sz w:val="22"/>
        </w:rPr>
      </w:pPr>
      <w:r w:rsidRPr="00551E49">
        <w:rPr>
          <w:color w:val="000000"/>
          <w:sz w:val="22"/>
        </w:rPr>
        <w:tab/>
        <w:t>11.</w:t>
      </w:r>
      <w:r w:rsidRPr="00551E49">
        <w:rPr>
          <w:color w:val="000000"/>
          <w:sz w:val="22"/>
        </w:rPr>
        <w:tab/>
        <w:t>Vernichtung aller Gottlosen: Offenbarung 19:11-21; Jesaja 51:6ff.; 24:17-20.</w:t>
      </w:r>
    </w:p>
    <w:p w14:paraId="102C7CD9" w14:textId="77777777" w:rsidR="0053423A" w:rsidRPr="00551E49" w:rsidRDefault="0053423A" w:rsidP="0058149D">
      <w:pPr>
        <w:pStyle w:val="Aufzhlung"/>
        <w:spacing w:after="0"/>
        <w:rPr>
          <w:color w:val="000000"/>
          <w:sz w:val="22"/>
        </w:rPr>
      </w:pPr>
      <w:r w:rsidRPr="00551E49">
        <w:rPr>
          <w:color w:val="000000"/>
          <w:sz w:val="22"/>
        </w:rPr>
        <w:tab/>
        <w:t>12.</w:t>
      </w:r>
      <w:r w:rsidRPr="00551E49">
        <w:rPr>
          <w:color w:val="000000"/>
          <w:sz w:val="22"/>
        </w:rPr>
        <w:tab/>
        <w:t>Wir werden bei dem Herrn sein allezeit! 1. Thessalonicher 4:14; Offenbarung 20-22; Jesaja 35.</w:t>
      </w:r>
    </w:p>
    <w:p w14:paraId="15BE3F37" w14:textId="77777777" w:rsidR="0053423A" w:rsidRPr="00551E49" w:rsidRDefault="0053423A" w:rsidP="0058149D">
      <w:pPr>
        <w:rPr>
          <w:color w:val="000000"/>
          <w:sz w:val="22"/>
        </w:rPr>
      </w:pPr>
    </w:p>
    <w:p w14:paraId="3E8BE52A" w14:textId="77777777" w:rsidR="0053423A" w:rsidRPr="00551E49" w:rsidRDefault="0053423A" w:rsidP="0058149D">
      <w:pPr>
        <w:pStyle w:val="berschrift3"/>
        <w:spacing w:line="240" w:lineRule="auto"/>
      </w:pPr>
      <w:bookmarkStart w:id="32" w:name="_Toc153072804"/>
      <w:bookmarkStart w:id="33" w:name="_Toc153244847"/>
      <w:r w:rsidRPr="00551E49">
        <w:t>III. Wann?</w:t>
      </w:r>
      <w:bookmarkEnd w:id="32"/>
      <w:bookmarkEnd w:id="33"/>
    </w:p>
    <w:p w14:paraId="17E36157" w14:textId="77777777" w:rsidR="0053423A" w:rsidRPr="00551E49" w:rsidRDefault="0053423A" w:rsidP="0058149D">
      <w:pPr>
        <w:pStyle w:val="Aufzhlung"/>
        <w:spacing w:after="0"/>
        <w:rPr>
          <w:color w:val="000000"/>
          <w:sz w:val="22"/>
        </w:rPr>
      </w:pPr>
      <w:r w:rsidRPr="00551E49">
        <w:rPr>
          <w:color w:val="000000"/>
          <w:sz w:val="22"/>
        </w:rPr>
        <w:tab/>
        <w:t>1.</w:t>
      </w:r>
      <w:r w:rsidRPr="00551E49">
        <w:rPr>
          <w:color w:val="000000"/>
          <w:sz w:val="22"/>
        </w:rPr>
        <w:tab/>
        <w:t>Niemand weiß eigentlich Zeit noch Stunde. Matthäus 24:36.</w:t>
      </w:r>
    </w:p>
    <w:p w14:paraId="0919FB5C" w14:textId="77777777" w:rsidR="0053423A" w:rsidRPr="00551E49" w:rsidRDefault="0053423A" w:rsidP="0058149D">
      <w:pPr>
        <w:pStyle w:val="Aufzhlung"/>
        <w:spacing w:after="0"/>
        <w:jc w:val="both"/>
        <w:rPr>
          <w:color w:val="000000"/>
          <w:sz w:val="22"/>
        </w:rPr>
      </w:pPr>
      <w:r w:rsidRPr="00551E49">
        <w:rPr>
          <w:color w:val="000000"/>
          <w:sz w:val="22"/>
        </w:rPr>
        <w:tab/>
        <w:t>2.</w:t>
      </w:r>
      <w:r w:rsidRPr="00551E49">
        <w:rPr>
          <w:color w:val="000000"/>
          <w:sz w:val="22"/>
        </w:rPr>
        <w:tab/>
        <w:t>Und dennoch weiß man etwas: Das Gottesreich wird aufgerichtet werden ”zur Zeit solcher Königre</w:t>
      </w:r>
      <w:r w:rsidRPr="00551E49">
        <w:rPr>
          <w:color w:val="000000"/>
          <w:sz w:val="22"/>
        </w:rPr>
        <w:t>i</w:t>
      </w:r>
      <w:r w:rsidRPr="00551E49">
        <w:rPr>
          <w:color w:val="000000"/>
          <w:sz w:val="22"/>
        </w:rPr>
        <w:t>che”, das heißt, zur Zeit der Reiche, die im Traumbild des Nebukadnezar durch die Füße der Statue ve</w:t>
      </w:r>
      <w:r w:rsidRPr="00551E49">
        <w:rPr>
          <w:color w:val="000000"/>
          <w:sz w:val="22"/>
        </w:rPr>
        <w:t>r</w:t>
      </w:r>
      <w:r w:rsidRPr="00551E49">
        <w:rPr>
          <w:color w:val="000000"/>
          <w:sz w:val="22"/>
        </w:rPr>
        <w:t>sinnbildlicht werden, die aus Eisen vermischt mit Ton bestehen. Daniel 2:41-45.</w:t>
      </w:r>
    </w:p>
    <w:p w14:paraId="44CCA71A" w14:textId="77777777" w:rsidR="0053423A" w:rsidRPr="00551E49" w:rsidRDefault="0053423A" w:rsidP="0058149D">
      <w:pPr>
        <w:pStyle w:val="Aufzhlung"/>
        <w:spacing w:after="0"/>
        <w:jc w:val="both"/>
        <w:rPr>
          <w:color w:val="000000"/>
          <w:sz w:val="22"/>
        </w:rPr>
      </w:pPr>
      <w:r w:rsidRPr="00551E49">
        <w:rPr>
          <w:color w:val="000000"/>
          <w:sz w:val="22"/>
        </w:rPr>
        <w:tab/>
        <w:t>3.</w:t>
      </w:r>
      <w:r w:rsidRPr="00551E49">
        <w:rPr>
          <w:color w:val="000000"/>
          <w:sz w:val="22"/>
        </w:rPr>
        <w:tab/>
        <w:t>Darum warnt Jesus uns und fordert uns auf, auf die Zeiten achtzugeben und gewisse Zeichen wahrz</w:t>
      </w:r>
      <w:r w:rsidRPr="00551E49">
        <w:rPr>
          <w:color w:val="000000"/>
          <w:sz w:val="22"/>
        </w:rPr>
        <w:t>u</w:t>
      </w:r>
      <w:r w:rsidRPr="00551E49">
        <w:rPr>
          <w:color w:val="000000"/>
          <w:sz w:val="22"/>
        </w:rPr>
        <w:t>nehmen, die die immer unmittelbarer werdende Nähe seines Kommens anzeigen. Matthäus 24:32f.</w:t>
      </w:r>
    </w:p>
    <w:p w14:paraId="7A337080" w14:textId="77777777" w:rsidR="0053423A" w:rsidRPr="00551E49" w:rsidRDefault="0053423A" w:rsidP="0058149D">
      <w:pPr>
        <w:rPr>
          <w:color w:val="000000"/>
          <w:sz w:val="22"/>
        </w:rPr>
      </w:pPr>
    </w:p>
    <w:p w14:paraId="226FD976" w14:textId="77777777" w:rsidR="0053423A" w:rsidRPr="00551E49" w:rsidRDefault="0053423A" w:rsidP="0058149D">
      <w:pPr>
        <w:pStyle w:val="berschrift3"/>
        <w:spacing w:line="240" w:lineRule="auto"/>
      </w:pPr>
      <w:bookmarkStart w:id="34" w:name="_Toc153072805"/>
      <w:bookmarkStart w:id="35" w:name="_Toc153244848"/>
      <w:r w:rsidRPr="00551E49">
        <w:t>IV. Wie oft?</w:t>
      </w:r>
      <w:bookmarkEnd w:id="34"/>
      <w:bookmarkEnd w:id="35"/>
    </w:p>
    <w:p w14:paraId="37F63A31" w14:textId="77777777" w:rsidR="0053423A" w:rsidRPr="00551E49" w:rsidRDefault="0053423A" w:rsidP="0058149D">
      <w:pPr>
        <w:rPr>
          <w:color w:val="000000"/>
          <w:sz w:val="22"/>
        </w:rPr>
      </w:pPr>
      <w:r w:rsidRPr="00551E49">
        <w:rPr>
          <w:color w:val="000000"/>
          <w:sz w:val="22"/>
        </w:rPr>
        <w:t>Der wirklichen Wiederkunft Jesu werden schreckliche Täuschungen vorangehen. Es wird falsche Christi g</w:t>
      </w:r>
      <w:r w:rsidRPr="00551E49">
        <w:rPr>
          <w:color w:val="000000"/>
          <w:sz w:val="22"/>
        </w:rPr>
        <w:t>e</w:t>
      </w:r>
      <w:r w:rsidRPr="00551E49">
        <w:rPr>
          <w:color w:val="000000"/>
          <w:sz w:val="22"/>
        </w:rPr>
        <w:t>ben, die erklären, daß sie der wiedergekommene Christus seien. Manche gibt es bereits (wie zum Beispiel S. M. Moon von der Vereinigungskirche und andere). Doch von keinem konnte bis heute gesagt werden, daß er ”Zeichen und Wunder” tut, um sogar ”wenn es möglich wäre, die Auserwählten” zu verführen. Dies wird e</w:t>
      </w:r>
      <w:r w:rsidRPr="00551E49">
        <w:rPr>
          <w:color w:val="000000"/>
          <w:sz w:val="22"/>
        </w:rPr>
        <w:t>i</w:t>
      </w:r>
      <w:r w:rsidRPr="00551E49">
        <w:rPr>
          <w:color w:val="000000"/>
          <w:sz w:val="22"/>
        </w:rPr>
        <w:t>nem Mächtigeren vorbehalten bleiben, als ein Mensch es sein kann. Matthäus 24:23-26. 2. Korinther 11:14. Jesus kommt nur einmal wieder. Dabei wird er die Erde nicht mehr betreten. 1. Thessalonicher 4:17. Alle a</w:t>
      </w:r>
      <w:r w:rsidRPr="00551E49">
        <w:rPr>
          <w:color w:val="000000"/>
          <w:sz w:val="22"/>
        </w:rPr>
        <w:t>n</w:t>
      </w:r>
      <w:r w:rsidRPr="00551E49">
        <w:rPr>
          <w:color w:val="000000"/>
          <w:sz w:val="22"/>
        </w:rPr>
        <w:t>deren ”Wiederkünfte”, und seien sie noch so spektakulär, sind nicht echt. Und sollten wir einmal einem ”wi</w:t>
      </w:r>
      <w:r w:rsidRPr="00551E49">
        <w:rPr>
          <w:color w:val="000000"/>
          <w:sz w:val="22"/>
        </w:rPr>
        <w:t>e</w:t>
      </w:r>
      <w:r w:rsidRPr="00551E49">
        <w:rPr>
          <w:color w:val="000000"/>
          <w:sz w:val="22"/>
        </w:rPr>
        <w:t>dergekommenen Christus” begegnen, der durch seine überirdische Schönheit und verwirrende Herrlichkeit die Massen in seinen Bann zieht und sie durch seine Zeichen und Wunder verführt, dann wi</w:t>
      </w:r>
      <w:r w:rsidRPr="00551E49">
        <w:rPr>
          <w:color w:val="000000"/>
          <w:sz w:val="22"/>
        </w:rPr>
        <w:t>s</w:t>
      </w:r>
      <w:r w:rsidRPr="00551E49">
        <w:rPr>
          <w:color w:val="000000"/>
          <w:sz w:val="22"/>
        </w:rPr>
        <w:t>sen wir, daß dies das Werk des Feindes ist, durch das sogar ”wenn es möglich wäre, die Auserwählten” zu Fall gebracht werden könnten. Jesus warnt uns davor und sagt: ”Siehe, ich habe es euch zuvor gesagt.” Ma</w:t>
      </w:r>
      <w:r w:rsidRPr="00551E49">
        <w:rPr>
          <w:color w:val="000000"/>
          <w:sz w:val="22"/>
        </w:rPr>
        <w:t>t</w:t>
      </w:r>
      <w:r w:rsidRPr="00551E49">
        <w:rPr>
          <w:color w:val="000000"/>
          <w:sz w:val="22"/>
        </w:rPr>
        <w:t>thäus 24:25.</w:t>
      </w:r>
    </w:p>
    <w:p w14:paraId="7C2337B9" w14:textId="77777777" w:rsidR="0053423A" w:rsidRPr="00551E49" w:rsidRDefault="0053423A" w:rsidP="0058149D">
      <w:pPr>
        <w:rPr>
          <w:color w:val="000000"/>
          <w:sz w:val="22"/>
        </w:rPr>
      </w:pPr>
    </w:p>
    <w:p w14:paraId="6E1DB0CF" w14:textId="77777777" w:rsidR="0053423A" w:rsidRPr="00551E49" w:rsidRDefault="0053423A" w:rsidP="0058149D">
      <w:pPr>
        <w:pStyle w:val="berschrift3"/>
        <w:spacing w:line="240" w:lineRule="auto"/>
      </w:pPr>
      <w:bookmarkStart w:id="36" w:name="_Toc153072806"/>
      <w:bookmarkStart w:id="37" w:name="_Toc153244849"/>
      <w:r w:rsidRPr="00551E49">
        <w:t>V. Was sollen wir tun?</w:t>
      </w:r>
      <w:bookmarkEnd w:id="36"/>
      <w:bookmarkEnd w:id="37"/>
    </w:p>
    <w:p w14:paraId="0414F81A" w14:textId="77777777" w:rsidR="0053423A" w:rsidRPr="00551E49" w:rsidRDefault="0053423A" w:rsidP="0058149D">
      <w:pPr>
        <w:rPr>
          <w:color w:val="000000"/>
          <w:sz w:val="22"/>
        </w:rPr>
      </w:pPr>
      <w:r w:rsidRPr="00551E49">
        <w:rPr>
          <w:color w:val="000000"/>
          <w:sz w:val="22"/>
        </w:rPr>
        <w:t>Es ist von einzigartiger Wichtigkeit, sich auf dieses große Ereignis der Wiederkunft Christi recht vorzubere</w:t>
      </w:r>
      <w:r w:rsidRPr="00551E49">
        <w:rPr>
          <w:color w:val="000000"/>
          <w:sz w:val="22"/>
        </w:rPr>
        <w:t>i</w:t>
      </w:r>
      <w:r w:rsidRPr="00551E49">
        <w:rPr>
          <w:color w:val="000000"/>
          <w:sz w:val="22"/>
        </w:rPr>
        <w:t>ten. An jenem Tag wird es nur zwei Seiten geben. Auf welcher Seite wird dieser Tag uns finden? Ma</w:t>
      </w:r>
      <w:r w:rsidRPr="00551E49">
        <w:rPr>
          <w:color w:val="000000"/>
          <w:sz w:val="22"/>
        </w:rPr>
        <w:t>t</w:t>
      </w:r>
      <w:r w:rsidRPr="00551E49">
        <w:rPr>
          <w:color w:val="000000"/>
          <w:sz w:val="22"/>
        </w:rPr>
        <w:t>thäus 24:40-44. Nicht alle, die sich zu Jesus bekennen, wird er an jenem Tag auch als die Seinen anerkennen. Ma</w:t>
      </w:r>
      <w:r w:rsidRPr="00551E49">
        <w:rPr>
          <w:color w:val="000000"/>
          <w:sz w:val="22"/>
        </w:rPr>
        <w:t>t</w:t>
      </w:r>
      <w:r w:rsidRPr="00551E49">
        <w:rPr>
          <w:color w:val="000000"/>
          <w:sz w:val="22"/>
        </w:rPr>
        <w:t>thäus 7:21. Wenn wir nun wissen, daß dieser Tag nahe ist, wollen wir dann nicht unser Leben in Gott gebo</w:t>
      </w:r>
      <w:r w:rsidRPr="00551E49">
        <w:rPr>
          <w:color w:val="000000"/>
          <w:sz w:val="22"/>
        </w:rPr>
        <w:t>r</w:t>
      </w:r>
      <w:r w:rsidRPr="00551E49">
        <w:rPr>
          <w:color w:val="000000"/>
          <w:sz w:val="22"/>
        </w:rPr>
        <w:t>gen wissen? Die Lösung für uns ist eine Person: Jesus Christus! In ihm haben wir das Leben b</w:t>
      </w:r>
      <w:r w:rsidRPr="00551E49">
        <w:rPr>
          <w:color w:val="000000"/>
          <w:sz w:val="22"/>
        </w:rPr>
        <w:t>e</w:t>
      </w:r>
      <w:r w:rsidRPr="00551E49">
        <w:rPr>
          <w:color w:val="000000"/>
          <w:sz w:val="22"/>
        </w:rPr>
        <w:t>reits heute. 1. Johannes 5:11ff. An ihn zu glauben bedeutet, vor dem Gericht Gottes freigesprochen zu we</w:t>
      </w:r>
      <w:r w:rsidRPr="00551E49">
        <w:rPr>
          <w:color w:val="000000"/>
          <w:sz w:val="22"/>
        </w:rPr>
        <w:t>r</w:t>
      </w:r>
      <w:r w:rsidRPr="00551E49">
        <w:rPr>
          <w:color w:val="000000"/>
          <w:sz w:val="22"/>
        </w:rPr>
        <w:t>den, ja gar nicht ins vernichtende Gericht zu kommen! Daniel 7:22; Johannes 3:16ff. Wollen wir unser L</w:t>
      </w:r>
      <w:r w:rsidRPr="00551E49">
        <w:rPr>
          <w:color w:val="000000"/>
          <w:sz w:val="22"/>
        </w:rPr>
        <w:t>e</w:t>
      </w:r>
      <w:r w:rsidRPr="00551E49">
        <w:rPr>
          <w:color w:val="000000"/>
          <w:sz w:val="22"/>
        </w:rPr>
        <w:t>ben nicht der Führung Jesu anvertrauen und uns von ihm leiten lassen? Wenn wir doch wissen, daß dieser Tag nahe ist… 2. Petrus 3:10-15.</w:t>
      </w:r>
    </w:p>
    <w:p w14:paraId="337EBD83" w14:textId="77777777" w:rsidR="0053423A" w:rsidRPr="00551E49" w:rsidRDefault="0053423A" w:rsidP="0058149D">
      <w:pPr>
        <w:rPr>
          <w:color w:val="000000"/>
          <w:sz w:val="22"/>
        </w:rPr>
      </w:pPr>
    </w:p>
    <w:p w14:paraId="203909AF" w14:textId="77777777" w:rsidR="0053423A" w:rsidRPr="00551E49" w:rsidRDefault="0053423A" w:rsidP="0058149D">
      <w:pPr>
        <w:pStyle w:val="Appell"/>
        <w:spacing w:line="240" w:lineRule="auto"/>
        <w:rPr>
          <w:color w:val="000000"/>
          <w:sz w:val="22"/>
        </w:rPr>
      </w:pPr>
      <w:r w:rsidRPr="00551E49">
        <w:rPr>
          <w:color w:val="000000"/>
          <w:sz w:val="22"/>
        </w:rPr>
        <w:t>Appell: Glaube an den Herrn Jesus!</w:t>
      </w:r>
    </w:p>
    <w:p w14:paraId="47352FCD" w14:textId="77777777" w:rsidR="0053423A" w:rsidRPr="00551E49" w:rsidRDefault="0053423A" w:rsidP="0058149D">
      <w:pPr>
        <w:rPr>
          <w:color w:val="000000"/>
          <w:sz w:val="22"/>
        </w:rPr>
      </w:pPr>
    </w:p>
    <w:p w14:paraId="5E77B246" w14:textId="77777777" w:rsidR="0053423A" w:rsidRPr="00551E49" w:rsidRDefault="0053423A" w:rsidP="0058149D">
      <w:pPr>
        <w:rPr>
          <w:color w:val="000000"/>
          <w:sz w:val="22"/>
        </w:rPr>
      </w:pPr>
      <w:r w:rsidRPr="00551E49">
        <w:rPr>
          <w:color w:val="000000"/>
          <w:sz w:val="22"/>
        </w:rPr>
        <w:t>”Was muß ich tun, um gerettet zu werden?” wurde der Apostel Paulus einmal gefragt. Seine Antwort war kurz und einfach, doch sehr bedeutsam. ”Glaube an den Herrn Jesus Christus, so wirst du und dein ganzes Haus g</w:t>
      </w:r>
      <w:r w:rsidRPr="00551E49">
        <w:rPr>
          <w:color w:val="000000"/>
          <w:sz w:val="22"/>
        </w:rPr>
        <w:t>e</w:t>
      </w:r>
      <w:r w:rsidRPr="00551E49">
        <w:rPr>
          <w:color w:val="000000"/>
          <w:sz w:val="22"/>
        </w:rPr>
        <w:t>rettet.” Apostelgeschichte 16:30f.</w:t>
      </w:r>
    </w:p>
    <w:p w14:paraId="30FF095D" w14:textId="77777777" w:rsidR="0053423A" w:rsidRPr="00551E49" w:rsidRDefault="0053423A" w:rsidP="0058149D">
      <w:pPr>
        <w:jc w:val="left"/>
        <w:rPr>
          <w:color w:val="000000"/>
          <w:sz w:val="22"/>
        </w:rPr>
      </w:pPr>
    </w:p>
    <w:p w14:paraId="4316F7C5" w14:textId="77777777" w:rsidR="0053423A" w:rsidRPr="00551E49" w:rsidRDefault="0053423A" w:rsidP="0058149D">
      <w:pPr>
        <w:pStyle w:val="berschrift2"/>
      </w:pPr>
      <w:bookmarkStart w:id="38" w:name="_Toc153072807"/>
      <w:bookmarkStart w:id="39" w:name="_Toc153244850"/>
      <w:r w:rsidRPr="00551E49">
        <w:t>Zeichen der Zeit</w:t>
      </w:r>
      <w:r>
        <w:t xml:space="preserve"> (I/4)</w:t>
      </w:r>
      <w:bookmarkEnd w:id="38"/>
      <w:bookmarkEnd w:id="39"/>
    </w:p>
    <w:p w14:paraId="632C293D" w14:textId="77777777" w:rsidR="0053423A" w:rsidRPr="00551E49" w:rsidRDefault="0053423A" w:rsidP="0058149D">
      <w:pPr>
        <w:rPr>
          <w:color w:val="000000"/>
          <w:sz w:val="22"/>
        </w:rPr>
      </w:pPr>
      <w:r w:rsidRPr="00551E49">
        <w:rPr>
          <w:color w:val="000000"/>
          <w:sz w:val="22"/>
        </w:rPr>
        <w:t xml:space="preserve">Zuletzt sprachen wir über die Wiederkunft Christi. Kann man wissen, </w:t>
      </w:r>
      <w:r w:rsidRPr="00551E49">
        <w:rPr>
          <w:i/>
          <w:color w:val="000000"/>
          <w:sz w:val="22"/>
        </w:rPr>
        <w:t>wann</w:t>
      </w:r>
      <w:r w:rsidRPr="00551E49">
        <w:rPr>
          <w:color w:val="000000"/>
          <w:sz w:val="22"/>
        </w:rPr>
        <w:t xml:space="preserve"> diese Wiederkunft stattfinden wird? Matthäus 24:95. Aber: Vv 32-35!! Die Frage an und für sich ist legitim: Matthäus 24:3! Jesus tut sie nicht ab, er beantwortet sie!</w:t>
      </w:r>
    </w:p>
    <w:p w14:paraId="3036FFD9" w14:textId="77777777" w:rsidR="0053423A" w:rsidRPr="00551E49" w:rsidRDefault="0053423A" w:rsidP="0058149D">
      <w:pPr>
        <w:rPr>
          <w:color w:val="000000"/>
          <w:sz w:val="22"/>
        </w:rPr>
      </w:pPr>
    </w:p>
    <w:p w14:paraId="4901F6E2" w14:textId="77777777" w:rsidR="0053423A" w:rsidRPr="00551E49" w:rsidRDefault="0053423A" w:rsidP="0058149D">
      <w:pPr>
        <w:pStyle w:val="berschrift3"/>
        <w:spacing w:line="240" w:lineRule="auto"/>
      </w:pPr>
      <w:bookmarkStart w:id="40" w:name="_Toc153072808"/>
      <w:bookmarkStart w:id="41" w:name="_Toc153244851"/>
      <w:r w:rsidRPr="00551E49">
        <w:t>I. Zeichen in der Natur</w:t>
      </w:r>
      <w:bookmarkEnd w:id="40"/>
      <w:bookmarkEnd w:id="41"/>
    </w:p>
    <w:p w14:paraId="6B6907C7" w14:textId="77777777" w:rsidR="0053423A" w:rsidRPr="00551E49" w:rsidRDefault="0053423A" w:rsidP="0058149D">
      <w:pPr>
        <w:rPr>
          <w:color w:val="000000"/>
          <w:sz w:val="22"/>
        </w:rPr>
      </w:pPr>
      <w:r w:rsidRPr="00551E49">
        <w:rPr>
          <w:color w:val="000000"/>
          <w:sz w:val="22"/>
        </w:rPr>
        <w:t>Wie der blühende Feigenbaum auf den Sommer, so weist die Natur auf ein Ende, ja auf eine Kat</w:t>
      </w:r>
      <w:r w:rsidRPr="00551E49">
        <w:rPr>
          <w:color w:val="000000"/>
          <w:sz w:val="22"/>
        </w:rPr>
        <w:t>a</w:t>
      </w:r>
      <w:r w:rsidRPr="00551E49">
        <w:rPr>
          <w:color w:val="000000"/>
          <w:sz w:val="22"/>
        </w:rPr>
        <w:t>strophe hin.</w:t>
      </w:r>
    </w:p>
    <w:p w14:paraId="375C48AB" w14:textId="77777777" w:rsidR="0053423A" w:rsidRPr="00551E49" w:rsidRDefault="0053423A" w:rsidP="0058149D">
      <w:pPr>
        <w:pStyle w:val="Aufzhlung"/>
        <w:spacing w:after="0"/>
        <w:rPr>
          <w:color w:val="000000"/>
          <w:sz w:val="22"/>
        </w:rPr>
      </w:pPr>
      <w:r w:rsidRPr="00551E49">
        <w:rPr>
          <w:color w:val="000000"/>
          <w:sz w:val="22"/>
        </w:rPr>
        <w:tab/>
        <w:t>a)</w:t>
      </w:r>
      <w:r w:rsidRPr="00551E49">
        <w:rPr>
          <w:color w:val="000000"/>
          <w:sz w:val="22"/>
        </w:rPr>
        <w:tab/>
        <w:t>Zerstörung unserer Umwelt (daher Klimaveränderungen, etc.).</w:t>
      </w:r>
    </w:p>
    <w:p w14:paraId="6A5C86D5" w14:textId="77777777" w:rsidR="0053423A" w:rsidRPr="00551E49" w:rsidRDefault="0053423A" w:rsidP="0058149D">
      <w:pPr>
        <w:pStyle w:val="Aufzhlung"/>
        <w:spacing w:after="0"/>
        <w:rPr>
          <w:color w:val="000000"/>
          <w:sz w:val="22"/>
        </w:rPr>
      </w:pPr>
      <w:r w:rsidRPr="00551E49">
        <w:rPr>
          <w:color w:val="000000"/>
          <w:sz w:val="22"/>
        </w:rPr>
        <w:tab/>
        <w:t>b)</w:t>
      </w:r>
      <w:r w:rsidRPr="00551E49">
        <w:rPr>
          <w:color w:val="000000"/>
          <w:sz w:val="22"/>
        </w:rPr>
        <w:tab/>
        <w:t>Matthäus 24:7: Erdbeben (siehe Statistik in H. Heinz, Zwischen Zeit und Ewigkeit, Wegweiser Ve</w:t>
      </w:r>
      <w:r w:rsidRPr="00551E49">
        <w:rPr>
          <w:color w:val="000000"/>
          <w:sz w:val="22"/>
        </w:rPr>
        <w:t>r</w:t>
      </w:r>
      <w:r w:rsidRPr="00551E49">
        <w:rPr>
          <w:color w:val="000000"/>
          <w:sz w:val="22"/>
        </w:rPr>
        <w:t>lag Wien). Jesaja 24:18-20: Die letzte irdische Katastrophe ist ein Erdbeben.</w:t>
      </w:r>
    </w:p>
    <w:p w14:paraId="7AAD9ADA" w14:textId="77777777" w:rsidR="0053423A" w:rsidRPr="00551E49" w:rsidRDefault="0053423A" w:rsidP="0058149D">
      <w:pPr>
        <w:pStyle w:val="Aufzhlung"/>
        <w:spacing w:after="0"/>
        <w:rPr>
          <w:color w:val="000000"/>
          <w:sz w:val="22"/>
        </w:rPr>
      </w:pPr>
      <w:r w:rsidRPr="00551E49">
        <w:rPr>
          <w:color w:val="000000"/>
          <w:sz w:val="22"/>
        </w:rPr>
        <w:tab/>
        <w:t>c)</w:t>
      </w:r>
      <w:r w:rsidRPr="00551E49">
        <w:rPr>
          <w:color w:val="000000"/>
          <w:sz w:val="22"/>
        </w:rPr>
        <w:tab/>
        <w:t>Raubbau an den Rohstoffen.</w:t>
      </w:r>
    </w:p>
    <w:p w14:paraId="711A9899" w14:textId="77777777" w:rsidR="0053423A" w:rsidRPr="00551E49" w:rsidRDefault="0053423A" w:rsidP="0058149D">
      <w:pPr>
        <w:pStyle w:val="Aufzhlung"/>
        <w:spacing w:after="0"/>
        <w:rPr>
          <w:color w:val="000000"/>
          <w:sz w:val="22"/>
        </w:rPr>
      </w:pPr>
      <w:r w:rsidRPr="00551E49">
        <w:rPr>
          <w:color w:val="000000"/>
          <w:sz w:val="22"/>
        </w:rPr>
        <w:tab/>
        <w:t>d)</w:t>
      </w:r>
      <w:r w:rsidRPr="00551E49">
        <w:rPr>
          <w:color w:val="000000"/>
          <w:sz w:val="22"/>
        </w:rPr>
        <w:tab/>
        <w:t>Matthäus 24:29: Zeichen an den Gestirnen!</w:t>
      </w:r>
    </w:p>
    <w:p w14:paraId="245D2C15" w14:textId="77777777" w:rsidR="0053423A" w:rsidRPr="00551E49" w:rsidRDefault="0053423A" w:rsidP="0058149D">
      <w:pPr>
        <w:rPr>
          <w:color w:val="000000"/>
          <w:sz w:val="22"/>
        </w:rPr>
      </w:pPr>
    </w:p>
    <w:p w14:paraId="2570D6E8" w14:textId="77777777" w:rsidR="0053423A" w:rsidRPr="00551E49" w:rsidRDefault="0053423A" w:rsidP="0058149D">
      <w:pPr>
        <w:rPr>
          <w:color w:val="000000"/>
          <w:sz w:val="22"/>
        </w:rPr>
      </w:pPr>
      <w:r w:rsidRPr="00551E49">
        <w:rPr>
          <w:color w:val="000000"/>
          <w:sz w:val="22"/>
        </w:rPr>
        <w:t>Hat es manche dieser Zeichen nicht schon immer gegeben? Gewiß, doch die heutige drastische Häufung, die sie erst zu Zeichen macht, kann nicht übersehen werden: Wir steuern einer mehr oder weniger unmitte</w:t>
      </w:r>
      <w:r w:rsidRPr="00551E49">
        <w:rPr>
          <w:color w:val="000000"/>
          <w:sz w:val="22"/>
        </w:rPr>
        <w:t>l</w:t>
      </w:r>
      <w:r w:rsidRPr="00551E49">
        <w:rPr>
          <w:color w:val="000000"/>
          <w:sz w:val="22"/>
        </w:rPr>
        <w:t>baren Katastrophe zu.</w:t>
      </w:r>
    </w:p>
    <w:p w14:paraId="74F13B60" w14:textId="77777777" w:rsidR="0053423A" w:rsidRPr="00551E49" w:rsidRDefault="0053423A" w:rsidP="0058149D">
      <w:pPr>
        <w:rPr>
          <w:color w:val="000000"/>
          <w:sz w:val="22"/>
        </w:rPr>
      </w:pPr>
    </w:p>
    <w:p w14:paraId="657FBB72" w14:textId="77777777" w:rsidR="0053423A" w:rsidRPr="00551E49" w:rsidRDefault="0053423A" w:rsidP="0058149D">
      <w:pPr>
        <w:pStyle w:val="berschrift3"/>
        <w:spacing w:line="240" w:lineRule="auto"/>
      </w:pPr>
      <w:bookmarkStart w:id="42" w:name="_Toc153072809"/>
      <w:bookmarkStart w:id="43" w:name="_Toc153244852"/>
      <w:r w:rsidRPr="00551E49">
        <w:t>II. Zeichen in der Gesellschaft</w:t>
      </w:r>
      <w:bookmarkEnd w:id="42"/>
      <w:bookmarkEnd w:id="43"/>
    </w:p>
    <w:p w14:paraId="70470211" w14:textId="77777777" w:rsidR="0053423A" w:rsidRPr="00551E49" w:rsidRDefault="0053423A" w:rsidP="0058149D">
      <w:pPr>
        <w:rPr>
          <w:color w:val="000000"/>
          <w:sz w:val="22"/>
        </w:rPr>
      </w:pPr>
      <w:r w:rsidRPr="00551E49">
        <w:rPr>
          <w:color w:val="000000"/>
          <w:sz w:val="22"/>
        </w:rPr>
        <w:t>Wenn wir den Zeitgeist der heutigen Gesellschaft aufmerksam beobachten, dann bemerken wir eine allgeme</w:t>
      </w:r>
      <w:r w:rsidRPr="00551E49">
        <w:rPr>
          <w:color w:val="000000"/>
          <w:sz w:val="22"/>
        </w:rPr>
        <w:t>i</w:t>
      </w:r>
      <w:r w:rsidRPr="00551E49">
        <w:rPr>
          <w:color w:val="000000"/>
          <w:sz w:val="22"/>
        </w:rPr>
        <w:t>ne Tendenz: Auflösung!</w:t>
      </w:r>
    </w:p>
    <w:p w14:paraId="6F273777" w14:textId="77777777" w:rsidR="0053423A" w:rsidRPr="00551E49" w:rsidRDefault="0053423A" w:rsidP="0058149D">
      <w:pPr>
        <w:pStyle w:val="Aufzhlung"/>
        <w:spacing w:after="0"/>
        <w:rPr>
          <w:color w:val="000000"/>
          <w:sz w:val="22"/>
        </w:rPr>
      </w:pPr>
      <w:r w:rsidRPr="00551E49">
        <w:rPr>
          <w:color w:val="000000"/>
          <w:sz w:val="22"/>
        </w:rPr>
        <w:tab/>
        <w:t>a)</w:t>
      </w:r>
      <w:r w:rsidRPr="00551E49">
        <w:rPr>
          <w:color w:val="000000"/>
          <w:sz w:val="22"/>
        </w:rPr>
        <w:tab/>
        <w:t>2 Timotheus 3:1-5: klingt das nicht wie ein Situationsbericht der gestrigen ”Zeit im Bild”?</w:t>
      </w:r>
    </w:p>
    <w:p w14:paraId="4E87C2A5" w14:textId="77777777" w:rsidR="0053423A" w:rsidRPr="00551E49" w:rsidRDefault="0053423A" w:rsidP="0058149D">
      <w:pPr>
        <w:pStyle w:val="Aufzhlung"/>
        <w:spacing w:after="0"/>
        <w:jc w:val="both"/>
        <w:rPr>
          <w:color w:val="000000"/>
          <w:sz w:val="22"/>
        </w:rPr>
      </w:pPr>
      <w:r w:rsidRPr="00551E49">
        <w:rPr>
          <w:color w:val="000000"/>
          <w:sz w:val="22"/>
        </w:rPr>
        <w:tab/>
        <w:t>b)</w:t>
      </w:r>
      <w:r w:rsidRPr="00551E49">
        <w:rPr>
          <w:color w:val="000000"/>
          <w:sz w:val="22"/>
        </w:rPr>
        <w:tab/>
        <w:t>Matthäus 24:12: Die Verbitterung der Massen, das Aussterben echter Liebe ! ”Ungerechtigkeit” bede</w:t>
      </w:r>
      <w:r w:rsidRPr="00551E49">
        <w:rPr>
          <w:color w:val="000000"/>
          <w:sz w:val="22"/>
        </w:rPr>
        <w:t>u</w:t>
      </w:r>
      <w:r w:rsidRPr="00551E49">
        <w:rPr>
          <w:color w:val="000000"/>
          <w:sz w:val="22"/>
        </w:rPr>
        <w:t>tet eigentlich ”Gesetzlosigkeit” ! (</w:t>
      </w:r>
      <w:r w:rsidRPr="00551E49">
        <w:rPr>
          <w:i/>
          <w:color w:val="000000"/>
          <w:sz w:val="22"/>
        </w:rPr>
        <w:t>anomia</w:t>
      </w:r>
      <w:r w:rsidRPr="00551E49">
        <w:rPr>
          <w:color w:val="000000"/>
          <w:sz w:val="22"/>
        </w:rPr>
        <w:t>)!</w:t>
      </w:r>
    </w:p>
    <w:p w14:paraId="49431BDE" w14:textId="77777777" w:rsidR="0053423A" w:rsidRPr="00551E49" w:rsidRDefault="0053423A" w:rsidP="0058149D">
      <w:pPr>
        <w:pStyle w:val="Aufzhlung"/>
        <w:spacing w:after="0"/>
        <w:jc w:val="both"/>
        <w:rPr>
          <w:color w:val="000000"/>
          <w:sz w:val="22"/>
        </w:rPr>
      </w:pPr>
      <w:r w:rsidRPr="00551E49">
        <w:rPr>
          <w:color w:val="000000"/>
          <w:sz w:val="22"/>
        </w:rPr>
        <w:tab/>
        <w:t>c)</w:t>
      </w:r>
      <w:r w:rsidRPr="00551E49">
        <w:rPr>
          <w:color w:val="000000"/>
          <w:sz w:val="22"/>
        </w:rPr>
        <w:tab/>
        <w:t>Matthäus 24:37-39: Die Werte verschieben sich immer mehr. Dinge und Lebensumstände, die nicht schlecht sind, werden zum Zentrum im Leben der Menschen und nehmen dadurch die Stelle Gottes ein. Es ist dumm, weiter Kartoffeln auszugraben, wenn der Herr schon sagt: ”Mach, daß du auf die Arche kommst!” Nebenbei bemerkt: Luthers ”Apfelbaumzitat” ist nicht nachweisbar und entspricht auch nicht biblischem Geist. Es geht darum, die Zeit, in der man lebt, zu erkennen und sich demen</w:t>
      </w:r>
      <w:r w:rsidRPr="00551E49">
        <w:rPr>
          <w:color w:val="000000"/>
          <w:sz w:val="22"/>
        </w:rPr>
        <w:t>t</w:t>
      </w:r>
      <w:r w:rsidRPr="00551E49">
        <w:rPr>
          <w:color w:val="000000"/>
          <w:sz w:val="22"/>
        </w:rPr>
        <w:t>sprechend zu verhalten.</w:t>
      </w:r>
    </w:p>
    <w:p w14:paraId="2E90EB04" w14:textId="77777777" w:rsidR="0053423A" w:rsidRPr="00551E49" w:rsidRDefault="0053423A" w:rsidP="0058149D">
      <w:pPr>
        <w:rPr>
          <w:color w:val="000000"/>
          <w:sz w:val="22"/>
        </w:rPr>
      </w:pPr>
    </w:p>
    <w:p w14:paraId="0894CA5A" w14:textId="77777777" w:rsidR="0053423A" w:rsidRPr="00551E49" w:rsidRDefault="0053423A" w:rsidP="0058149D">
      <w:pPr>
        <w:pStyle w:val="berschrift3"/>
        <w:spacing w:line="240" w:lineRule="auto"/>
      </w:pPr>
      <w:bookmarkStart w:id="44" w:name="_Toc153072810"/>
      <w:bookmarkStart w:id="45" w:name="_Toc153244853"/>
      <w:r w:rsidRPr="00551E49">
        <w:t>III. Zeichen in der Politik</w:t>
      </w:r>
      <w:bookmarkEnd w:id="44"/>
      <w:bookmarkEnd w:id="45"/>
    </w:p>
    <w:p w14:paraId="4F23A6A0" w14:textId="77777777" w:rsidR="0053423A" w:rsidRPr="00551E49" w:rsidRDefault="0053423A" w:rsidP="0058149D">
      <w:pPr>
        <w:rPr>
          <w:color w:val="000000"/>
          <w:sz w:val="22"/>
        </w:rPr>
      </w:pPr>
      <w:r w:rsidRPr="00551E49">
        <w:rPr>
          <w:color w:val="000000"/>
          <w:sz w:val="22"/>
        </w:rPr>
        <w:t>Auch das politische Geschehen zeigt eine nahende Katastrophe. Viele Menschen aller Erdteile veranstalten Massendemonstrationen gegen das Wettrüsten der Supermächte. Könnte es gelingen, auf dieser Welt einen dauerhaften Frieden aufzubauen?</w:t>
      </w:r>
    </w:p>
    <w:p w14:paraId="25BC305A" w14:textId="77777777" w:rsidR="0053423A" w:rsidRPr="00551E49" w:rsidRDefault="0053423A" w:rsidP="0058149D">
      <w:pPr>
        <w:pStyle w:val="Aufzhlung"/>
        <w:spacing w:after="0"/>
        <w:jc w:val="both"/>
        <w:rPr>
          <w:color w:val="000000"/>
          <w:sz w:val="22"/>
        </w:rPr>
      </w:pPr>
      <w:r w:rsidRPr="00551E49">
        <w:rPr>
          <w:color w:val="000000"/>
          <w:sz w:val="22"/>
        </w:rPr>
        <w:tab/>
        <w:t>a)</w:t>
      </w:r>
      <w:r w:rsidRPr="00551E49">
        <w:rPr>
          <w:color w:val="000000"/>
          <w:sz w:val="22"/>
        </w:rPr>
        <w:tab/>
        <w:t>Matthäus 24:6f.: Auch hier zählt die Häufung! Die Möglichkeit zur Selbstvernichtung gab es noch nie.</w:t>
      </w:r>
    </w:p>
    <w:p w14:paraId="3F97B992" w14:textId="77777777" w:rsidR="0053423A" w:rsidRPr="00551E49" w:rsidRDefault="0053423A" w:rsidP="0058149D">
      <w:pPr>
        <w:pStyle w:val="Aufzhlung"/>
        <w:spacing w:after="0"/>
        <w:jc w:val="both"/>
        <w:rPr>
          <w:color w:val="000000"/>
          <w:sz w:val="22"/>
        </w:rPr>
      </w:pPr>
      <w:r w:rsidRPr="00551E49">
        <w:rPr>
          <w:color w:val="000000"/>
          <w:sz w:val="22"/>
        </w:rPr>
        <w:tab/>
        <w:t>b)</w:t>
      </w:r>
      <w:r w:rsidRPr="00551E49">
        <w:rPr>
          <w:color w:val="000000"/>
          <w:sz w:val="22"/>
        </w:rPr>
        <w:tab/>
        <w:t>Matthäus 24:7: Wirtschaftsprobleme ! Sie müssen kommen, um das Entstehen einer Situation, wie sie in Offenbarung 13:17 dargestellt wird, möglich zu machen. Doch wenn wir heute dies alles erkennen, dies aber erst der Anfang ist, wie Jesus es sagt, kann sich das Ganze natürlich auch noch steigern! In der B</w:t>
      </w:r>
      <w:r w:rsidRPr="00551E49">
        <w:rPr>
          <w:color w:val="000000"/>
          <w:sz w:val="22"/>
        </w:rPr>
        <w:t>i</w:t>
      </w:r>
      <w:r w:rsidRPr="00551E49">
        <w:rPr>
          <w:color w:val="000000"/>
          <w:sz w:val="22"/>
        </w:rPr>
        <w:t>bel steht nicht, daß es zu keinem 3. Weltkrieg mehr kommen wird.</w:t>
      </w:r>
    </w:p>
    <w:p w14:paraId="3AB6FDD1" w14:textId="77777777" w:rsidR="0053423A" w:rsidRPr="00551E49" w:rsidRDefault="0053423A" w:rsidP="0058149D">
      <w:pPr>
        <w:pStyle w:val="Aufzhlung"/>
        <w:spacing w:after="0"/>
        <w:jc w:val="both"/>
        <w:rPr>
          <w:color w:val="000000"/>
          <w:sz w:val="22"/>
        </w:rPr>
      </w:pPr>
      <w:r w:rsidRPr="00551E49">
        <w:rPr>
          <w:color w:val="000000"/>
          <w:sz w:val="22"/>
        </w:rPr>
        <w:tab/>
        <w:t>c)</w:t>
      </w:r>
      <w:r w:rsidRPr="00551E49">
        <w:rPr>
          <w:color w:val="000000"/>
          <w:sz w:val="22"/>
        </w:rPr>
        <w:tab/>
        <w:t>Matthäus 24:8: Der Anfang der Wehen! Wohin führen die Wehen? Zu einem freudigen Ereignis! Für die Gläubigen: die Wiederkunft. Für die Welt: weltweiter Friede (siehe d).</w:t>
      </w:r>
    </w:p>
    <w:p w14:paraId="1934045C" w14:textId="77777777" w:rsidR="0053423A" w:rsidRPr="00551E49" w:rsidRDefault="0053423A" w:rsidP="0058149D">
      <w:pPr>
        <w:pStyle w:val="Aufzhlung"/>
        <w:spacing w:after="0"/>
        <w:jc w:val="both"/>
        <w:rPr>
          <w:color w:val="000000"/>
          <w:sz w:val="22"/>
        </w:rPr>
      </w:pPr>
      <w:r w:rsidRPr="00551E49">
        <w:rPr>
          <w:color w:val="000000"/>
          <w:sz w:val="22"/>
        </w:rPr>
        <w:tab/>
        <w:t>d)</w:t>
      </w:r>
      <w:r w:rsidRPr="00551E49">
        <w:rPr>
          <w:color w:val="000000"/>
          <w:sz w:val="22"/>
        </w:rPr>
        <w:tab/>
        <w:t>1. Thessalonicher 5:1-3: Die UNO existiert also doch nicht umsonst. Es wird den Anschein haben, als ob die Welt einem Zeitalter des Friedens und des Wohlstandes entgegenginge.</w:t>
      </w:r>
    </w:p>
    <w:p w14:paraId="7B97F132" w14:textId="77777777" w:rsidR="0053423A" w:rsidRPr="00551E49" w:rsidRDefault="0053423A" w:rsidP="0058149D">
      <w:pPr>
        <w:pStyle w:val="Aufzhlung"/>
        <w:spacing w:after="0"/>
        <w:jc w:val="both"/>
        <w:rPr>
          <w:color w:val="000000"/>
          <w:sz w:val="22"/>
        </w:rPr>
      </w:pPr>
      <w:r w:rsidRPr="00551E49">
        <w:rPr>
          <w:color w:val="000000"/>
          <w:sz w:val="22"/>
        </w:rPr>
        <w:tab/>
      </w:r>
      <w:r w:rsidRPr="00551E49">
        <w:rPr>
          <w:color w:val="000000"/>
          <w:sz w:val="22"/>
        </w:rPr>
        <w:tab/>
        <w:t>Das veranlaßt uns, eine grundsätzliche Frage zu stellen: Wenn es den Menschen gelänge, all die Probleme, die die Bibel aufzeigt und die wirklich heute existieren, zu beseitigen, ist dann die Wiederkunft nicht mehr nahe und haben dann die Menschen die Bibel eines besseren b</w:t>
      </w:r>
      <w:r w:rsidRPr="00551E49">
        <w:rPr>
          <w:color w:val="000000"/>
          <w:sz w:val="22"/>
        </w:rPr>
        <w:t>e</w:t>
      </w:r>
      <w:r w:rsidRPr="00551E49">
        <w:rPr>
          <w:color w:val="000000"/>
          <w:sz w:val="22"/>
        </w:rPr>
        <w:t>lehrt?</w:t>
      </w:r>
    </w:p>
    <w:p w14:paraId="0F0CF8B6" w14:textId="77777777" w:rsidR="0053423A" w:rsidRPr="00551E49" w:rsidRDefault="0053423A" w:rsidP="0058149D">
      <w:pPr>
        <w:pStyle w:val="Aufzhlung"/>
        <w:spacing w:after="0"/>
        <w:jc w:val="both"/>
        <w:rPr>
          <w:color w:val="000000"/>
          <w:sz w:val="22"/>
        </w:rPr>
      </w:pPr>
      <w:r w:rsidRPr="00551E49">
        <w:rPr>
          <w:color w:val="000000"/>
          <w:sz w:val="22"/>
        </w:rPr>
        <w:tab/>
      </w:r>
      <w:r w:rsidRPr="00551E49">
        <w:rPr>
          <w:color w:val="000000"/>
          <w:sz w:val="22"/>
        </w:rPr>
        <w:tab/>
        <w:t>Es ist wie beim Turmbau zu Babel. Die Menschen dachten, ihre eigene Vorstellung von Größe zu ve</w:t>
      </w:r>
      <w:r w:rsidRPr="00551E49">
        <w:rPr>
          <w:color w:val="000000"/>
          <w:sz w:val="22"/>
        </w:rPr>
        <w:t>r</w:t>
      </w:r>
      <w:r w:rsidRPr="00551E49">
        <w:rPr>
          <w:color w:val="000000"/>
          <w:sz w:val="22"/>
        </w:rPr>
        <w:t>wirklichen, die dem ausdrücklichen Wort Gottes entgegenstand. Gott schritt ein. Selbst wenn es also den Anschein hätte, daß die Menschen alle Probleme lösen könnten – da ist ja noch der Stein! Gott hat sein Reich eben schon angekündigt!</w:t>
      </w:r>
    </w:p>
    <w:p w14:paraId="7FAE272B" w14:textId="77777777" w:rsidR="0053423A" w:rsidRPr="00551E49" w:rsidRDefault="0053423A" w:rsidP="0058149D">
      <w:pPr>
        <w:pStyle w:val="Aufzhlung"/>
        <w:spacing w:after="0"/>
        <w:jc w:val="both"/>
        <w:rPr>
          <w:color w:val="000000"/>
          <w:sz w:val="22"/>
        </w:rPr>
      </w:pPr>
    </w:p>
    <w:p w14:paraId="5721A0A5" w14:textId="77777777" w:rsidR="0053423A" w:rsidRPr="00551E49" w:rsidRDefault="0053423A" w:rsidP="0058149D">
      <w:pPr>
        <w:pStyle w:val="berschrift3"/>
        <w:spacing w:line="240" w:lineRule="auto"/>
      </w:pPr>
      <w:bookmarkStart w:id="46" w:name="_Toc153072811"/>
      <w:bookmarkStart w:id="47" w:name="_Toc153244854"/>
      <w:r w:rsidRPr="00551E49">
        <w:t>IV. Zeichen am Volk Gottes</w:t>
      </w:r>
      <w:bookmarkEnd w:id="46"/>
      <w:bookmarkEnd w:id="47"/>
    </w:p>
    <w:p w14:paraId="401CB5E1" w14:textId="77777777" w:rsidR="0053423A" w:rsidRPr="00551E49" w:rsidRDefault="0053423A" w:rsidP="0058149D">
      <w:pPr>
        <w:rPr>
          <w:color w:val="000000"/>
          <w:sz w:val="22"/>
        </w:rPr>
      </w:pPr>
      <w:r w:rsidRPr="00551E49">
        <w:rPr>
          <w:color w:val="000000"/>
          <w:sz w:val="22"/>
        </w:rPr>
        <w:t>Das sind die wichtigsten Zeichen überhaupt! Vergleichen wir alle Zeichen, die in Matthäus 24 genannt we</w:t>
      </w:r>
      <w:r w:rsidRPr="00551E49">
        <w:rPr>
          <w:color w:val="000000"/>
          <w:sz w:val="22"/>
        </w:rPr>
        <w:t>r</w:t>
      </w:r>
      <w:r w:rsidRPr="00551E49">
        <w:rPr>
          <w:color w:val="000000"/>
          <w:sz w:val="22"/>
        </w:rPr>
        <w:t>den, und wir sehen, daß für Erdbeben, Katastrophen, Krankheiten, Kriege und Not Jesus nur drei Verse verwendet. Der Rest seiner Rede setzt sich mit dem Schicksal des Gottesvolkes au</w:t>
      </w:r>
      <w:r w:rsidRPr="00551E49">
        <w:rPr>
          <w:color w:val="000000"/>
          <w:sz w:val="22"/>
        </w:rPr>
        <w:t>s</w:t>
      </w:r>
      <w:r w:rsidRPr="00551E49">
        <w:rPr>
          <w:color w:val="000000"/>
          <w:sz w:val="22"/>
        </w:rPr>
        <w:t>einander.</w:t>
      </w:r>
    </w:p>
    <w:p w14:paraId="287A4DB5" w14:textId="77777777" w:rsidR="0053423A" w:rsidRPr="00551E49" w:rsidRDefault="0053423A" w:rsidP="0058149D">
      <w:pPr>
        <w:pStyle w:val="Aufzhlung"/>
        <w:spacing w:after="0"/>
        <w:jc w:val="both"/>
        <w:rPr>
          <w:color w:val="000000"/>
          <w:sz w:val="22"/>
        </w:rPr>
      </w:pPr>
      <w:r w:rsidRPr="00551E49">
        <w:rPr>
          <w:color w:val="000000"/>
          <w:sz w:val="22"/>
        </w:rPr>
        <w:tab/>
        <w:t>a)</w:t>
      </w:r>
      <w:r w:rsidRPr="00551E49">
        <w:rPr>
          <w:color w:val="000000"/>
          <w:sz w:val="22"/>
        </w:rPr>
        <w:tab/>
        <w:t>Matthäus 24:4: Schon vor 70 n. Chr. etwa 50 verschiedene neue Messiasse. Achten wir darauf, mit we</w:t>
      </w:r>
      <w:r w:rsidRPr="00551E49">
        <w:rPr>
          <w:color w:val="000000"/>
          <w:sz w:val="22"/>
        </w:rPr>
        <w:t>l</w:t>
      </w:r>
      <w:r w:rsidRPr="00551E49">
        <w:rPr>
          <w:color w:val="000000"/>
          <w:sz w:val="22"/>
        </w:rPr>
        <w:t>cher Mahnung Jesus seine Rede beginnt!!</w:t>
      </w:r>
    </w:p>
    <w:p w14:paraId="7703F1D7" w14:textId="77777777" w:rsidR="0053423A" w:rsidRPr="00551E49" w:rsidRDefault="0053423A" w:rsidP="0058149D">
      <w:pPr>
        <w:pStyle w:val="Aufzhlung"/>
        <w:spacing w:after="0"/>
        <w:jc w:val="both"/>
        <w:rPr>
          <w:color w:val="000000"/>
          <w:sz w:val="22"/>
        </w:rPr>
      </w:pPr>
      <w:r w:rsidRPr="00551E49">
        <w:rPr>
          <w:color w:val="000000"/>
          <w:sz w:val="22"/>
        </w:rPr>
        <w:tab/>
        <w:t>b)</w:t>
      </w:r>
      <w:r w:rsidRPr="00551E49">
        <w:rPr>
          <w:color w:val="000000"/>
          <w:sz w:val="22"/>
        </w:rPr>
        <w:tab/>
        <w:t>Vv 7-14: Hier erläutert Jesus tiefergehend das, was er in den vv 4-6 allgemein aussagte.</w:t>
      </w:r>
    </w:p>
    <w:p w14:paraId="6D61C42E" w14:textId="77777777" w:rsidR="0053423A" w:rsidRPr="00551E49" w:rsidRDefault="0053423A" w:rsidP="0058149D">
      <w:pPr>
        <w:pStyle w:val="Aufzhlung"/>
        <w:spacing w:after="0"/>
        <w:jc w:val="both"/>
        <w:rPr>
          <w:color w:val="000000"/>
          <w:sz w:val="22"/>
        </w:rPr>
      </w:pPr>
      <w:r w:rsidRPr="00551E49">
        <w:rPr>
          <w:color w:val="000000"/>
          <w:sz w:val="22"/>
        </w:rPr>
        <w:tab/>
        <w:t>c)</w:t>
      </w:r>
      <w:r w:rsidRPr="00551E49">
        <w:rPr>
          <w:color w:val="000000"/>
          <w:sz w:val="22"/>
        </w:rPr>
        <w:tab/>
        <w:t>Vv 15-27: Der Prophet Daniel hat endzeitliche Bedeutung (siehe Daniel 12:4)!! Die Mahnung Jesu in den vv 16-18 gilt besonders für uns heute (vgl. Lukas 17:32f.).</w:t>
      </w:r>
    </w:p>
    <w:p w14:paraId="5AB01B4F" w14:textId="77777777" w:rsidR="0053423A" w:rsidRPr="00551E49" w:rsidRDefault="0053423A" w:rsidP="0058149D">
      <w:pPr>
        <w:pStyle w:val="Aufzhlung"/>
        <w:spacing w:after="0"/>
        <w:jc w:val="both"/>
        <w:rPr>
          <w:color w:val="000000"/>
          <w:sz w:val="22"/>
        </w:rPr>
      </w:pPr>
      <w:r w:rsidRPr="00551E49">
        <w:rPr>
          <w:color w:val="000000"/>
          <w:sz w:val="22"/>
        </w:rPr>
        <w:tab/>
      </w:r>
      <w:r w:rsidRPr="00551E49">
        <w:rPr>
          <w:color w:val="000000"/>
          <w:sz w:val="22"/>
        </w:rPr>
        <w:tab/>
        <w:t>Erkennen wir die Wichtigkeit der Texte in den vv 20f?</w:t>
      </w:r>
    </w:p>
    <w:p w14:paraId="3114969E" w14:textId="77777777" w:rsidR="0053423A" w:rsidRPr="00551E49" w:rsidRDefault="0053423A" w:rsidP="0058149D">
      <w:pPr>
        <w:pStyle w:val="Aufzhlung"/>
        <w:spacing w:after="0"/>
        <w:jc w:val="both"/>
        <w:rPr>
          <w:color w:val="000000"/>
          <w:sz w:val="22"/>
        </w:rPr>
      </w:pPr>
      <w:r w:rsidRPr="00551E49">
        <w:rPr>
          <w:color w:val="000000"/>
          <w:sz w:val="22"/>
        </w:rPr>
        <w:tab/>
      </w:r>
      <w:r w:rsidRPr="00551E49">
        <w:rPr>
          <w:color w:val="000000"/>
          <w:sz w:val="22"/>
        </w:rPr>
        <w:tab/>
        <w:t>Vv 29--27: Die täuschenden religiösen Verführungen der Endzeit! Überall Zeichen und Wunder, selbst ”Liebe”! Wo ist wirklich das Wehen des Heiligen Geistes? Kündigt die Bibel hier nicht viele falsche Erweckungen an, von denen sogar die Auserwählten – wenn es möglich wäre – verführt werden kön</w:t>
      </w:r>
      <w:r w:rsidRPr="00551E49">
        <w:rPr>
          <w:color w:val="000000"/>
          <w:sz w:val="22"/>
        </w:rPr>
        <w:t>n</w:t>
      </w:r>
      <w:r w:rsidRPr="00551E49">
        <w:rPr>
          <w:color w:val="000000"/>
          <w:sz w:val="22"/>
        </w:rPr>
        <w:t>ten? Eine von Satan vorgetäuschte WK?</w:t>
      </w:r>
    </w:p>
    <w:p w14:paraId="7DE2FAF8" w14:textId="77777777" w:rsidR="0053423A" w:rsidRPr="00551E49" w:rsidRDefault="0053423A" w:rsidP="0058149D">
      <w:pPr>
        <w:pStyle w:val="Aufzhlung"/>
        <w:spacing w:after="0"/>
        <w:jc w:val="both"/>
        <w:rPr>
          <w:color w:val="000000"/>
          <w:sz w:val="22"/>
        </w:rPr>
      </w:pPr>
      <w:r w:rsidRPr="00551E49">
        <w:rPr>
          <w:color w:val="000000"/>
          <w:sz w:val="22"/>
        </w:rPr>
        <w:tab/>
        <w:t>d)</w:t>
      </w:r>
      <w:r w:rsidRPr="00551E49">
        <w:rPr>
          <w:color w:val="000000"/>
          <w:sz w:val="22"/>
        </w:rPr>
        <w:tab/>
        <w:t>Andere Texte, die das Schicksal des Volkes Gottes in der letzten Zeit beschreiben: Offenbarung 13, O</w:t>
      </w:r>
      <w:r w:rsidRPr="00551E49">
        <w:rPr>
          <w:color w:val="000000"/>
          <w:sz w:val="22"/>
        </w:rPr>
        <w:t>f</w:t>
      </w:r>
      <w:r w:rsidRPr="00551E49">
        <w:rPr>
          <w:color w:val="000000"/>
          <w:sz w:val="22"/>
        </w:rPr>
        <w:t>fenbarung 14.</w:t>
      </w:r>
    </w:p>
    <w:p w14:paraId="07C2F88E" w14:textId="77777777" w:rsidR="0053423A" w:rsidRPr="00551E49" w:rsidRDefault="0053423A" w:rsidP="0058149D">
      <w:pPr>
        <w:rPr>
          <w:color w:val="000000"/>
          <w:sz w:val="22"/>
        </w:rPr>
      </w:pPr>
    </w:p>
    <w:p w14:paraId="5DC607D2" w14:textId="77777777" w:rsidR="0053423A" w:rsidRPr="00551E49" w:rsidRDefault="0053423A" w:rsidP="0058149D">
      <w:pPr>
        <w:rPr>
          <w:color w:val="000000"/>
          <w:sz w:val="22"/>
        </w:rPr>
      </w:pPr>
      <w:r w:rsidRPr="00551E49">
        <w:rPr>
          <w:color w:val="000000"/>
          <w:sz w:val="22"/>
        </w:rPr>
        <w:t>Die Zeichen am Volke Gottes verdienen unser besonderes Augenmerk, da sie einzigartig in ihrer Art sind. Wollen wir die Zeit erkennen, dann sehen wir auf die Zeichen in der religiösen Welt und in der Gemeinde (O</w:t>
      </w:r>
      <w:r w:rsidRPr="00551E49">
        <w:rPr>
          <w:color w:val="000000"/>
          <w:sz w:val="22"/>
        </w:rPr>
        <w:t>f</w:t>
      </w:r>
      <w:r w:rsidRPr="00551E49">
        <w:rPr>
          <w:color w:val="000000"/>
          <w:sz w:val="22"/>
        </w:rPr>
        <w:t>fenbarung 3:14-21; Hesekiel 9:1-11; 1. Petrus 4:17.18).</w:t>
      </w:r>
    </w:p>
    <w:p w14:paraId="1126F1E3" w14:textId="77777777" w:rsidR="0053423A" w:rsidRPr="00551E49" w:rsidRDefault="0053423A" w:rsidP="0058149D">
      <w:pPr>
        <w:rPr>
          <w:color w:val="000000"/>
          <w:sz w:val="22"/>
        </w:rPr>
      </w:pPr>
    </w:p>
    <w:p w14:paraId="1E1A48D7" w14:textId="77777777" w:rsidR="0053423A" w:rsidRPr="00551E49" w:rsidRDefault="0053423A" w:rsidP="0058149D">
      <w:pPr>
        <w:pStyle w:val="Appell"/>
        <w:spacing w:line="240" w:lineRule="auto"/>
        <w:rPr>
          <w:color w:val="000000"/>
          <w:sz w:val="22"/>
        </w:rPr>
      </w:pPr>
      <w:r w:rsidRPr="00551E49">
        <w:rPr>
          <w:color w:val="000000"/>
          <w:sz w:val="22"/>
        </w:rPr>
        <w:t>Appell: Sei bereit!</w:t>
      </w:r>
    </w:p>
    <w:p w14:paraId="71691C7F" w14:textId="77777777" w:rsidR="0053423A" w:rsidRPr="00551E49" w:rsidRDefault="0053423A" w:rsidP="0058149D">
      <w:pPr>
        <w:rPr>
          <w:color w:val="000000"/>
          <w:sz w:val="22"/>
        </w:rPr>
      </w:pPr>
    </w:p>
    <w:p w14:paraId="68771D69" w14:textId="77777777" w:rsidR="0053423A" w:rsidRPr="00551E49" w:rsidRDefault="0053423A" w:rsidP="0058149D">
      <w:pPr>
        <w:rPr>
          <w:color w:val="000000"/>
          <w:sz w:val="22"/>
        </w:rPr>
      </w:pPr>
      <w:r w:rsidRPr="00551E49">
        <w:rPr>
          <w:color w:val="000000"/>
          <w:sz w:val="22"/>
        </w:rPr>
        <w:t>Lukas 21:28!</w:t>
      </w:r>
    </w:p>
    <w:p w14:paraId="3CB026ED" w14:textId="77777777" w:rsidR="0053423A" w:rsidRPr="00551E49" w:rsidRDefault="0053423A" w:rsidP="0058149D">
      <w:pPr>
        <w:rPr>
          <w:color w:val="000000"/>
          <w:sz w:val="22"/>
        </w:rPr>
      </w:pPr>
      <w:r w:rsidRPr="00551E49">
        <w:rPr>
          <w:color w:val="000000"/>
          <w:sz w:val="22"/>
        </w:rPr>
        <w:t>Lukas 21:29-36!</w:t>
      </w:r>
    </w:p>
    <w:p w14:paraId="4CD22D82" w14:textId="77777777" w:rsidR="0053423A" w:rsidRPr="00551E49" w:rsidRDefault="0053423A" w:rsidP="0058149D">
      <w:pPr>
        <w:rPr>
          <w:color w:val="000000"/>
        </w:rPr>
      </w:pPr>
      <w:r w:rsidRPr="00551E49">
        <w:rPr>
          <w:color w:val="000000"/>
        </w:rPr>
        <w:t>Matthäus 24:42-44</w:t>
      </w:r>
    </w:p>
    <w:p w14:paraId="3628C525" w14:textId="77777777" w:rsidR="0053423A" w:rsidRPr="00551E49" w:rsidRDefault="0053423A" w:rsidP="0058149D">
      <w:pPr>
        <w:rPr>
          <w:color w:val="000000"/>
        </w:rPr>
      </w:pPr>
    </w:p>
    <w:p w14:paraId="551FEC04" w14:textId="77777777" w:rsidR="0053423A" w:rsidRPr="00551E49" w:rsidRDefault="007D2030" w:rsidP="0058149D">
      <w:pPr>
        <w:pStyle w:val="berschrift3"/>
        <w:spacing w:line="240" w:lineRule="auto"/>
        <w:rPr>
          <w:color w:val="000000"/>
          <w:sz w:val="22"/>
        </w:rPr>
      </w:pPr>
      <w:bookmarkStart w:id="48" w:name="_Toc153244855"/>
      <w:r>
        <w:t>Anhang:</w:t>
      </w:r>
      <w:r w:rsidR="00A925BA">
        <w:t xml:space="preserve"> </w:t>
      </w:r>
      <w:bookmarkStart w:id="49" w:name="_Toc153072812"/>
      <w:r w:rsidR="0053423A" w:rsidRPr="00551E49">
        <w:t>Warnungszeichen am Himmel</w:t>
      </w:r>
      <w:bookmarkEnd w:id="48"/>
      <w:bookmarkEnd w:id="49"/>
    </w:p>
    <w:p w14:paraId="44AE2B8C" w14:textId="77777777" w:rsidR="0053423A" w:rsidRPr="00551E49" w:rsidRDefault="0053423A" w:rsidP="0058149D">
      <w:pPr>
        <w:rPr>
          <w:color w:val="000000"/>
          <w:sz w:val="22"/>
        </w:rPr>
      </w:pPr>
      <w:r w:rsidRPr="00551E49">
        <w:rPr>
          <w:color w:val="000000"/>
          <w:sz w:val="22"/>
        </w:rPr>
        <w:t>London, den 10. Juni 1931.</w:t>
      </w:r>
    </w:p>
    <w:p w14:paraId="68C96862" w14:textId="77777777" w:rsidR="0053423A" w:rsidRPr="00551E49" w:rsidRDefault="0053423A" w:rsidP="0058149D">
      <w:pPr>
        <w:rPr>
          <w:color w:val="000000"/>
          <w:sz w:val="22"/>
        </w:rPr>
      </w:pPr>
      <w:r w:rsidRPr="00551E49">
        <w:rPr>
          <w:color w:val="000000"/>
          <w:sz w:val="22"/>
        </w:rPr>
        <w:t>Ein merkwürdiges Naturereignis wurde in London am Montagabend gegen 10.21 Uhr beobachtet. Ein rotes Licht von außergewöhnlicher Klarheit, das verschiedene Leute für ein ”rotes Kreuz” oder eine riesige R</w:t>
      </w:r>
      <w:r w:rsidRPr="00551E49">
        <w:rPr>
          <w:color w:val="000000"/>
          <w:sz w:val="22"/>
        </w:rPr>
        <w:t>a</w:t>
      </w:r>
      <w:r w:rsidRPr="00551E49">
        <w:rPr>
          <w:color w:val="000000"/>
          <w:sz w:val="22"/>
        </w:rPr>
        <w:t>kete ansprechen, stand vier bis fünf Sekunden unbeweglich am Abendhimmel und verschwand ebenso plöt</w:t>
      </w:r>
      <w:r w:rsidRPr="00551E49">
        <w:rPr>
          <w:color w:val="000000"/>
          <w:sz w:val="22"/>
        </w:rPr>
        <w:t>z</w:t>
      </w:r>
      <w:r w:rsidRPr="00551E49">
        <w:rPr>
          <w:color w:val="000000"/>
          <w:sz w:val="22"/>
        </w:rPr>
        <w:t>lich, wie es gekommen war.</w:t>
      </w:r>
    </w:p>
    <w:p w14:paraId="11B65F3B" w14:textId="77777777" w:rsidR="0053423A" w:rsidRPr="00551E49" w:rsidRDefault="0053423A" w:rsidP="0058149D">
      <w:pPr>
        <w:spacing w:after="120"/>
        <w:jc w:val="center"/>
        <w:rPr>
          <w:color w:val="000000"/>
          <w:sz w:val="22"/>
        </w:rPr>
      </w:pPr>
      <w:r w:rsidRPr="00551E49">
        <w:rPr>
          <w:color w:val="000000"/>
          <w:sz w:val="22"/>
        </w:rPr>
        <w:t>––––––––––</w:t>
      </w:r>
    </w:p>
    <w:p w14:paraId="1C7015EE" w14:textId="77777777" w:rsidR="0053423A" w:rsidRPr="00551E49" w:rsidRDefault="0053423A" w:rsidP="0058149D">
      <w:pPr>
        <w:rPr>
          <w:color w:val="000000"/>
          <w:sz w:val="22"/>
        </w:rPr>
      </w:pPr>
      <w:r w:rsidRPr="00551E49">
        <w:rPr>
          <w:color w:val="000000"/>
          <w:sz w:val="22"/>
        </w:rPr>
        <w:t>In Stavanger, Norwegen, erschienen sehr merkwürdige Visionen am Himmel. Einer der vielen A</w:t>
      </w:r>
      <w:r w:rsidRPr="00551E49">
        <w:rPr>
          <w:color w:val="000000"/>
          <w:sz w:val="22"/>
        </w:rPr>
        <w:t>u</w:t>
      </w:r>
      <w:r w:rsidRPr="00551E49">
        <w:rPr>
          <w:color w:val="000000"/>
          <w:sz w:val="22"/>
        </w:rPr>
        <w:t>genzeugen berichtet folgendes: Eine größere schwarze Wolke zeigte sich im Westen, wurde ganz rot wie Feuer und nahm die Gestalt eines Bogens an, auf welchem folgende Buchstaben standen: "B</w:t>
      </w:r>
      <w:r w:rsidRPr="00551E49">
        <w:rPr>
          <w:color w:val="000000"/>
          <w:sz w:val="22"/>
        </w:rPr>
        <w:t>e</w:t>
      </w:r>
      <w:r w:rsidRPr="00551E49">
        <w:rPr>
          <w:color w:val="000000"/>
          <w:sz w:val="22"/>
        </w:rPr>
        <w:t>kehret euch! Jesus kommt bald!" Hierauf erschien ein Engel mit großen weißen Flügeln. Neben ihm sah man ein großes Kreuz, unter welchem stand das Wort: "Amen!" Es war sehr hell, aber da</w:t>
      </w:r>
      <w:r w:rsidRPr="00551E49">
        <w:rPr>
          <w:color w:val="000000"/>
          <w:sz w:val="22"/>
        </w:rPr>
        <w:t>r</w:t>
      </w:r>
      <w:r w:rsidRPr="00551E49">
        <w:rPr>
          <w:color w:val="000000"/>
          <w:sz w:val="22"/>
        </w:rPr>
        <w:t>nach wurde es sehr dunkel, denn eine große Wolke verbarg alles. Der Anblick erregte uns sehr. – Aus ”Stavangersches Abendblatt”. (Lukas 21:11 und 12:35-46).</w:t>
      </w:r>
    </w:p>
    <w:p w14:paraId="1306077B" w14:textId="77777777" w:rsidR="0053423A" w:rsidRPr="00551E49" w:rsidRDefault="0053423A" w:rsidP="0058149D">
      <w:pPr>
        <w:spacing w:after="120"/>
        <w:jc w:val="center"/>
        <w:rPr>
          <w:color w:val="000000"/>
          <w:sz w:val="22"/>
        </w:rPr>
      </w:pPr>
      <w:r w:rsidRPr="00551E49">
        <w:rPr>
          <w:color w:val="000000"/>
          <w:sz w:val="22"/>
        </w:rPr>
        <w:t>––––––––––</w:t>
      </w:r>
    </w:p>
    <w:p w14:paraId="6959C01D" w14:textId="77777777" w:rsidR="0053423A" w:rsidRPr="00551E49" w:rsidRDefault="0053423A" w:rsidP="0058149D">
      <w:pPr>
        <w:rPr>
          <w:color w:val="000000"/>
          <w:sz w:val="22"/>
        </w:rPr>
      </w:pPr>
      <w:r w:rsidRPr="00551E49">
        <w:rPr>
          <w:color w:val="000000"/>
          <w:sz w:val="22"/>
        </w:rPr>
        <w:t>In Schweden erschien einer Menge von 300 Menschen, die heimkehrten aus einer Gebetsversam</w:t>
      </w:r>
      <w:r w:rsidRPr="00551E49">
        <w:rPr>
          <w:color w:val="000000"/>
          <w:sz w:val="22"/>
        </w:rPr>
        <w:t>m</w:t>
      </w:r>
      <w:r w:rsidRPr="00551E49">
        <w:rPr>
          <w:color w:val="000000"/>
          <w:sz w:val="22"/>
        </w:rPr>
        <w:t>lung, eine Hand, die auf die Worte am Himmel hindeutete, wo in großen Buchstaben zu lesen war: "Siehe, ich komme e</w:t>
      </w:r>
      <w:r w:rsidRPr="00551E49">
        <w:rPr>
          <w:color w:val="000000"/>
          <w:sz w:val="22"/>
        </w:rPr>
        <w:t>i</w:t>
      </w:r>
      <w:r w:rsidRPr="00551E49">
        <w:rPr>
          <w:color w:val="000000"/>
          <w:sz w:val="22"/>
        </w:rPr>
        <w:t>lend!"</w:t>
      </w:r>
    </w:p>
    <w:p w14:paraId="332C0ED9" w14:textId="77777777" w:rsidR="0053423A" w:rsidRPr="00551E49" w:rsidRDefault="0053423A" w:rsidP="0058149D">
      <w:pPr>
        <w:spacing w:after="120"/>
        <w:jc w:val="center"/>
        <w:rPr>
          <w:color w:val="000000"/>
          <w:sz w:val="22"/>
        </w:rPr>
      </w:pPr>
      <w:r w:rsidRPr="00551E49">
        <w:rPr>
          <w:color w:val="000000"/>
          <w:sz w:val="22"/>
        </w:rPr>
        <w:t>––––––––––</w:t>
      </w:r>
    </w:p>
    <w:p w14:paraId="3C426D67" w14:textId="77777777" w:rsidR="0053423A" w:rsidRPr="00551E49" w:rsidRDefault="0053423A" w:rsidP="0058149D">
      <w:pPr>
        <w:rPr>
          <w:color w:val="000000"/>
          <w:sz w:val="22"/>
        </w:rPr>
      </w:pPr>
      <w:r w:rsidRPr="00551E49">
        <w:rPr>
          <w:color w:val="000000"/>
          <w:sz w:val="22"/>
        </w:rPr>
        <w:t>Ein anderer Fall aus Bomber in Indien: Hundert Mädchen aus einem Missionshaus hielten abends Versam</w:t>
      </w:r>
      <w:r w:rsidRPr="00551E49">
        <w:rPr>
          <w:color w:val="000000"/>
          <w:sz w:val="22"/>
        </w:rPr>
        <w:t>m</w:t>
      </w:r>
      <w:r w:rsidRPr="00551E49">
        <w:rPr>
          <w:color w:val="000000"/>
          <w:sz w:val="22"/>
        </w:rPr>
        <w:t>lung auf der Straße und sahen am Himmel einen riesigen Halbkreis von Buchstaben aus Feuer: "Jesus kommt bald!"</w:t>
      </w:r>
    </w:p>
    <w:p w14:paraId="5B6BE8B3" w14:textId="77777777" w:rsidR="0053423A" w:rsidRPr="00551E49" w:rsidRDefault="0053423A" w:rsidP="0058149D">
      <w:pPr>
        <w:spacing w:after="120"/>
        <w:jc w:val="center"/>
        <w:rPr>
          <w:color w:val="000000"/>
          <w:sz w:val="22"/>
        </w:rPr>
      </w:pPr>
      <w:r w:rsidRPr="00551E49">
        <w:rPr>
          <w:color w:val="000000"/>
          <w:sz w:val="22"/>
        </w:rPr>
        <w:t>––––––––––</w:t>
      </w:r>
    </w:p>
    <w:p w14:paraId="55CB0486" w14:textId="77777777" w:rsidR="0053423A" w:rsidRPr="00551E49" w:rsidRDefault="0053423A" w:rsidP="0058149D">
      <w:pPr>
        <w:rPr>
          <w:color w:val="000000"/>
          <w:sz w:val="22"/>
        </w:rPr>
      </w:pPr>
      <w:r w:rsidRPr="00551E49">
        <w:rPr>
          <w:color w:val="000000"/>
          <w:sz w:val="22"/>
        </w:rPr>
        <w:t>Ein indischer Missionar schreibt: Eines abends, als zwei Mädchen beteten, erschienen und ve</w:t>
      </w:r>
      <w:r w:rsidRPr="00551E49">
        <w:rPr>
          <w:color w:val="000000"/>
          <w:sz w:val="22"/>
        </w:rPr>
        <w:t>r</w:t>
      </w:r>
      <w:r w:rsidRPr="00551E49">
        <w:rPr>
          <w:color w:val="000000"/>
          <w:sz w:val="22"/>
        </w:rPr>
        <w:t>schwanden am Himmel die Worte: "Das Ende – Ich komme schnell!"</w:t>
      </w:r>
    </w:p>
    <w:p w14:paraId="68797F4A" w14:textId="77777777" w:rsidR="0053423A" w:rsidRPr="00551E49" w:rsidRDefault="0053423A" w:rsidP="0058149D">
      <w:pPr>
        <w:spacing w:after="120"/>
        <w:jc w:val="center"/>
        <w:rPr>
          <w:color w:val="000000"/>
          <w:sz w:val="22"/>
        </w:rPr>
      </w:pPr>
      <w:r w:rsidRPr="00551E49">
        <w:rPr>
          <w:color w:val="000000"/>
          <w:sz w:val="22"/>
        </w:rPr>
        <w:t>––––––––––</w:t>
      </w:r>
    </w:p>
    <w:p w14:paraId="18152854" w14:textId="77777777" w:rsidR="0053423A" w:rsidRPr="00551E49" w:rsidRDefault="0053423A" w:rsidP="0058149D">
      <w:pPr>
        <w:rPr>
          <w:color w:val="000000"/>
          <w:sz w:val="22"/>
        </w:rPr>
      </w:pPr>
      <w:r w:rsidRPr="00551E49">
        <w:rPr>
          <w:color w:val="000000"/>
          <w:sz w:val="22"/>
        </w:rPr>
        <w:t>Eine Dame in Providence fuhr um die Sonnenuntergangszeit in einer elektrischen Bahn nach Ha</w:t>
      </w:r>
      <w:r w:rsidRPr="00551E49">
        <w:rPr>
          <w:color w:val="000000"/>
          <w:sz w:val="22"/>
        </w:rPr>
        <w:t>u</w:t>
      </w:r>
      <w:r w:rsidRPr="00551E49">
        <w:rPr>
          <w:color w:val="000000"/>
          <w:sz w:val="22"/>
        </w:rPr>
        <w:t>se. Als der Schaffner plötzlich anhielt und rief: ”Seht, seht!” Viele Menschen waren im Wagen. Man sah am westl</w:t>
      </w:r>
      <w:r w:rsidRPr="00551E49">
        <w:rPr>
          <w:color w:val="000000"/>
          <w:sz w:val="22"/>
        </w:rPr>
        <w:t>i</w:t>
      </w:r>
      <w:r w:rsidRPr="00551E49">
        <w:rPr>
          <w:color w:val="000000"/>
          <w:sz w:val="22"/>
        </w:rPr>
        <w:t>chen Himmel die Gestalt eines Mannes, von der Hüfte an sichtbar. Seine Arme waren ausgebreitet und ein Lich</w:t>
      </w:r>
      <w:r w:rsidRPr="00551E49">
        <w:rPr>
          <w:color w:val="000000"/>
          <w:sz w:val="22"/>
        </w:rPr>
        <w:t>t</w:t>
      </w:r>
      <w:r w:rsidRPr="00551E49">
        <w:rPr>
          <w:color w:val="000000"/>
          <w:sz w:val="22"/>
        </w:rPr>
        <w:t>kreis über seinem Kopf. Seine Augen hatten einen beschwörenden Ausdruck, welcher eine feierliche Stimmung über alle im Wagen brachte. Zwei von den Reisenden hörte man sagen: ”Wahrscheinlich haben die Menschen recht, die die Wiederkunft Jesu erwarten.” – Dieselbe Dame, die dies berichtete, traf mit einem Polizisten zusammen und erzählte ihm die G</w:t>
      </w:r>
      <w:r w:rsidRPr="00551E49">
        <w:rPr>
          <w:color w:val="000000"/>
          <w:sz w:val="22"/>
        </w:rPr>
        <w:t>e</w:t>
      </w:r>
      <w:r w:rsidRPr="00551E49">
        <w:rPr>
          <w:color w:val="000000"/>
          <w:sz w:val="22"/>
        </w:rPr>
        <w:t>schichte. Er antwortete: Ich war eines Morgens im Dienst um 3 Uhr und sah deutlich einen menschlichen Arm und eine Hand und die Worte: ”Ihr müßt von neuem geb</w:t>
      </w:r>
      <w:r w:rsidRPr="00551E49">
        <w:rPr>
          <w:color w:val="000000"/>
          <w:sz w:val="22"/>
        </w:rPr>
        <w:t>o</w:t>
      </w:r>
      <w:r w:rsidRPr="00551E49">
        <w:rPr>
          <w:color w:val="000000"/>
          <w:sz w:val="22"/>
        </w:rPr>
        <w:t>ren werden.”</w:t>
      </w:r>
    </w:p>
    <w:p w14:paraId="7EB8EE50" w14:textId="77777777" w:rsidR="0053423A" w:rsidRPr="00551E49" w:rsidRDefault="0053423A" w:rsidP="0058149D">
      <w:pPr>
        <w:spacing w:after="120"/>
        <w:jc w:val="center"/>
        <w:rPr>
          <w:color w:val="000000"/>
          <w:sz w:val="22"/>
        </w:rPr>
      </w:pPr>
      <w:r w:rsidRPr="00551E49">
        <w:rPr>
          <w:color w:val="000000"/>
          <w:sz w:val="22"/>
        </w:rPr>
        <w:t>––––––––––</w:t>
      </w:r>
    </w:p>
    <w:p w14:paraId="179B5E10" w14:textId="77777777" w:rsidR="0053423A" w:rsidRPr="00551E49" w:rsidRDefault="0053423A" w:rsidP="0058149D">
      <w:pPr>
        <w:rPr>
          <w:color w:val="000000"/>
          <w:sz w:val="22"/>
        </w:rPr>
      </w:pPr>
      <w:r w:rsidRPr="00551E49">
        <w:rPr>
          <w:color w:val="000000"/>
          <w:sz w:val="22"/>
        </w:rPr>
        <w:t>In York. Dr. Klein wurde in der Nacht herausgerufen und bemerkte einen Stern von außerordentlicher Helligkeit. In einiger Entfernung davon sah er ein Kreuz, welches auf der einen Seite einen si</w:t>
      </w:r>
      <w:r w:rsidRPr="00551E49">
        <w:rPr>
          <w:color w:val="000000"/>
          <w:sz w:val="22"/>
        </w:rPr>
        <w:t>l</w:t>
      </w:r>
      <w:r w:rsidRPr="00551E49">
        <w:rPr>
          <w:color w:val="000000"/>
          <w:sz w:val="22"/>
        </w:rPr>
        <w:t>bernen Schein hatte und auf der andern Seite rot war. Darüber war ein Diadem von Sternen. Dr. Klein weckte seine Fam</w:t>
      </w:r>
      <w:r w:rsidRPr="00551E49">
        <w:rPr>
          <w:color w:val="000000"/>
          <w:sz w:val="22"/>
        </w:rPr>
        <w:t>i</w:t>
      </w:r>
      <w:r w:rsidRPr="00551E49">
        <w:rPr>
          <w:color w:val="000000"/>
          <w:sz w:val="22"/>
        </w:rPr>
        <w:t>lie, die solches bis 4 Uhr morgens beobachten konnten.</w:t>
      </w:r>
    </w:p>
    <w:p w14:paraId="3E744DF9" w14:textId="77777777" w:rsidR="0053423A" w:rsidRPr="00551E49" w:rsidRDefault="0053423A" w:rsidP="0058149D">
      <w:pPr>
        <w:spacing w:after="120"/>
        <w:jc w:val="center"/>
        <w:rPr>
          <w:color w:val="000000"/>
          <w:sz w:val="22"/>
        </w:rPr>
      </w:pPr>
      <w:r w:rsidRPr="00551E49">
        <w:rPr>
          <w:color w:val="000000"/>
          <w:sz w:val="22"/>
        </w:rPr>
        <w:t>––––––––––</w:t>
      </w:r>
    </w:p>
    <w:p w14:paraId="0EE03236" w14:textId="77777777" w:rsidR="0053423A" w:rsidRPr="00551E49" w:rsidRDefault="0053423A" w:rsidP="0058149D">
      <w:pPr>
        <w:rPr>
          <w:color w:val="000000"/>
          <w:sz w:val="22"/>
        </w:rPr>
      </w:pPr>
      <w:r w:rsidRPr="00551E49">
        <w:rPr>
          <w:color w:val="000000"/>
          <w:sz w:val="22"/>
        </w:rPr>
        <w:t>Aus Wacott schreibt jemand: Ich erwachte aus tiefem Schlaf und sah am Himmel Dinge, die ich nie verge</w:t>
      </w:r>
      <w:r w:rsidRPr="00551E49">
        <w:rPr>
          <w:color w:val="000000"/>
          <w:sz w:val="22"/>
        </w:rPr>
        <w:t>s</w:t>
      </w:r>
      <w:r w:rsidRPr="00551E49">
        <w:rPr>
          <w:color w:val="000000"/>
          <w:sz w:val="22"/>
        </w:rPr>
        <w:t>sen kann. Die untere Hälfte des Mondes war schwarz wie Tinte und hob sich deutlich vom Himmel ab. Ein bre</w:t>
      </w:r>
      <w:r w:rsidRPr="00551E49">
        <w:rPr>
          <w:color w:val="000000"/>
          <w:sz w:val="22"/>
        </w:rPr>
        <w:t>n</w:t>
      </w:r>
      <w:r w:rsidRPr="00551E49">
        <w:rPr>
          <w:color w:val="000000"/>
          <w:sz w:val="22"/>
        </w:rPr>
        <w:t>nendes Feuer stieg aus der oberen Hälfte des Mondes in flackernden Flammen auf und strömte eine starke Rauchsäule aus, dicker, schwarzer Rauch, der furchtbar aussah. Es kam mir als ein Zeichen der let</w:t>
      </w:r>
      <w:r w:rsidRPr="00551E49">
        <w:rPr>
          <w:color w:val="000000"/>
          <w:sz w:val="22"/>
        </w:rPr>
        <w:t>z</w:t>
      </w:r>
      <w:r w:rsidRPr="00551E49">
        <w:rPr>
          <w:color w:val="000000"/>
          <w:sz w:val="22"/>
        </w:rPr>
        <w:t>ten Tage vor.</w:t>
      </w:r>
    </w:p>
    <w:p w14:paraId="49F2F28C" w14:textId="77777777" w:rsidR="0053423A" w:rsidRPr="00551E49" w:rsidRDefault="0053423A" w:rsidP="0058149D">
      <w:pPr>
        <w:spacing w:after="120"/>
        <w:jc w:val="center"/>
        <w:rPr>
          <w:color w:val="000000"/>
          <w:sz w:val="22"/>
        </w:rPr>
      </w:pPr>
      <w:r w:rsidRPr="00551E49">
        <w:rPr>
          <w:color w:val="000000"/>
          <w:sz w:val="22"/>
        </w:rPr>
        <w:t>––––––––––</w:t>
      </w:r>
    </w:p>
    <w:p w14:paraId="084FAFCB" w14:textId="77777777" w:rsidR="0053423A" w:rsidRPr="00551E49" w:rsidRDefault="0053423A" w:rsidP="0058149D">
      <w:pPr>
        <w:rPr>
          <w:color w:val="000000"/>
          <w:sz w:val="22"/>
        </w:rPr>
      </w:pPr>
      <w:r w:rsidRPr="00551E49">
        <w:rPr>
          <w:color w:val="000000"/>
          <w:sz w:val="22"/>
        </w:rPr>
        <w:t>In San Jose, Kalifornien, stand eine Frau in ihrer Wohnung. Plötzlich sah sie am Himmel ein Kreuz und rief ihre Familie. Einige waren unbekehrt, aber es fiel eine große Furcht auf sie.</w:t>
      </w:r>
    </w:p>
    <w:p w14:paraId="7417A46F" w14:textId="77777777" w:rsidR="0053423A" w:rsidRPr="00551E49" w:rsidRDefault="0053423A" w:rsidP="0058149D">
      <w:pPr>
        <w:spacing w:after="120"/>
        <w:jc w:val="center"/>
        <w:rPr>
          <w:color w:val="000000"/>
          <w:sz w:val="22"/>
        </w:rPr>
      </w:pPr>
      <w:r w:rsidRPr="00551E49">
        <w:rPr>
          <w:color w:val="000000"/>
          <w:sz w:val="22"/>
        </w:rPr>
        <w:t>––––––––––</w:t>
      </w:r>
    </w:p>
    <w:p w14:paraId="4A0C1E2D" w14:textId="77777777" w:rsidR="0053423A" w:rsidRPr="00551E49" w:rsidRDefault="0053423A" w:rsidP="0058149D">
      <w:pPr>
        <w:rPr>
          <w:color w:val="000000"/>
          <w:sz w:val="22"/>
        </w:rPr>
      </w:pPr>
      <w:r w:rsidRPr="00551E49">
        <w:rPr>
          <w:color w:val="000000"/>
          <w:sz w:val="22"/>
        </w:rPr>
        <w:t>Die ”Morning Post” vom 5. Juni 1931 schreibt: Gestern abend erschien über London ein geheimni</w:t>
      </w:r>
      <w:r w:rsidRPr="00551E49">
        <w:rPr>
          <w:color w:val="000000"/>
          <w:sz w:val="22"/>
        </w:rPr>
        <w:t>s</w:t>
      </w:r>
      <w:r w:rsidRPr="00551E49">
        <w:rPr>
          <w:color w:val="000000"/>
          <w:sz w:val="22"/>
        </w:rPr>
        <w:t>voller Lichtbogen, der einem Regenbogen ähnlich sah. Er war zwei Stunden lang zu s</w:t>
      </w:r>
      <w:r w:rsidRPr="00551E49">
        <w:rPr>
          <w:color w:val="000000"/>
          <w:sz w:val="22"/>
        </w:rPr>
        <w:t>e</w:t>
      </w:r>
      <w:r w:rsidRPr="00551E49">
        <w:rPr>
          <w:color w:val="000000"/>
          <w:sz w:val="22"/>
        </w:rPr>
        <w:t>hen.</w:t>
      </w:r>
    </w:p>
    <w:p w14:paraId="4DEE74E5" w14:textId="77777777" w:rsidR="0053423A" w:rsidRPr="00551E49" w:rsidRDefault="0053423A" w:rsidP="0058149D">
      <w:pPr>
        <w:spacing w:after="120"/>
        <w:jc w:val="center"/>
        <w:rPr>
          <w:color w:val="000000"/>
          <w:sz w:val="22"/>
        </w:rPr>
      </w:pPr>
      <w:r w:rsidRPr="00551E49">
        <w:rPr>
          <w:color w:val="000000"/>
          <w:sz w:val="22"/>
        </w:rPr>
        <w:t>––––––––––</w:t>
      </w:r>
    </w:p>
    <w:p w14:paraId="50075925" w14:textId="77777777" w:rsidR="0053423A" w:rsidRPr="00551E49" w:rsidRDefault="0053423A" w:rsidP="0058149D">
      <w:pPr>
        <w:rPr>
          <w:color w:val="000000"/>
          <w:sz w:val="22"/>
        </w:rPr>
      </w:pPr>
      <w:r w:rsidRPr="00551E49">
        <w:rPr>
          <w:color w:val="000000"/>
          <w:sz w:val="22"/>
        </w:rPr>
        <w:t>”Nie zuvor habe ich so etwas gesehen”, sagte Dr. Whipple, Superintendent des Kew.-Observatoriums, zu e</w:t>
      </w:r>
      <w:r w:rsidRPr="00551E49">
        <w:rPr>
          <w:color w:val="000000"/>
          <w:sz w:val="22"/>
        </w:rPr>
        <w:t>i</w:t>
      </w:r>
      <w:r w:rsidRPr="00551E49">
        <w:rPr>
          <w:color w:val="000000"/>
          <w:sz w:val="22"/>
        </w:rPr>
        <w:t>nem Pressevertreter. ”Ich beobachtete diesen riesenhaften Bogen von meiner Wohnung aus in Chiswick. Er e</w:t>
      </w:r>
      <w:r w:rsidRPr="00551E49">
        <w:rPr>
          <w:color w:val="000000"/>
          <w:sz w:val="22"/>
        </w:rPr>
        <w:t>r</w:t>
      </w:r>
      <w:r w:rsidRPr="00551E49">
        <w:rPr>
          <w:color w:val="000000"/>
          <w:sz w:val="22"/>
        </w:rPr>
        <w:t>streckte sich über das Himmelsgewölbe in nordöstlicher Richtung und war zirkelförmig. Ich kann nicht begreifen, was es war, es sei denn, es war eine Spur eines M</w:t>
      </w:r>
      <w:r w:rsidRPr="00551E49">
        <w:rPr>
          <w:color w:val="000000"/>
          <w:sz w:val="22"/>
        </w:rPr>
        <w:t>e</w:t>
      </w:r>
      <w:r w:rsidRPr="00551E49">
        <w:rPr>
          <w:color w:val="000000"/>
          <w:sz w:val="22"/>
        </w:rPr>
        <w:t>teors.”</w:t>
      </w:r>
    </w:p>
    <w:p w14:paraId="44F3C61E" w14:textId="77777777" w:rsidR="0053423A" w:rsidRPr="00551E49" w:rsidRDefault="0053423A" w:rsidP="0058149D">
      <w:pPr>
        <w:spacing w:after="120"/>
        <w:jc w:val="center"/>
        <w:rPr>
          <w:color w:val="000000"/>
          <w:sz w:val="22"/>
        </w:rPr>
      </w:pPr>
      <w:r w:rsidRPr="00551E49">
        <w:rPr>
          <w:color w:val="000000"/>
          <w:sz w:val="22"/>
        </w:rPr>
        <w:t>––––––––––</w:t>
      </w:r>
    </w:p>
    <w:p w14:paraId="57045965" w14:textId="77777777" w:rsidR="0053423A" w:rsidRPr="00551E49" w:rsidRDefault="0053423A" w:rsidP="0058149D">
      <w:pPr>
        <w:rPr>
          <w:color w:val="000000"/>
          <w:sz w:val="22"/>
        </w:rPr>
      </w:pPr>
      <w:r w:rsidRPr="00551E49">
        <w:rPr>
          <w:color w:val="000000"/>
          <w:sz w:val="22"/>
        </w:rPr>
        <w:t>”Siehe, der Bräutigam kommt; gehet aus, Ihm entgegen!”</w:t>
      </w:r>
    </w:p>
    <w:p w14:paraId="5CE65221" w14:textId="77777777" w:rsidR="0053423A" w:rsidRPr="00551E49" w:rsidRDefault="0053423A" w:rsidP="0058149D">
      <w:pPr>
        <w:rPr>
          <w:color w:val="000000"/>
          <w:sz w:val="22"/>
        </w:rPr>
      </w:pPr>
    </w:p>
    <w:p w14:paraId="0AE99F0C" w14:textId="77777777" w:rsidR="0053423A" w:rsidRPr="00551E49" w:rsidRDefault="0053423A" w:rsidP="0058149D">
      <w:pPr>
        <w:rPr>
          <w:color w:val="000000"/>
          <w:sz w:val="22"/>
        </w:rPr>
      </w:pPr>
      <w:r w:rsidRPr="00551E49">
        <w:rPr>
          <w:color w:val="000000"/>
          <w:sz w:val="22"/>
        </w:rPr>
        <w:t>Helft diesen Weckruf in Massen verbreiten! 100 Stück 75 Cts.</w:t>
      </w:r>
    </w:p>
    <w:p w14:paraId="3F8747C8" w14:textId="77777777" w:rsidR="0053423A" w:rsidRPr="00551E49" w:rsidRDefault="0053423A" w:rsidP="0058149D">
      <w:pPr>
        <w:rPr>
          <w:color w:val="000000"/>
          <w:sz w:val="22"/>
        </w:rPr>
      </w:pPr>
    </w:p>
    <w:p w14:paraId="43D994E1" w14:textId="77777777" w:rsidR="0053423A" w:rsidRPr="00551E49" w:rsidRDefault="0053423A" w:rsidP="0058149D">
      <w:pPr>
        <w:rPr>
          <w:color w:val="000000"/>
          <w:sz w:val="22"/>
        </w:rPr>
      </w:pPr>
      <w:r w:rsidRPr="00551E49">
        <w:rPr>
          <w:color w:val="000000"/>
          <w:sz w:val="22"/>
        </w:rPr>
        <w:t>Verein für entschiedenes Christentum, Basel, Klingentalgraben 7.</w:t>
      </w:r>
    </w:p>
    <w:p w14:paraId="0D3151AF" w14:textId="77777777" w:rsidR="0053423A" w:rsidRPr="00551E49" w:rsidRDefault="0053423A" w:rsidP="0058149D">
      <w:pPr>
        <w:rPr>
          <w:color w:val="000000"/>
          <w:sz w:val="22"/>
        </w:rPr>
      </w:pPr>
    </w:p>
    <w:p w14:paraId="3817672A" w14:textId="77777777" w:rsidR="0053423A" w:rsidRPr="00551E49" w:rsidRDefault="0053423A" w:rsidP="0058149D">
      <w:pPr>
        <w:rPr>
          <w:color w:val="000000"/>
          <w:sz w:val="22"/>
        </w:rPr>
      </w:pPr>
      <w:r w:rsidRPr="00551E49">
        <w:rPr>
          <w:color w:val="000000"/>
          <w:sz w:val="22"/>
        </w:rPr>
        <w:t>Dieses Flugblatt ist eine gekürzte Wiedergabe aus der Zeitschrift ”Mehr Licht”, illustriertes aktuelles Volk</w:t>
      </w:r>
      <w:r w:rsidRPr="00551E49">
        <w:rPr>
          <w:color w:val="000000"/>
          <w:sz w:val="22"/>
        </w:rPr>
        <w:t>s</w:t>
      </w:r>
      <w:r w:rsidRPr="00551E49">
        <w:rPr>
          <w:color w:val="000000"/>
          <w:sz w:val="22"/>
        </w:rPr>
        <w:t>blatt, Preis monatlich nur 15 Pfg. bei portofreier Zustellung. Probe-Nrn. gratis und franko vom ”Mehr Licht” Verlag, Hamburg 24.</w:t>
      </w:r>
    </w:p>
    <w:p w14:paraId="74DD7FC2" w14:textId="77777777" w:rsidR="0053423A" w:rsidRPr="00551E49" w:rsidRDefault="0053423A" w:rsidP="0058149D">
      <w:pPr>
        <w:rPr>
          <w:color w:val="000000"/>
          <w:sz w:val="22"/>
        </w:rPr>
      </w:pPr>
    </w:p>
    <w:p w14:paraId="707B3CF2" w14:textId="77777777" w:rsidR="0053423A" w:rsidRPr="00551E49" w:rsidRDefault="0053423A" w:rsidP="0058149D">
      <w:pPr>
        <w:rPr>
          <w:color w:val="000000"/>
          <w:sz w:val="22"/>
        </w:rPr>
      </w:pPr>
      <w:r w:rsidRPr="00551E49">
        <w:rPr>
          <w:color w:val="000000"/>
          <w:sz w:val="22"/>
        </w:rPr>
        <w:t>Stil und Orthographie nach dem Original, das ich von Br. R. Grabner erhielt (durch Sr. Lackner).</w:t>
      </w:r>
    </w:p>
    <w:p w14:paraId="42DDF957" w14:textId="77777777" w:rsidR="0053423A" w:rsidRPr="00551E49" w:rsidRDefault="0053423A" w:rsidP="0058149D">
      <w:pPr>
        <w:rPr>
          <w:color w:val="000000"/>
          <w:sz w:val="22"/>
        </w:rPr>
      </w:pPr>
    </w:p>
    <w:p w14:paraId="58B347F6" w14:textId="77777777" w:rsidR="0053423A" w:rsidRPr="00551E49" w:rsidRDefault="0053423A" w:rsidP="00552BB8">
      <w:pPr>
        <w:rPr>
          <w:color w:val="000000"/>
          <w:lang w:val="en-GB"/>
        </w:rPr>
      </w:pPr>
      <w:r w:rsidRPr="00551E49">
        <w:rPr>
          <w:color w:val="000000"/>
          <w:sz w:val="22"/>
          <w:lang w:val="en-GB"/>
        </w:rPr>
        <w:t>H. Schaidinger</w:t>
      </w:r>
    </w:p>
    <w:p w14:paraId="70DC7B89" w14:textId="77777777" w:rsidR="0053423A" w:rsidRPr="00551E49" w:rsidRDefault="0053423A" w:rsidP="0058149D">
      <w:pPr>
        <w:rPr>
          <w:color w:val="000000"/>
          <w:lang w:val="en-GB"/>
        </w:rPr>
      </w:pPr>
    </w:p>
    <w:p w14:paraId="557C286F" w14:textId="77777777" w:rsidR="0053423A" w:rsidRPr="00551E49" w:rsidRDefault="0053423A" w:rsidP="0058149D">
      <w:pPr>
        <w:pStyle w:val="berschrift2"/>
      </w:pPr>
      <w:bookmarkStart w:id="50" w:name="_Toc153072813"/>
      <w:bookmarkStart w:id="51" w:name="_Toc153244856"/>
      <w:r w:rsidRPr="00551E49">
        <w:t>Der Teufel im Gefängnis – Tausend Jahre Frieden</w:t>
      </w:r>
      <w:r>
        <w:t xml:space="preserve"> (I/5)</w:t>
      </w:r>
      <w:bookmarkEnd w:id="50"/>
      <w:bookmarkEnd w:id="51"/>
    </w:p>
    <w:p w14:paraId="1728194C" w14:textId="77777777" w:rsidR="0053423A" w:rsidRPr="00551E49" w:rsidRDefault="0053423A" w:rsidP="0058149D">
      <w:pPr>
        <w:rPr>
          <w:color w:val="000000"/>
          <w:sz w:val="22"/>
        </w:rPr>
      </w:pPr>
      <w:r w:rsidRPr="00551E49">
        <w:rPr>
          <w:color w:val="000000"/>
          <w:sz w:val="22"/>
        </w:rPr>
        <w:t>Zuletzt sprachen wir über die Zeichen der letzten Zeit. Heute wollen wir sehen, was danach kommen wird! D</w:t>
      </w:r>
      <w:r w:rsidRPr="00551E49">
        <w:rPr>
          <w:color w:val="000000"/>
          <w:sz w:val="22"/>
        </w:rPr>
        <w:t>a</w:t>
      </w:r>
      <w:r w:rsidRPr="00551E49">
        <w:rPr>
          <w:color w:val="000000"/>
          <w:sz w:val="22"/>
        </w:rPr>
        <w:t>zu wollen wir bei der Wiederkunft selbst beginnen. Erinnern wir uns noch an 1. Thessalonicher 4:16f. und J</w:t>
      </w:r>
      <w:r w:rsidRPr="00551E49">
        <w:rPr>
          <w:color w:val="000000"/>
          <w:sz w:val="22"/>
        </w:rPr>
        <w:t>o</w:t>
      </w:r>
      <w:r w:rsidRPr="00551E49">
        <w:rPr>
          <w:color w:val="000000"/>
          <w:sz w:val="22"/>
        </w:rPr>
        <w:t>hannes 14:3? Die Gläubigen werden nach der Wiederkunft mit Jesus im Himmel sein.</w:t>
      </w:r>
    </w:p>
    <w:p w14:paraId="785F2C75" w14:textId="77777777" w:rsidR="0053423A" w:rsidRPr="00551E49" w:rsidRDefault="0053423A" w:rsidP="0058149D">
      <w:pPr>
        <w:rPr>
          <w:color w:val="000000"/>
          <w:sz w:val="22"/>
        </w:rPr>
      </w:pPr>
    </w:p>
    <w:p w14:paraId="76397904" w14:textId="77777777" w:rsidR="0053423A" w:rsidRPr="00551E49" w:rsidRDefault="0053423A" w:rsidP="0058149D">
      <w:pPr>
        <w:pStyle w:val="berschrift3"/>
        <w:spacing w:line="240" w:lineRule="auto"/>
      </w:pPr>
      <w:bookmarkStart w:id="52" w:name="_Toc153072814"/>
      <w:bookmarkStart w:id="53" w:name="_Toc153244857"/>
      <w:r w:rsidRPr="00551E49">
        <w:t>I. Eine andere Schilderung der Wiederkunft Christi!</w:t>
      </w:r>
      <w:bookmarkEnd w:id="52"/>
      <w:bookmarkEnd w:id="53"/>
    </w:p>
    <w:p w14:paraId="15E479AE" w14:textId="77777777" w:rsidR="0053423A" w:rsidRPr="00551E49" w:rsidRDefault="0053423A" w:rsidP="0058149D">
      <w:pPr>
        <w:rPr>
          <w:color w:val="000000"/>
          <w:sz w:val="22"/>
        </w:rPr>
      </w:pPr>
      <w:r w:rsidRPr="00551E49">
        <w:rPr>
          <w:color w:val="000000"/>
          <w:sz w:val="22"/>
        </w:rPr>
        <w:t>Offenbarung 19:11-16. Die verschiedenen Namen ("Treu und Wahrhaftig" Offenbarung 1:5; das "Wort Go</w:t>
      </w:r>
      <w:r w:rsidRPr="00551E49">
        <w:rPr>
          <w:color w:val="000000"/>
          <w:sz w:val="22"/>
        </w:rPr>
        <w:t>t</w:t>
      </w:r>
      <w:r w:rsidRPr="00551E49">
        <w:rPr>
          <w:color w:val="000000"/>
          <w:sz w:val="22"/>
        </w:rPr>
        <w:t>tes" Johannes 1:1.14; der "König aller Könige, Herr aller Herren" Offenbarung: 17:14 und Johannes 1:29.) zeigen eindeutig, daß Jesus Christus der Reiter auf dem weißen Pferd ist.</w:t>
      </w:r>
    </w:p>
    <w:p w14:paraId="791CB8FC" w14:textId="77777777" w:rsidR="0053423A" w:rsidRPr="00551E49" w:rsidRDefault="0053423A" w:rsidP="0058149D">
      <w:pPr>
        <w:rPr>
          <w:color w:val="000000"/>
          <w:sz w:val="22"/>
        </w:rPr>
      </w:pPr>
      <w:r w:rsidRPr="00551E49">
        <w:rPr>
          <w:color w:val="000000"/>
          <w:sz w:val="22"/>
        </w:rPr>
        <w:t>Offenbarung 19:17-21. Durch sein Wiederkommen werden jene, die Gott und Christus nicht aus ganzem He</w:t>
      </w:r>
      <w:r w:rsidRPr="00551E49">
        <w:rPr>
          <w:color w:val="000000"/>
          <w:sz w:val="22"/>
        </w:rPr>
        <w:t>r</w:t>
      </w:r>
      <w:r w:rsidRPr="00551E49">
        <w:rPr>
          <w:color w:val="000000"/>
          <w:sz w:val="22"/>
        </w:rPr>
        <w:t>zen lieben, umkommen. Die Wüste der tausend Jahre: Jesaja 24:21ff.</w:t>
      </w:r>
    </w:p>
    <w:p w14:paraId="5DF1A543" w14:textId="77777777" w:rsidR="0053423A" w:rsidRPr="00551E49" w:rsidRDefault="0053423A" w:rsidP="0058149D">
      <w:pPr>
        <w:rPr>
          <w:color w:val="000000"/>
          <w:sz w:val="22"/>
        </w:rPr>
      </w:pPr>
    </w:p>
    <w:p w14:paraId="1A5DF626" w14:textId="77777777" w:rsidR="0053423A" w:rsidRPr="00551E49" w:rsidRDefault="0053423A" w:rsidP="0058149D">
      <w:pPr>
        <w:rPr>
          <w:color w:val="000000"/>
          <w:sz w:val="22"/>
        </w:rPr>
      </w:pPr>
      <w:r w:rsidRPr="00551E49">
        <w:rPr>
          <w:color w:val="000000"/>
          <w:sz w:val="22"/>
        </w:rPr>
        <w:t>Was wird danach geschehen?</w:t>
      </w:r>
    </w:p>
    <w:p w14:paraId="21B8DE7B" w14:textId="77777777" w:rsidR="0053423A" w:rsidRPr="00551E49" w:rsidRDefault="0053423A" w:rsidP="0058149D">
      <w:pPr>
        <w:rPr>
          <w:color w:val="000000"/>
          <w:sz w:val="22"/>
        </w:rPr>
      </w:pPr>
    </w:p>
    <w:p w14:paraId="4C3BE3E2" w14:textId="77777777" w:rsidR="0053423A" w:rsidRPr="00551E49" w:rsidRDefault="0053423A" w:rsidP="0058149D">
      <w:pPr>
        <w:pStyle w:val="berschrift3"/>
        <w:spacing w:line="240" w:lineRule="auto"/>
      </w:pPr>
      <w:bookmarkStart w:id="54" w:name="_Toc153072815"/>
      <w:bookmarkStart w:id="55" w:name="_Toc153244858"/>
      <w:r w:rsidRPr="00551E49">
        <w:t>II. Das Gefängnis des Teufels</w:t>
      </w:r>
      <w:bookmarkEnd w:id="54"/>
      <w:bookmarkEnd w:id="55"/>
    </w:p>
    <w:p w14:paraId="30A22EB8" w14:textId="77777777" w:rsidR="0053423A" w:rsidRPr="00551E49" w:rsidRDefault="0053423A" w:rsidP="0058149D">
      <w:pPr>
        <w:rPr>
          <w:color w:val="000000"/>
          <w:sz w:val="22"/>
        </w:rPr>
      </w:pPr>
      <w:r w:rsidRPr="00551E49">
        <w:rPr>
          <w:color w:val="000000"/>
          <w:sz w:val="22"/>
        </w:rPr>
        <w:t>2. Petrus 2:4. Gott hat das bereits getan. Das Gericht ist zukünftig. Was sind die "Ketten der Finsternis"? Was ist der "Abgrund", die "Unterwelt"? Vergleiche damit Epheser 6:10-18. Für Gott ist die Welt, die von Däm</w:t>
      </w:r>
      <w:r w:rsidRPr="00551E49">
        <w:rPr>
          <w:color w:val="000000"/>
          <w:sz w:val="22"/>
        </w:rPr>
        <w:t>o</w:t>
      </w:r>
      <w:r w:rsidRPr="00551E49">
        <w:rPr>
          <w:color w:val="000000"/>
          <w:sz w:val="22"/>
        </w:rPr>
        <w:t>nen bewohnt wird, ein Abgrund. Der Teufel und die bösen Engel können von dieser Welt nicht mehr fort (Offenbarung 12:7-12). Gott hat sie endgültig hierher verbannt. Dies wird mit dem Wort "Ketten" dargestellt. Diese Welt ist des Teufels Gefängnis. "Finsternis" b</w:t>
      </w:r>
      <w:r w:rsidRPr="00551E49">
        <w:rPr>
          <w:color w:val="000000"/>
          <w:sz w:val="22"/>
        </w:rPr>
        <w:t>e</w:t>
      </w:r>
      <w:r w:rsidRPr="00551E49">
        <w:rPr>
          <w:color w:val="000000"/>
          <w:sz w:val="22"/>
        </w:rPr>
        <w:t>deutet: ohne Gott, in der absoluten Gottferne.</w:t>
      </w:r>
    </w:p>
    <w:p w14:paraId="58E7059C" w14:textId="77777777" w:rsidR="0053423A" w:rsidRPr="00551E49" w:rsidRDefault="0053423A" w:rsidP="0058149D">
      <w:pPr>
        <w:rPr>
          <w:color w:val="000000"/>
          <w:sz w:val="22"/>
        </w:rPr>
      </w:pPr>
    </w:p>
    <w:p w14:paraId="31CF176D" w14:textId="77777777" w:rsidR="0053423A" w:rsidRPr="00551E49" w:rsidRDefault="0053423A" w:rsidP="0058149D">
      <w:pPr>
        <w:rPr>
          <w:color w:val="000000"/>
          <w:sz w:val="22"/>
        </w:rPr>
      </w:pPr>
      <w:r w:rsidRPr="00551E49">
        <w:rPr>
          <w:color w:val="000000"/>
          <w:sz w:val="22"/>
        </w:rPr>
        <w:t>Offenbarung 20:1ff. Hier wird wieder ein "Abgrund", eine "Tiefe" erwähnt. Auch von "Ketten" ist die R</w:t>
      </w:r>
      <w:r w:rsidRPr="00551E49">
        <w:rPr>
          <w:color w:val="000000"/>
          <w:sz w:val="22"/>
        </w:rPr>
        <w:t>e</w:t>
      </w:r>
      <w:r w:rsidRPr="00551E49">
        <w:rPr>
          <w:color w:val="000000"/>
          <w:sz w:val="22"/>
        </w:rPr>
        <w:t>de, der Teufel wird eingesperrt. Ist er das nicht schon? Muß er nicht jetzt schon jede Hoffnung begraben? Wie könnte das Gefängnis des Satanas noch verschärft werden? Die Antwort liegt in v 3: weil er niemanden mehr beschäftigen, das heißt "verführen" kann, weil niemand mehr lebt. Dieses verschärfte "Gebundensein" des Te</w:t>
      </w:r>
      <w:r w:rsidRPr="00551E49">
        <w:rPr>
          <w:color w:val="000000"/>
          <w:sz w:val="22"/>
        </w:rPr>
        <w:t>u</w:t>
      </w:r>
      <w:r w:rsidRPr="00551E49">
        <w:rPr>
          <w:color w:val="000000"/>
          <w:sz w:val="22"/>
        </w:rPr>
        <w:t>fels dauert nach der Weissagung tausend Jahre. Danach "muß er los werden eine kleine Zeit". Was mag das bedeuten?</w:t>
      </w:r>
    </w:p>
    <w:p w14:paraId="70C27DB2" w14:textId="77777777" w:rsidR="0053423A" w:rsidRPr="00551E49" w:rsidRDefault="0053423A" w:rsidP="0058149D">
      <w:pPr>
        <w:rPr>
          <w:color w:val="000000"/>
          <w:sz w:val="22"/>
        </w:rPr>
      </w:pPr>
    </w:p>
    <w:p w14:paraId="705D1258" w14:textId="77777777" w:rsidR="0053423A" w:rsidRPr="00551E49" w:rsidRDefault="0053423A" w:rsidP="0058149D">
      <w:pPr>
        <w:pStyle w:val="berschrift3"/>
        <w:spacing w:line="240" w:lineRule="auto"/>
      </w:pPr>
      <w:bookmarkStart w:id="56" w:name="_Toc153072816"/>
      <w:bookmarkStart w:id="57" w:name="_Toc153244859"/>
      <w:r w:rsidRPr="00551E49">
        <w:t>III. Das tausendjährige Reich (Millennium)</w:t>
      </w:r>
      <w:bookmarkEnd w:id="56"/>
      <w:bookmarkEnd w:id="57"/>
    </w:p>
    <w:p w14:paraId="3D959D66" w14:textId="77777777" w:rsidR="0053423A" w:rsidRPr="00551E49" w:rsidRDefault="0053423A" w:rsidP="0058149D">
      <w:pPr>
        <w:rPr>
          <w:color w:val="000000"/>
          <w:sz w:val="22"/>
        </w:rPr>
      </w:pPr>
      <w:r w:rsidRPr="00551E49">
        <w:rPr>
          <w:color w:val="000000"/>
          <w:sz w:val="22"/>
        </w:rPr>
        <w:t>1. Offenbarung 20:4</w:t>
      </w:r>
    </w:p>
    <w:p w14:paraId="2FC42D65" w14:textId="77777777" w:rsidR="0053423A" w:rsidRPr="00551E49" w:rsidRDefault="0053423A" w:rsidP="0058149D">
      <w:pPr>
        <w:rPr>
          <w:color w:val="000000"/>
          <w:sz w:val="22"/>
        </w:rPr>
      </w:pPr>
      <w:r w:rsidRPr="00551E49">
        <w:rPr>
          <w:color w:val="000000"/>
          <w:sz w:val="22"/>
        </w:rPr>
        <w:t>Die Erlösten sind bei Christus im Himmel (vergleiche unsere Einleitung). Das tausendjährige Reich des Fri</w:t>
      </w:r>
      <w:r w:rsidRPr="00551E49">
        <w:rPr>
          <w:color w:val="000000"/>
          <w:sz w:val="22"/>
        </w:rPr>
        <w:t>e</w:t>
      </w:r>
      <w:r w:rsidRPr="00551E49">
        <w:rPr>
          <w:color w:val="000000"/>
          <w:sz w:val="22"/>
        </w:rPr>
        <w:t>dens wird im Himmel, nicht auf Erden, sein. Ihr Werk ist das Gericht. Über wen werden sie richten? 1. Kori</w:t>
      </w:r>
      <w:r w:rsidRPr="00551E49">
        <w:rPr>
          <w:color w:val="000000"/>
          <w:sz w:val="22"/>
        </w:rPr>
        <w:t>n</w:t>
      </w:r>
      <w:r w:rsidRPr="00551E49">
        <w:rPr>
          <w:color w:val="000000"/>
          <w:sz w:val="22"/>
        </w:rPr>
        <w:t>ther 6:2f. Dieses Gericht wird auch Aufschluß über das Urteil geben, das Gott über alle Menschen gefällt ha</w:t>
      </w:r>
      <w:r w:rsidRPr="00551E49">
        <w:rPr>
          <w:color w:val="000000"/>
          <w:sz w:val="22"/>
        </w:rPr>
        <w:t>t</w:t>
      </w:r>
      <w:r w:rsidRPr="00551E49">
        <w:rPr>
          <w:color w:val="000000"/>
          <w:sz w:val="22"/>
        </w:rPr>
        <w:t>te, bevor Jesus Christus mit seinem "Lohn" vom Thron seines Vaters zurückkam, um die Seinen heimz</w:t>
      </w:r>
      <w:r w:rsidRPr="00551E49">
        <w:rPr>
          <w:color w:val="000000"/>
          <w:sz w:val="22"/>
        </w:rPr>
        <w:t>u</w:t>
      </w:r>
      <w:r w:rsidRPr="00551E49">
        <w:rPr>
          <w:color w:val="000000"/>
          <w:sz w:val="22"/>
        </w:rPr>
        <w:t>holen. Siehe Daniel 7:22. Was Gott den Engeln vor der Wiederkunft Christi klarmachte (Daniel 7:9f.13f.), wird er nun seinen Erlösten klarmachen, nämlich, daß er ein g</w:t>
      </w:r>
      <w:r w:rsidRPr="00551E49">
        <w:rPr>
          <w:color w:val="000000"/>
          <w:sz w:val="22"/>
        </w:rPr>
        <w:t>e</w:t>
      </w:r>
      <w:r w:rsidRPr="00551E49">
        <w:rPr>
          <w:color w:val="000000"/>
          <w:sz w:val="22"/>
        </w:rPr>
        <w:t>rechter Richter ist (Offenbarung 15:4; 20:11-15).</w:t>
      </w:r>
    </w:p>
    <w:p w14:paraId="140E3F48" w14:textId="77777777" w:rsidR="0053423A" w:rsidRPr="00551E49" w:rsidRDefault="0053423A" w:rsidP="0058149D">
      <w:pPr>
        <w:rPr>
          <w:color w:val="000000"/>
          <w:sz w:val="22"/>
        </w:rPr>
      </w:pPr>
    </w:p>
    <w:p w14:paraId="019E5A7E" w14:textId="77777777" w:rsidR="0053423A" w:rsidRPr="00551E49" w:rsidRDefault="0053423A" w:rsidP="0058149D">
      <w:pPr>
        <w:rPr>
          <w:color w:val="000000"/>
          <w:sz w:val="22"/>
        </w:rPr>
      </w:pPr>
      <w:r w:rsidRPr="00551E49">
        <w:rPr>
          <w:color w:val="000000"/>
          <w:sz w:val="22"/>
        </w:rPr>
        <w:t>2. Offenbarung 20:5</w:t>
      </w:r>
    </w:p>
    <w:p w14:paraId="33024321" w14:textId="77777777" w:rsidR="0053423A" w:rsidRPr="00551E49" w:rsidRDefault="0053423A" w:rsidP="0058149D">
      <w:pPr>
        <w:rPr>
          <w:color w:val="000000"/>
          <w:sz w:val="22"/>
        </w:rPr>
      </w:pPr>
      <w:r w:rsidRPr="00551E49">
        <w:rPr>
          <w:color w:val="000000"/>
          <w:sz w:val="22"/>
        </w:rPr>
        <w:t>Die gerechtfertigten Toten waren bei der Wiederkunft Christi lebendig geworden. Die gottlosen Toten ble</w:t>
      </w:r>
      <w:r w:rsidRPr="00551E49">
        <w:rPr>
          <w:color w:val="000000"/>
          <w:sz w:val="22"/>
        </w:rPr>
        <w:t>i</w:t>
      </w:r>
      <w:r w:rsidRPr="00551E49">
        <w:rPr>
          <w:color w:val="000000"/>
          <w:sz w:val="22"/>
        </w:rPr>
        <w:t>ben nun nach der Wiederkunft noch tausend Jahre lang tot. Jesaja 24:21ff.</w:t>
      </w:r>
    </w:p>
    <w:p w14:paraId="78D61B08" w14:textId="77777777" w:rsidR="0053423A" w:rsidRPr="00551E49" w:rsidRDefault="0053423A" w:rsidP="0058149D">
      <w:pPr>
        <w:rPr>
          <w:color w:val="000000"/>
          <w:sz w:val="22"/>
        </w:rPr>
      </w:pPr>
    </w:p>
    <w:p w14:paraId="48D809A3" w14:textId="77777777" w:rsidR="0053423A" w:rsidRPr="00551E49" w:rsidRDefault="0053423A" w:rsidP="0058149D">
      <w:pPr>
        <w:rPr>
          <w:color w:val="000000"/>
          <w:sz w:val="22"/>
        </w:rPr>
      </w:pPr>
      <w:r w:rsidRPr="00551E49">
        <w:rPr>
          <w:color w:val="000000"/>
          <w:sz w:val="22"/>
        </w:rPr>
        <w:t>3. Offenbarung 20:6</w:t>
      </w:r>
    </w:p>
    <w:p w14:paraId="22F6A0E3" w14:textId="77777777" w:rsidR="0053423A" w:rsidRPr="00551E49" w:rsidRDefault="0053423A" w:rsidP="0058149D">
      <w:pPr>
        <w:rPr>
          <w:color w:val="000000"/>
          <w:sz w:val="22"/>
        </w:rPr>
      </w:pPr>
      <w:r w:rsidRPr="00551E49">
        <w:rPr>
          <w:color w:val="000000"/>
          <w:sz w:val="22"/>
        </w:rPr>
        <w:t>Die erste Auferstehung ist unser Ziel! Wer an ihr keinen Anteil hat, der hat alle Chancen verspielt. Wä</w:t>
      </w:r>
      <w:r w:rsidRPr="00551E49">
        <w:rPr>
          <w:color w:val="000000"/>
          <w:sz w:val="22"/>
        </w:rPr>
        <w:t>h</w:t>
      </w:r>
      <w:r w:rsidRPr="00551E49">
        <w:rPr>
          <w:color w:val="000000"/>
          <w:sz w:val="22"/>
        </w:rPr>
        <w:t xml:space="preserve">rend der tausend Jahre gibt es </w:t>
      </w:r>
      <w:r w:rsidRPr="00551E49">
        <w:rPr>
          <w:b/>
          <w:color w:val="000000"/>
          <w:sz w:val="22"/>
        </w:rPr>
        <w:t>keine</w:t>
      </w:r>
      <w:r w:rsidRPr="00551E49">
        <w:rPr>
          <w:color w:val="000000"/>
          <w:sz w:val="22"/>
        </w:rPr>
        <w:t xml:space="preserve"> zweite Möglichkeit zur Bekehrung! Wer nicht in diesem Leben die Entsche</w:t>
      </w:r>
      <w:r w:rsidRPr="00551E49">
        <w:rPr>
          <w:color w:val="000000"/>
          <w:sz w:val="22"/>
        </w:rPr>
        <w:t>i</w:t>
      </w:r>
      <w:r w:rsidRPr="00551E49">
        <w:rPr>
          <w:color w:val="000000"/>
          <w:sz w:val="22"/>
        </w:rPr>
        <w:t>dung für Christus trifft, hat alles verloren. 2. Korinther 5:10; Hebräer 9:27. Der zweite Tod hat ein Anrecht auf jeden Menschen, der nicht bei der ersten Auferstehung durch die letzte Posaune aus dem Grab gerufen wird. Siehe auch Johannes 5:28f.</w:t>
      </w:r>
    </w:p>
    <w:p w14:paraId="6A86E2CE" w14:textId="77777777" w:rsidR="0053423A" w:rsidRPr="00551E49" w:rsidRDefault="0053423A" w:rsidP="0058149D">
      <w:pPr>
        <w:rPr>
          <w:color w:val="000000"/>
          <w:sz w:val="22"/>
        </w:rPr>
      </w:pPr>
    </w:p>
    <w:p w14:paraId="53B7D778" w14:textId="77777777" w:rsidR="0053423A" w:rsidRPr="00551E49" w:rsidRDefault="0053423A" w:rsidP="0058149D">
      <w:pPr>
        <w:pStyle w:val="berschrift3"/>
        <w:spacing w:line="240" w:lineRule="auto"/>
      </w:pPr>
      <w:bookmarkStart w:id="58" w:name="_Toc153072817"/>
      <w:bookmarkStart w:id="59" w:name="_Toc153244860"/>
      <w:r w:rsidRPr="00551E49">
        <w:t>IV. Das dritte Kommen Jesu!</w:t>
      </w:r>
      <w:bookmarkEnd w:id="58"/>
      <w:bookmarkEnd w:id="59"/>
    </w:p>
    <w:p w14:paraId="4ED2003E" w14:textId="77777777" w:rsidR="0053423A" w:rsidRPr="00551E49" w:rsidRDefault="0053423A" w:rsidP="0058149D">
      <w:pPr>
        <w:rPr>
          <w:color w:val="000000"/>
          <w:sz w:val="22"/>
        </w:rPr>
      </w:pPr>
      <w:r w:rsidRPr="00551E49">
        <w:rPr>
          <w:color w:val="000000"/>
          <w:sz w:val="22"/>
        </w:rPr>
        <w:t>1. Offenbarung 20:7f.</w:t>
      </w:r>
    </w:p>
    <w:p w14:paraId="696028B5" w14:textId="77777777" w:rsidR="0053423A" w:rsidRPr="00551E49" w:rsidRDefault="0053423A" w:rsidP="0058149D">
      <w:pPr>
        <w:rPr>
          <w:color w:val="000000"/>
          <w:sz w:val="22"/>
        </w:rPr>
      </w:pPr>
      <w:r w:rsidRPr="00551E49">
        <w:rPr>
          <w:color w:val="000000"/>
          <w:sz w:val="22"/>
        </w:rPr>
        <w:t>Der Satan wird los aus seinem Gefängnis, weil er durch die zweite Auferstehung wieder ein Betätigungsfeld bekommt. Tausend Jahre der unerträglichen Erwartung dessen, was gewiß kommen wird, sind schlimmer als das Warten eines zum Tode verurteilten auf seine Hinrichtung. Dies hat nun ein Ende, die "kleine Zeit" aus v 3 ist nun gekommen. "Gog und Magog" sowie das "Tier und sein Bild" und das "Malzeichen" aus v 4 sind Sy</w:t>
      </w:r>
      <w:r w:rsidRPr="00551E49">
        <w:rPr>
          <w:color w:val="000000"/>
          <w:sz w:val="22"/>
        </w:rPr>
        <w:t>m</w:t>
      </w:r>
      <w:r w:rsidRPr="00551E49">
        <w:rPr>
          <w:color w:val="000000"/>
          <w:sz w:val="22"/>
        </w:rPr>
        <w:t>bole für Feinde des Gottesvolks und deren Handlungen, die von den Gläubigen nicht begangen werden. Über diese Dinge werden wir zu einem späteren Zeitpunkt Genaueres erfahren. Was aber ist das Ziel der weltweiten Verführung, die Satan in Gang setzt? (Hesekiel 38:1-23.)</w:t>
      </w:r>
    </w:p>
    <w:p w14:paraId="29068DF5" w14:textId="77777777" w:rsidR="0053423A" w:rsidRPr="00551E49" w:rsidRDefault="0053423A" w:rsidP="0058149D">
      <w:pPr>
        <w:rPr>
          <w:color w:val="000000"/>
          <w:sz w:val="22"/>
        </w:rPr>
      </w:pPr>
    </w:p>
    <w:p w14:paraId="7B80C08C" w14:textId="77777777" w:rsidR="0053423A" w:rsidRPr="00551E49" w:rsidRDefault="0053423A" w:rsidP="0058149D">
      <w:pPr>
        <w:rPr>
          <w:color w:val="000000"/>
          <w:sz w:val="22"/>
        </w:rPr>
      </w:pPr>
      <w:r w:rsidRPr="00551E49">
        <w:rPr>
          <w:color w:val="000000"/>
          <w:sz w:val="22"/>
        </w:rPr>
        <w:t>2. Offenbarung 20:9f.</w:t>
      </w:r>
    </w:p>
    <w:p w14:paraId="1567C52E" w14:textId="77777777" w:rsidR="0053423A" w:rsidRPr="00551E49" w:rsidRDefault="0053423A" w:rsidP="0058149D">
      <w:pPr>
        <w:rPr>
          <w:color w:val="000000"/>
          <w:sz w:val="22"/>
        </w:rPr>
      </w:pPr>
      <w:r w:rsidRPr="00551E49">
        <w:rPr>
          <w:color w:val="000000"/>
          <w:sz w:val="22"/>
        </w:rPr>
        <w:t>Die Eroberung der Heiligen Stadt, des Neuen Jerusalem! Christus ist zum dritten Mal gekommen, alle Erlösten hat er in der Stadt mitgebracht! Während dieses Angriffs fällt Gottes Feuer auf den Teufel, die D</w:t>
      </w:r>
      <w:r w:rsidRPr="00551E49">
        <w:rPr>
          <w:color w:val="000000"/>
          <w:sz w:val="22"/>
        </w:rPr>
        <w:t>ä</w:t>
      </w:r>
      <w:r w:rsidRPr="00551E49">
        <w:rPr>
          <w:color w:val="000000"/>
          <w:sz w:val="22"/>
        </w:rPr>
        <w:t>monen und die Gottlosen, das beschlossene Gericht wird vollstreckt. Vergleiche dazu Matthäus 23:38f.; Philipper 2:9ff.</w:t>
      </w:r>
    </w:p>
    <w:p w14:paraId="4904352D" w14:textId="77777777" w:rsidR="0053423A" w:rsidRPr="00551E49" w:rsidRDefault="0053423A" w:rsidP="0058149D">
      <w:pPr>
        <w:rPr>
          <w:color w:val="000000"/>
          <w:sz w:val="22"/>
        </w:rPr>
      </w:pPr>
    </w:p>
    <w:p w14:paraId="4178D36B" w14:textId="77777777" w:rsidR="0053423A" w:rsidRPr="00551E49" w:rsidRDefault="0053423A" w:rsidP="0058149D">
      <w:pPr>
        <w:rPr>
          <w:color w:val="000000"/>
          <w:sz w:val="22"/>
        </w:rPr>
      </w:pPr>
      <w:r w:rsidRPr="00551E49">
        <w:rPr>
          <w:color w:val="000000"/>
          <w:sz w:val="22"/>
        </w:rPr>
        <w:t>3. Offenbarung 20:14</w:t>
      </w:r>
    </w:p>
    <w:p w14:paraId="53538211" w14:textId="77777777" w:rsidR="0053423A" w:rsidRPr="00551E49" w:rsidRDefault="0053423A" w:rsidP="0058149D">
      <w:pPr>
        <w:rPr>
          <w:color w:val="000000"/>
          <w:sz w:val="22"/>
        </w:rPr>
      </w:pPr>
      <w:r w:rsidRPr="00551E49">
        <w:rPr>
          <w:color w:val="000000"/>
          <w:sz w:val="22"/>
        </w:rPr>
        <w:t>Bei dieser Gerichtsvollstreckung ist auch interessant, daß der Tod selbst sterben wird. Wenn das Sterben stirbt, gibt es tatsächlich keinen Tod mehr (vergleiche Offenbarung 21:4). Dies ist auch ein Hinweis darauf, daß das Feuer Gottes keine quälende Pein ohne Ende bedeutet, sondern daß Tod Tod heißt, nicht ewiges Leben in Feuerqual. Vergleiche dazu Judas 7 mit 2 Petrus 2:6 und Maleachi 3:19ff.</w:t>
      </w:r>
    </w:p>
    <w:p w14:paraId="45B1A9FB" w14:textId="77777777" w:rsidR="0053423A" w:rsidRPr="00551E49" w:rsidRDefault="0053423A" w:rsidP="0058149D">
      <w:pPr>
        <w:rPr>
          <w:color w:val="000000"/>
          <w:sz w:val="22"/>
        </w:rPr>
      </w:pPr>
    </w:p>
    <w:p w14:paraId="4BD2D9ED" w14:textId="77777777" w:rsidR="0053423A" w:rsidRPr="00551E49" w:rsidRDefault="0053423A" w:rsidP="0058149D">
      <w:pPr>
        <w:rPr>
          <w:color w:val="000000"/>
          <w:sz w:val="22"/>
        </w:rPr>
      </w:pPr>
      <w:r w:rsidRPr="00551E49">
        <w:rPr>
          <w:color w:val="000000"/>
          <w:sz w:val="22"/>
        </w:rPr>
        <w:t>4. Offenbarung 21:1-5</w:t>
      </w:r>
    </w:p>
    <w:p w14:paraId="72FF2778" w14:textId="77777777" w:rsidR="0053423A" w:rsidRPr="00551E49" w:rsidRDefault="0053423A" w:rsidP="0058149D">
      <w:pPr>
        <w:rPr>
          <w:color w:val="000000"/>
          <w:sz w:val="22"/>
        </w:rPr>
      </w:pPr>
      <w:r w:rsidRPr="00551E49">
        <w:rPr>
          <w:color w:val="000000"/>
          <w:sz w:val="22"/>
        </w:rPr>
        <w:t>Die Gerichtsvollstreckung mündet in die Schöpfung einer neuen Welt! Gott verheißt uns ewiges Leben auf einer neuen Erde. Diese Hoffnung ist "wahrhaftig und gewiß"! Über dieses Thema werden wir beim näch</w:t>
      </w:r>
      <w:r w:rsidRPr="00551E49">
        <w:rPr>
          <w:color w:val="000000"/>
          <w:sz w:val="22"/>
        </w:rPr>
        <w:t>s</w:t>
      </w:r>
      <w:r w:rsidRPr="00551E49">
        <w:rPr>
          <w:color w:val="000000"/>
          <w:sz w:val="22"/>
        </w:rPr>
        <w:t>ten Mal die Bibel zu uns sprechen lassen.</w:t>
      </w:r>
    </w:p>
    <w:p w14:paraId="419A26A5" w14:textId="77777777" w:rsidR="0053423A" w:rsidRPr="00551E49" w:rsidRDefault="0053423A" w:rsidP="0058149D">
      <w:pPr>
        <w:rPr>
          <w:color w:val="000000"/>
          <w:sz w:val="22"/>
        </w:rPr>
      </w:pPr>
    </w:p>
    <w:p w14:paraId="51C9721D" w14:textId="77777777" w:rsidR="0053423A" w:rsidRPr="00551E49" w:rsidRDefault="0053423A" w:rsidP="0058149D">
      <w:pPr>
        <w:pStyle w:val="Appell"/>
        <w:spacing w:line="240" w:lineRule="auto"/>
        <w:rPr>
          <w:color w:val="000000"/>
          <w:sz w:val="22"/>
        </w:rPr>
      </w:pPr>
      <w:r w:rsidRPr="00551E49">
        <w:rPr>
          <w:color w:val="000000"/>
          <w:sz w:val="22"/>
        </w:rPr>
        <w:t>Appell: Zwei Fragen</w:t>
      </w:r>
    </w:p>
    <w:p w14:paraId="382BAB23" w14:textId="77777777" w:rsidR="0053423A" w:rsidRPr="00551E49" w:rsidRDefault="0053423A" w:rsidP="0058149D">
      <w:pPr>
        <w:rPr>
          <w:color w:val="000000"/>
          <w:sz w:val="22"/>
        </w:rPr>
      </w:pPr>
    </w:p>
    <w:p w14:paraId="7E512711" w14:textId="77777777" w:rsidR="0053423A" w:rsidRPr="00551E49" w:rsidRDefault="0053423A" w:rsidP="0058149D">
      <w:pPr>
        <w:rPr>
          <w:color w:val="000000"/>
          <w:sz w:val="22"/>
        </w:rPr>
      </w:pPr>
      <w:r w:rsidRPr="00551E49">
        <w:rPr>
          <w:color w:val="000000"/>
          <w:sz w:val="22"/>
        </w:rPr>
        <w:t>Nüchtern gesehen gibt es zwei Fragen, die wir uns in Ruhe überlegen können:</w:t>
      </w:r>
    </w:p>
    <w:p w14:paraId="0A54B0B7" w14:textId="77777777" w:rsidR="0053423A" w:rsidRPr="00551E49" w:rsidRDefault="0053423A" w:rsidP="0058149D">
      <w:pPr>
        <w:pStyle w:val="Aufzhlung"/>
        <w:spacing w:after="0"/>
        <w:rPr>
          <w:color w:val="000000"/>
          <w:sz w:val="22"/>
        </w:rPr>
      </w:pPr>
      <w:r w:rsidRPr="00551E49">
        <w:rPr>
          <w:color w:val="000000"/>
          <w:sz w:val="22"/>
        </w:rPr>
        <w:tab/>
        <w:t>1.</w:t>
      </w:r>
      <w:r w:rsidRPr="00551E49">
        <w:rPr>
          <w:color w:val="000000"/>
          <w:sz w:val="22"/>
        </w:rPr>
        <w:tab/>
        <w:t>Wer wird im Feuersee sein? Offenbarung 20:12.15; 21:8; das sind alle, die nicht mit Gott leben wo</w:t>
      </w:r>
      <w:r w:rsidRPr="00551E49">
        <w:rPr>
          <w:color w:val="000000"/>
          <w:sz w:val="22"/>
        </w:rPr>
        <w:t>l</w:t>
      </w:r>
      <w:r w:rsidRPr="00551E49">
        <w:rPr>
          <w:color w:val="000000"/>
          <w:sz w:val="22"/>
        </w:rPr>
        <w:t>len.</w:t>
      </w:r>
    </w:p>
    <w:p w14:paraId="6E0C0191" w14:textId="77777777" w:rsidR="0053423A" w:rsidRPr="00551E49" w:rsidRDefault="0053423A" w:rsidP="0058149D">
      <w:pPr>
        <w:pStyle w:val="Aufzhlung"/>
        <w:spacing w:after="0"/>
        <w:rPr>
          <w:color w:val="000000"/>
          <w:sz w:val="22"/>
        </w:rPr>
      </w:pPr>
      <w:r w:rsidRPr="00551E49">
        <w:rPr>
          <w:color w:val="000000"/>
          <w:sz w:val="22"/>
        </w:rPr>
        <w:tab/>
        <w:t>2.</w:t>
      </w:r>
      <w:r w:rsidRPr="00551E49">
        <w:rPr>
          <w:color w:val="000000"/>
          <w:sz w:val="22"/>
        </w:rPr>
        <w:tab/>
        <w:t>Wer wird auf der neuen Erde sein? Offenbarung 21:1-7. Umsonst werden sie dort sein, alle, die Jesus lieben.</w:t>
      </w:r>
    </w:p>
    <w:p w14:paraId="5DA51481" w14:textId="77777777" w:rsidR="0053423A" w:rsidRPr="00551E49" w:rsidRDefault="0053423A" w:rsidP="0058149D">
      <w:pPr>
        <w:rPr>
          <w:color w:val="000000"/>
          <w:sz w:val="22"/>
        </w:rPr>
      </w:pPr>
    </w:p>
    <w:p w14:paraId="21108A62" w14:textId="77777777" w:rsidR="0053423A" w:rsidRPr="00551E49" w:rsidRDefault="0053423A" w:rsidP="0058149D">
      <w:pPr>
        <w:rPr>
          <w:color w:val="000000"/>
          <w:sz w:val="22"/>
        </w:rPr>
      </w:pPr>
      <w:r w:rsidRPr="00551E49">
        <w:rPr>
          <w:color w:val="000000"/>
          <w:sz w:val="22"/>
        </w:rPr>
        <w:t>Wann wollen wir uns entscheiden? Die Entscheidung fällt in diesem Leben (2. Korinther 5:10). Warum kö</w:t>
      </w:r>
      <w:r w:rsidRPr="00551E49">
        <w:rPr>
          <w:color w:val="000000"/>
          <w:sz w:val="22"/>
        </w:rPr>
        <w:t>n</w:t>
      </w:r>
      <w:r w:rsidRPr="00551E49">
        <w:rPr>
          <w:color w:val="000000"/>
          <w:sz w:val="22"/>
        </w:rPr>
        <w:t>nen wir uns nicht heute entscheiden, mit Jesus zu gehen? 2. Korinther 6:1f.: Heute ist der Tag des Heils!</w:t>
      </w:r>
    </w:p>
    <w:p w14:paraId="12998C33" w14:textId="77777777" w:rsidR="0053423A" w:rsidRPr="00551E49" w:rsidRDefault="0053423A" w:rsidP="0058149D">
      <w:pPr>
        <w:pStyle w:val="Anhang"/>
        <w:rPr>
          <w:color w:val="000000"/>
        </w:rPr>
      </w:pPr>
    </w:p>
    <w:p w14:paraId="27A435A7" w14:textId="77777777" w:rsidR="0053423A" w:rsidRPr="00551E49" w:rsidRDefault="0053423A" w:rsidP="0058149D">
      <w:pPr>
        <w:pStyle w:val="berschrift3"/>
        <w:spacing w:line="240" w:lineRule="auto"/>
        <w:rPr>
          <w:color w:val="000000"/>
        </w:rPr>
      </w:pPr>
      <w:bookmarkStart w:id="60" w:name="_Toc153072818"/>
      <w:bookmarkStart w:id="61" w:name="_Toc153244861"/>
      <w:r w:rsidRPr="00551E49">
        <w:t>Anhang:</w:t>
      </w:r>
      <w:bookmarkEnd w:id="60"/>
      <w:r w:rsidR="00C50119">
        <w:t xml:space="preserve"> </w:t>
      </w:r>
      <w:r w:rsidRPr="00551E49">
        <w:t>Das Tausendjährige Reich: eine Offenbarung von Go</w:t>
      </w:r>
      <w:r w:rsidRPr="00551E49">
        <w:t>t</w:t>
      </w:r>
      <w:r w:rsidRPr="00551E49">
        <w:t>tes Charakter</w:t>
      </w:r>
      <w:bookmarkEnd w:id="61"/>
    </w:p>
    <w:p w14:paraId="61AB1930" w14:textId="77777777" w:rsidR="0053423A" w:rsidRPr="00551E49" w:rsidRDefault="0053423A" w:rsidP="0058149D">
      <w:pPr>
        <w:tabs>
          <w:tab w:val="left" w:pos="2552"/>
        </w:tabs>
        <w:rPr>
          <w:color w:val="000000"/>
        </w:rPr>
      </w:pPr>
      <w:r w:rsidRPr="00551E49">
        <w:rPr>
          <w:color w:val="000000"/>
        </w:rPr>
        <w:tab/>
        <w:t>von Hans K. LaRondelle (aus: Ministry, Januar 1983)</w:t>
      </w:r>
    </w:p>
    <w:p w14:paraId="7BF23840" w14:textId="77777777" w:rsidR="0053423A" w:rsidRPr="00551E49" w:rsidRDefault="0053423A" w:rsidP="0058149D">
      <w:pPr>
        <w:tabs>
          <w:tab w:val="left" w:pos="2552"/>
        </w:tabs>
        <w:rPr>
          <w:color w:val="000000"/>
          <w:lang w:val="fr-FR"/>
        </w:rPr>
      </w:pPr>
      <w:r w:rsidRPr="00551E49">
        <w:rPr>
          <w:color w:val="000000"/>
        </w:rPr>
        <w:tab/>
      </w:r>
      <w:r w:rsidRPr="00551E49">
        <w:rPr>
          <w:color w:val="000000"/>
          <w:lang w:val="fr-FR"/>
        </w:rPr>
        <w:t>Dr. Hans K. LaRondelle</w:t>
      </w:r>
    </w:p>
    <w:p w14:paraId="1664EC15" w14:textId="77777777" w:rsidR="0053423A" w:rsidRPr="00551E49" w:rsidRDefault="0053423A" w:rsidP="0058149D">
      <w:pPr>
        <w:tabs>
          <w:tab w:val="left" w:pos="2552"/>
        </w:tabs>
        <w:rPr>
          <w:color w:val="000000"/>
        </w:rPr>
      </w:pPr>
      <w:r w:rsidRPr="00551E49">
        <w:rPr>
          <w:color w:val="000000"/>
          <w:lang w:val="fr-FR"/>
        </w:rPr>
        <w:tab/>
      </w:r>
      <w:r w:rsidRPr="00551E49">
        <w:rPr>
          <w:color w:val="000000"/>
        </w:rPr>
        <w:t>ist Professor der Theologie an der</w:t>
      </w:r>
    </w:p>
    <w:p w14:paraId="38C1ACC8" w14:textId="77777777" w:rsidR="0053423A" w:rsidRPr="00551E49" w:rsidRDefault="0053423A" w:rsidP="0058149D">
      <w:pPr>
        <w:tabs>
          <w:tab w:val="left" w:pos="2552"/>
        </w:tabs>
        <w:rPr>
          <w:color w:val="000000"/>
        </w:rPr>
      </w:pPr>
      <w:r w:rsidRPr="00551E49">
        <w:rPr>
          <w:color w:val="000000"/>
        </w:rPr>
        <w:tab/>
        <w:t>Andrews Universität, Berrienspnngs, USA</w:t>
      </w:r>
    </w:p>
    <w:p w14:paraId="790E559C" w14:textId="77777777" w:rsidR="0053423A" w:rsidRPr="00551E49" w:rsidRDefault="0053423A" w:rsidP="0058149D">
      <w:pPr>
        <w:rPr>
          <w:color w:val="000000"/>
        </w:rPr>
      </w:pPr>
    </w:p>
    <w:p w14:paraId="35F74386" w14:textId="77777777" w:rsidR="0053423A" w:rsidRPr="00551E49" w:rsidRDefault="0053423A" w:rsidP="0058149D">
      <w:pPr>
        <w:rPr>
          <w:b/>
          <w:color w:val="000000"/>
        </w:rPr>
      </w:pPr>
      <w:r w:rsidRPr="00551E49">
        <w:rPr>
          <w:b/>
          <w:color w:val="000000"/>
        </w:rPr>
        <w:t>Das Tausendjährige Reich mündet als eine solche Offenbarung des Charakters Gottes, daß a</w:t>
      </w:r>
      <w:r w:rsidRPr="00551E49">
        <w:rPr>
          <w:b/>
          <w:color w:val="000000"/>
        </w:rPr>
        <w:t>l</w:t>
      </w:r>
      <w:r w:rsidRPr="00551E49">
        <w:rPr>
          <w:b/>
          <w:color w:val="000000"/>
        </w:rPr>
        <w:t>le geschaffenen Wesen im Himmel und auf Erden nicht anders können: sie müssen ihre Knie vor dem Namen Jesu beugen.</w:t>
      </w:r>
    </w:p>
    <w:p w14:paraId="69E63D46" w14:textId="77777777" w:rsidR="0053423A" w:rsidRPr="00551E49" w:rsidRDefault="0053423A" w:rsidP="0058149D">
      <w:pPr>
        <w:jc w:val="right"/>
        <w:rPr>
          <w:color w:val="000000"/>
        </w:rPr>
      </w:pPr>
      <w:r w:rsidRPr="00551E49">
        <w:rPr>
          <w:color w:val="000000"/>
        </w:rPr>
        <w:t>Hans K. LaRondelle</w:t>
      </w:r>
    </w:p>
    <w:p w14:paraId="40C99F37" w14:textId="77777777" w:rsidR="0053423A" w:rsidRPr="00551E49" w:rsidRDefault="0053423A" w:rsidP="0058149D">
      <w:pPr>
        <w:rPr>
          <w:color w:val="000000"/>
        </w:rPr>
      </w:pPr>
    </w:p>
    <w:p w14:paraId="11EDD354" w14:textId="77777777" w:rsidR="0053423A" w:rsidRPr="00551E49" w:rsidRDefault="0053423A" w:rsidP="0058149D">
      <w:pPr>
        <w:rPr>
          <w:color w:val="000000"/>
        </w:rPr>
      </w:pPr>
    </w:p>
    <w:p w14:paraId="6BD108E4" w14:textId="77777777" w:rsidR="0053423A" w:rsidRPr="00551E49" w:rsidRDefault="0053423A" w:rsidP="0058149D">
      <w:pPr>
        <w:rPr>
          <w:color w:val="000000"/>
        </w:rPr>
      </w:pPr>
      <w:r w:rsidRPr="00551E49">
        <w:rPr>
          <w:color w:val="000000"/>
        </w:rPr>
        <w:t>Der biblische Begriff des Tausendjährigen Reiches findet sich ausschließlich in Offenbarung 20. Und die Vision des Johannes von einer tausendjährigen Regierung der Heiligen als einem Merkmal dieses Reiches wird nur in drei Versen des Kapitels 20 beschrieben. Diese Verse wurden –"geschichtlich ges</w:t>
      </w:r>
      <w:r w:rsidRPr="00551E49">
        <w:rPr>
          <w:color w:val="000000"/>
        </w:rPr>
        <w:t>e</w:t>
      </w:r>
      <w:r w:rsidRPr="00551E49">
        <w:rPr>
          <w:color w:val="000000"/>
        </w:rPr>
        <w:t>hen – die einflußreichsten Abschnitte des Neuen Testaments" genannt. Sie gelten aber auch als die A</w:t>
      </w:r>
      <w:r w:rsidRPr="00551E49">
        <w:rPr>
          <w:color w:val="000000"/>
        </w:rPr>
        <w:t>b</w:t>
      </w:r>
      <w:r w:rsidRPr="00551E49">
        <w:rPr>
          <w:color w:val="000000"/>
        </w:rPr>
        <w:t>schnitte, die am schwersten auszulegen sind.</w:t>
      </w:r>
      <w:r w:rsidRPr="00551E49">
        <w:rPr>
          <w:rStyle w:val="Funotenzeichen"/>
          <w:color w:val="000000"/>
        </w:rPr>
        <w:footnoteReference w:id="1"/>
      </w:r>
      <w:r w:rsidRPr="00551E49">
        <w:rPr>
          <w:color w:val="000000"/>
        </w:rPr>
        <w:t xml:space="preserve"> Lehren diese Verse, daß alle Bündnisse, die Gott mit A</w:t>
      </w:r>
      <w:r w:rsidRPr="00551E49">
        <w:rPr>
          <w:color w:val="000000"/>
        </w:rPr>
        <w:t>b</w:t>
      </w:r>
      <w:r w:rsidRPr="00551E49">
        <w:rPr>
          <w:color w:val="000000"/>
        </w:rPr>
        <w:t>raham, Mose und David schloß, während dieses Zeitalters</w:t>
      </w:r>
      <w:r w:rsidRPr="00551E49">
        <w:rPr>
          <w:rStyle w:val="Funotenzeichen"/>
          <w:color w:val="000000"/>
        </w:rPr>
        <w:footnoteReference w:id="2"/>
      </w:r>
      <w:r w:rsidRPr="00551E49">
        <w:rPr>
          <w:color w:val="000000"/>
        </w:rPr>
        <w:t xml:space="preserve"> in der Gemeinde herrlich verwirklicht we</w:t>
      </w:r>
      <w:r w:rsidRPr="00551E49">
        <w:rPr>
          <w:color w:val="000000"/>
        </w:rPr>
        <w:t>r</w:t>
      </w:r>
      <w:r w:rsidRPr="00551E49">
        <w:rPr>
          <w:color w:val="000000"/>
        </w:rPr>
        <w:t>den – oder in einem zukünftigen tausendjährigen Reich auf Erden?</w:t>
      </w:r>
      <w:r w:rsidRPr="00551E49">
        <w:rPr>
          <w:rStyle w:val="Funotenzeichen"/>
          <w:color w:val="000000"/>
        </w:rPr>
        <w:footnoteReference w:id="3"/>
      </w:r>
      <w:r w:rsidRPr="00551E49">
        <w:rPr>
          <w:color w:val="000000"/>
        </w:rPr>
        <w:t xml:space="preserve"> Könnten dieser Art Schlüsse vie</w:t>
      </w:r>
      <w:r w:rsidRPr="00551E49">
        <w:rPr>
          <w:color w:val="000000"/>
        </w:rPr>
        <w:t>l</w:t>
      </w:r>
      <w:r w:rsidRPr="00551E49">
        <w:rPr>
          <w:color w:val="000000"/>
        </w:rPr>
        <w:t>leicht aus der Verheißung gezogen werden: "Sie werden Priester Gottes und Christi sein und mit ihm regieren tausend Jahre" (Vers 6)? Was sah Johannes gemäß seinen Worten in dieser V</w:t>
      </w:r>
      <w:r w:rsidRPr="00551E49">
        <w:rPr>
          <w:color w:val="000000"/>
        </w:rPr>
        <w:t>i</w:t>
      </w:r>
      <w:r w:rsidRPr="00551E49">
        <w:rPr>
          <w:color w:val="000000"/>
        </w:rPr>
        <w:t>sion tatsächlich?</w:t>
      </w:r>
    </w:p>
    <w:p w14:paraId="4D4F08B1" w14:textId="77777777" w:rsidR="0053423A" w:rsidRPr="00551E49" w:rsidRDefault="0053423A" w:rsidP="0058149D">
      <w:pPr>
        <w:rPr>
          <w:color w:val="000000"/>
        </w:rPr>
      </w:pPr>
    </w:p>
    <w:p w14:paraId="6C0D3D7F" w14:textId="77777777" w:rsidR="0053423A" w:rsidRPr="00551E49" w:rsidRDefault="0053423A" w:rsidP="0058149D">
      <w:pPr>
        <w:rPr>
          <w:color w:val="000000"/>
        </w:rPr>
      </w:pPr>
      <w:r w:rsidRPr="00551E49">
        <w:rPr>
          <w:color w:val="000000"/>
        </w:rPr>
        <w:t>"Und ich sah Throne, und sie setzten sich darauf, und ihnen wurde das Gericht übergeben. Und ich sah die Seelen derer, die enthauptet waren um des Zeugnisses von Jesus und um des Wortes Gottes willen, und die nicht angebetet hatten das Tier und sein Bild und die sein Zeichen nicht angeno</w:t>
      </w:r>
      <w:r w:rsidRPr="00551E49">
        <w:rPr>
          <w:color w:val="000000"/>
        </w:rPr>
        <w:t>m</w:t>
      </w:r>
      <w:r w:rsidRPr="00551E49">
        <w:rPr>
          <w:color w:val="000000"/>
        </w:rPr>
        <w:t>men hatten an ihre Stirn und auf ihre Hand; diese wurden lebendig und regierten mit Christus tausend Jahre. Die a</w:t>
      </w:r>
      <w:r w:rsidRPr="00551E49">
        <w:rPr>
          <w:color w:val="000000"/>
        </w:rPr>
        <w:t>n</w:t>
      </w:r>
      <w:r w:rsidRPr="00551E49">
        <w:rPr>
          <w:color w:val="000000"/>
        </w:rPr>
        <w:t>dern Toten aber wurden nicht wieder lebendig; bis die tausend Jahre vollendet wurden. Dies ist die erste Auferstehung. Selig ist der und heilig, der teilhat an der ersten Auferst</w:t>
      </w:r>
      <w:r w:rsidRPr="00551E49">
        <w:rPr>
          <w:color w:val="000000"/>
        </w:rPr>
        <w:t>e</w:t>
      </w:r>
      <w:r w:rsidRPr="00551E49">
        <w:rPr>
          <w:color w:val="000000"/>
        </w:rPr>
        <w:t>hung. Über diese hat der zweite Tod keine Macht; sondern sie werden Priester Gottes und Christi sein und mit ihm regieren ta</w:t>
      </w:r>
      <w:r w:rsidRPr="00551E49">
        <w:rPr>
          <w:color w:val="000000"/>
        </w:rPr>
        <w:t>u</w:t>
      </w:r>
      <w:r w:rsidRPr="00551E49">
        <w:rPr>
          <w:color w:val="000000"/>
        </w:rPr>
        <w:t>send Jahre." (vv 4-6.)</w:t>
      </w:r>
    </w:p>
    <w:p w14:paraId="52FD311D" w14:textId="77777777" w:rsidR="0053423A" w:rsidRPr="00551E49" w:rsidRDefault="0053423A" w:rsidP="0058149D">
      <w:pPr>
        <w:rPr>
          <w:color w:val="000000"/>
        </w:rPr>
      </w:pPr>
    </w:p>
    <w:p w14:paraId="565208AA" w14:textId="77777777" w:rsidR="0053423A" w:rsidRPr="00551E49" w:rsidRDefault="0053423A" w:rsidP="0058149D">
      <w:pPr>
        <w:rPr>
          <w:color w:val="000000"/>
        </w:rPr>
      </w:pPr>
      <w:r w:rsidRPr="00551E49">
        <w:rPr>
          <w:color w:val="000000"/>
        </w:rPr>
        <w:t>Die Gefahr ist groß, daß wir in diesen Absatz allzuviele vorgefaßte theologische Auffassungen h</w:t>
      </w:r>
      <w:r w:rsidRPr="00551E49">
        <w:rPr>
          <w:color w:val="000000"/>
        </w:rPr>
        <w:t>i</w:t>
      </w:r>
      <w:r w:rsidRPr="00551E49">
        <w:rPr>
          <w:color w:val="000000"/>
        </w:rPr>
        <w:t>neinlesen; wir müssen uns in acht nehmen, daß wir nicht eine dogmatische Auslegung für diesen Text a</w:t>
      </w:r>
      <w:r w:rsidRPr="00551E49">
        <w:rPr>
          <w:color w:val="000000"/>
        </w:rPr>
        <w:t>n</w:t>
      </w:r>
      <w:r w:rsidRPr="00551E49">
        <w:rPr>
          <w:color w:val="000000"/>
        </w:rPr>
        <w:t>wenden, nach der wir bereits suchten. Zuerst einmal müssen wir die Tatsache anerkennen, daß in diesem Text nichts darauf hindeutet, als beschreibe Johannes hier eine Regierung über die Überl</w:t>
      </w:r>
      <w:r w:rsidRPr="00551E49">
        <w:rPr>
          <w:color w:val="000000"/>
        </w:rPr>
        <w:t>e</w:t>
      </w:r>
      <w:r w:rsidRPr="00551E49">
        <w:rPr>
          <w:color w:val="000000"/>
        </w:rPr>
        <w:t>benden der Schlacht von Harmageddon oder über ihre Nachkommen, die vermutlich während des Tausendjährigen Reiches geboren wurden. Und wie andere bemerkt haben, "wird auch nichts in di</w:t>
      </w:r>
      <w:r w:rsidRPr="00551E49">
        <w:rPr>
          <w:color w:val="000000"/>
        </w:rPr>
        <w:t>e</w:t>
      </w:r>
      <w:r w:rsidRPr="00551E49">
        <w:rPr>
          <w:color w:val="000000"/>
        </w:rPr>
        <w:t>sen Versen über die Erde, über Palästina als Mittelpunkt der Regierung oder über die Juden gesagt".</w:t>
      </w:r>
      <w:r w:rsidRPr="00551E49">
        <w:rPr>
          <w:rStyle w:val="Funotenzeichen"/>
          <w:color w:val="000000"/>
        </w:rPr>
        <w:footnoteReference w:id="4"/>
      </w:r>
      <w:r w:rsidRPr="00551E49">
        <w:rPr>
          <w:color w:val="000000"/>
        </w:rPr>
        <w:t xml:space="preserve"> "Nichts wird in der Sprache des Kapitels 20 der Offenbarung von einem irdischen Paradies erwähnt – und nichts verlautet darüber, daß die Erde während des Tausendjährigen Re</w:t>
      </w:r>
      <w:r w:rsidRPr="00551E49">
        <w:rPr>
          <w:color w:val="000000"/>
        </w:rPr>
        <w:t>i</w:t>
      </w:r>
      <w:r w:rsidRPr="00551E49">
        <w:rPr>
          <w:color w:val="000000"/>
        </w:rPr>
        <w:t>ches eine Art Garten Eden würde."</w:t>
      </w:r>
      <w:r w:rsidRPr="00551E49">
        <w:rPr>
          <w:rStyle w:val="Funotenzeichen"/>
          <w:color w:val="000000"/>
        </w:rPr>
        <w:footnoteReference w:id="5"/>
      </w:r>
    </w:p>
    <w:p w14:paraId="24234783" w14:textId="77777777" w:rsidR="0053423A" w:rsidRPr="00551E49" w:rsidRDefault="0053423A" w:rsidP="0058149D">
      <w:pPr>
        <w:rPr>
          <w:color w:val="000000"/>
        </w:rPr>
      </w:pPr>
    </w:p>
    <w:p w14:paraId="787B39B0" w14:textId="77777777" w:rsidR="0053423A" w:rsidRPr="00551E49" w:rsidRDefault="0053423A" w:rsidP="0058149D">
      <w:pPr>
        <w:rPr>
          <w:color w:val="000000"/>
        </w:rPr>
      </w:pPr>
      <w:r w:rsidRPr="00551E49">
        <w:rPr>
          <w:color w:val="000000"/>
        </w:rPr>
        <w:t>Es ist doch tatsächlich so, daß sich die Vision des Johannes von der tausendjährigen Herrschaft der auferstandenen Heiligen auf ein Geschehen im Himmel zu beziehen scheint. Er sah "Throne", auf denen jene saßen, denen "das Gericht gegeben wurde" oder "zuständigkeitshalber zugewiesen wu</w:t>
      </w:r>
      <w:r w:rsidRPr="00551E49">
        <w:rPr>
          <w:color w:val="000000"/>
        </w:rPr>
        <w:t>r</w:t>
      </w:r>
      <w:r w:rsidRPr="00551E49">
        <w:rPr>
          <w:color w:val="000000"/>
        </w:rPr>
        <w:t>de". In einer früheren Vision hatte Johannes Gottes Thron im Himmel gesehen und "vierundzwanzig Throne umgaben diesen Thron Gottes und vierundzwanzig Älteste saßen auf diesen Thronen, gekle</w:t>
      </w:r>
      <w:r w:rsidRPr="00551E49">
        <w:rPr>
          <w:color w:val="000000"/>
        </w:rPr>
        <w:t>i</w:t>
      </w:r>
      <w:r w:rsidRPr="00551E49">
        <w:rPr>
          <w:color w:val="000000"/>
        </w:rPr>
        <w:t>det in weiße Kleider und mit goldenen Kronen auf ihren Häuptern" (Offenbarung 4:4). Diese ei</w:t>
      </w:r>
      <w:r w:rsidRPr="00551E49">
        <w:rPr>
          <w:color w:val="000000"/>
        </w:rPr>
        <w:t>n</w:t>
      </w:r>
      <w:r w:rsidRPr="00551E49">
        <w:rPr>
          <w:color w:val="000000"/>
        </w:rPr>
        <w:t>drucksvolle Vision aus Offenbarung 4 scheint darauf hinzuweisen, daß Gott als der oberste Richter vierundzwanzig Vertr</w:t>
      </w:r>
      <w:r w:rsidRPr="00551E49">
        <w:rPr>
          <w:color w:val="000000"/>
        </w:rPr>
        <w:t>e</w:t>
      </w:r>
      <w:r w:rsidRPr="00551E49">
        <w:rPr>
          <w:color w:val="000000"/>
        </w:rPr>
        <w:t>ter aus den irdischen Heiligen beauftragt hat, mit Ihm gemeinsam zu regieren und zu richten.</w:t>
      </w:r>
      <w:r w:rsidRPr="00551E49">
        <w:rPr>
          <w:rStyle w:val="Funotenzeichen"/>
          <w:color w:val="000000"/>
        </w:rPr>
        <w:footnoteReference w:id="6"/>
      </w:r>
      <w:r w:rsidRPr="00551E49">
        <w:rPr>
          <w:color w:val="000000"/>
        </w:rPr>
        <w:t xml:space="preserve"> Ihnen wird die Verheißung gegeben, "daß sie auf Erden regieren sollen" (Offenbarung 5:10). Diese Vorau</w:t>
      </w:r>
      <w:r w:rsidRPr="00551E49">
        <w:rPr>
          <w:color w:val="000000"/>
        </w:rPr>
        <w:t>s</w:t>
      </w:r>
      <w:r w:rsidRPr="00551E49">
        <w:rPr>
          <w:color w:val="000000"/>
        </w:rPr>
        <w:t>sage wird ihre Erfüllung auf der Neuen Erde nach dem Tausendjährigen Reich finden, wenn all die Heiligen "für immer und immer regieren werden" (Offenbarung 22:5).</w:t>
      </w:r>
    </w:p>
    <w:p w14:paraId="2A61119F" w14:textId="77777777" w:rsidR="0053423A" w:rsidRPr="00551E49" w:rsidRDefault="0053423A" w:rsidP="0058149D">
      <w:pPr>
        <w:rPr>
          <w:color w:val="000000"/>
        </w:rPr>
      </w:pPr>
    </w:p>
    <w:p w14:paraId="68EDBDD3" w14:textId="77777777" w:rsidR="0053423A" w:rsidRPr="00551E49" w:rsidRDefault="0053423A" w:rsidP="0058149D">
      <w:pPr>
        <w:rPr>
          <w:color w:val="000000"/>
        </w:rPr>
      </w:pPr>
      <w:r w:rsidRPr="00551E49">
        <w:rPr>
          <w:color w:val="000000"/>
        </w:rPr>
        <w:t>Die Vision von Satans Gefangenschaft im versiegelten Abgrund (Offenbarung 20:1-2) verweist zwe</w:t>
      </w:r>
      <w:r w:rsidRPr="00551E49">
        <w:rPr>
          <w:color w:val="000000"/>
        </w:rPr>
        <w:t>i</w:t>
      </w:r>
      <w:r w:rsidRPr="00551E49">
        <w:rPr>
          <w:color w:val="000000"/>
        </w:rPr>
        <w:t>fellos auf die Erde, während das Gericht von der tausendjährigen Herrschaft der auferstandenen He</w:t>
      </w:r>
      <w:r w:rsidRPr="00551E49">
        <w:rPr>
          <w:color w:val="000000"/>
        </w:rPr>
        <w:t>i</w:t>
      </w:r>
      <w:r w:rsidRPr="00551E49">
        <w:rPr>
          <w:color w:val="000000"/>
        </w:rPr>
        <w:t>ligen aus den Versen 4 bis 6 eine neue, unabhängige Einheit kennzeichnet – und zwar durch die Wo</w:t>
      </w:r>
      <w:r w:rsidRPr="00551E49">
        <w:rPr>
          <w:color w:val="000000"/>
        </w:rPr>
        <w:t>r</w:t>
      </w:r>
      <w:r w:rsidRPr="00551E49">
        <w:rPr>
          <w:color w:val="000000"/>
        </w:rPr>
        <w:t>te: "Und ich sah." Christus hatte ausdrücklich erklärt, daß er auf die Erde zurückkehren würde, um alle seine Jünger in seines Vaters Haus im Himmel zu führen (siehe Johannes 14:1-3). Er verheißt a</w:t>
      </w:r>
      <w:r w:rsidRPr="00551E49">
        <w:rPr>
          <w:color w:val="000000"/>
        </w:rPr>
        <w:t>l</w:t>
      </w:r>
      <w:r w:rsidRPr="00551E49">
        <w:rPr>
          <w:color w:val="000000"/>
        </w:rPr>
        <w:t>len Überwindern einen Anteil an seinem Thron im Himmel (siehe Offenbarung 3:21). Aus diesen A</w:t>
      </w:r>
      <w:r w:rsidRPr="00551E49">
        <w:rPr>
          <w:color w:val="000000"/>
        </w:rPr>
        <w:t>n</w:t>
      </w:r>
      <w:r w:rsidRPr="00551E49">
        <w:rPr>
          <w:color w:val="000000"/>
        </w:rPr>
        <w:t>gaben geht klar hervor, daß die Heiligen während des Tausendjährigen Reiches nicht über den Abgrund her</w:t>
      </w:r>
      <w:r w:rsidRPr="00551E49">
        <w:rPr>
          <w:color w:val="000000"/>
        </w:rPr>
        <w:t>r</w:t>
      </w:r>
      <w:r w:rsidRPr="00551E49">
        <w:rPr>
          <w:color w:val="000000"/>
        </w:rPr>
        <w:t>schen oder über die trostlos verlassene Welt. Es ist vielmehr so, daß sie eine ihrem Wesen nach einzi</w:t>
      </w:r>
      <w:r w:rsidRPr="00551E49">
        <w:rPr>
          <w:color w:val="000000"/>
        </w:rPr>
        <w:t>g</w:t>
      </w:r>
      <w:r w:rsidRPr="00551E49">
        <w:rPr>
          <w:color w:val="000000"/>
        </w:rPr>
        <w:t>artige Herrschaft ausüben, die mit der Verantwortung verbunden ist, an Gottes Regierung auf seinem Thron teilzunehmen. Diese neuerliche Zusage in Offenbarung 20:4-6 vermittelt den zu Unrecht verurteilten und verfolgten Heiligen unendlichen Trost, weil ihre "Niederlage" und "Scha</w:t>
      </w:r>
      <w:r w:rsidRPr="00551E49">
        <w:rPr>
          <w:color w:val="000000"/>
        </w:rPr>
        <w:t>n</w:t>
      </w:r>
      <w:r w:rsidRPr="00551E49">
        <w:rPr>
          <w:color w:val="000000"/>
        </w:rPr>
        <w:t>de" durch Gottes Gericht bald in Herrlichkeit und Triumph verwandelt werden wird. Ja, es ist tatsächlich so: Die "ve</w:t>
      </w:r>
      <w:r w:rsidRPr="00551E49">
        <w:rPr>
          <w:color w:val="000000"/>
        </w:rPr>
        <w:t>r</w:t>
      </w:r>
      <w:r w:rsidRPr="00551E49">
        <w:rPr>
          <w:color w:val="000000"/>
        </w:rPr>
        <w:t>dammten" und hingerichteten (enthaupteten) Heiligen werden gerade die Richter ihrer Verfolger sein. Es ist deshalb von hoher Bedeutung, daß die Offenbarung mit ihrem leide</w:t>
      </w:r>
      <w:r w:rsidRPr="00551E49">
        <w:rPr>
          <w:color w:val="000000"/>
        </w:rPr>
        <w:t>n</w:t>
      </w:r>
      <w:r w:rsidRPr="00551E49">
        <w:rPr>
          <w:color w:val="000000"/>
        </w:rPr>
        <w:t>schaftlichen Drängen auf Gerechtigkeit den Heiligen zusichert: Gott wird euch zum Leben auferw</w:t>
      </w:r>
      <w:r w:rsidRPr="00551E49">
        <w:rPr>
          <w:color w:val="000000"/>
        </w:rPr>
        <w:t>e</w:t>
      </w:r>
      <w:r w:rsidRPr="00551E49">
        <w:rPr>
          <w:color w:val="000000"/>
        </w:rPr>
        <w:t>cken und wird euch während der tausend Jahre zu Priestern und Königen erhöhen – und ihr werdet gemeinsam mit Christus Richter und Prüfer sein.</w:t>
      </w:r>
      <w:r w:rsidRPr="00551E49">
        <w:rPr>
          <w:rStyle w:val="Funotenzeichen"/>
          <w:color w:val="000000"/>
        </w:rPr>
        <w:footnoteReference w:id="7"/>
      </w:r>
    </w:p>
    <w:p w14:paraId="03984948" w14:textId="77777777" w:rsidR="0053423A" w:rsidRPr="00551E49" w:rsidRDefault="0053423A" w:rsidP="0058149D">
      <w:pPr>
        <w:rPr>
          <w:color w:val="000000"/>
        </w:rPr>
      </w:pPr>
    </w:p>
    <w:p w14:paraId="04400BC7" w14:textId="77777777" w:rsidR="0053423A" w:rsidRPr="00551E49" w:rsidRDefault="0053423A" w:rsidP="0058149D">
      <w:pPr>
        <w:rPr>
          <w:color w:val="000000"/>
        </w:rPr>
      </w:pPr>
      <w:r w:rsidRPr="00551E49">
        <w:rPr>
          <w:color w:val="000000"/>
        </w:rPr>
        <w:t>All der Trost für die verfolgten Heiligen wird deshalb in der bedeutsamsten Seligpreisung der Offenb</w:t>
      </w:r>
      <w:r w:rsidRPr="00551E49">
        <w:rPr>
          <w:color w:val="000000"/>
        </w:rPr>
        <w:t>a</w:t>
      </w:r>
      <w:r w:rsidRPr="00551E49">
        <w:rPr>
          <w:color w:val="000000"/>
        </w:rPr>
        <w:t>rung zusammengefaßt: "Selig ist der und heilig, der teilhat an der ersten Auferstehung." (Vers 6.) Sie werden niemals wieder sterben. "Über solche hat der zweite Tod keine Macht" (v 6); diese Worte stellen einen Hinweis auf Gottes endgültiges Verdammungsurteil für jene dar, "deren Namen nicht geschrieben sind im Buch des Lebens" (v 15).</w:t>
      </w:r>
    </w:p>
    <w:p w14:paraId="281082BF" w14:textId="77777777" w:rsidR="0053423A" w:rsidRPr="00551E49" w:rsidRDefault="0053423A" w:rsidP="0058149D">
      <w:pPr>
        <w:rPr>
          <w:color w:val="000000"/>
        </w:rPr>
      </w:pPr>
    </w:p>
    <w:p w14:paraId="1C74AEBC" w14:textId="77777777" w:rsidR="0053423A" w:rsidRPr="00551E49" w:rsidRDefault="0053423A" w:rsidP="0058149D">
      <w:pPr>
        <w:rPr>
          <w:color w:val="000000"/>
        </w:rPr>
      </w:pPr>
      <w:r w:rsidRPr="00551E49">
        <w:rPr>
          <w:color w:val="000000"/>
        </w:rPr>
        <w:t>Wenn wir an jene denken, die auf den Thronen für die Richter sitzen (v 4), könnten wir zu dem Schluß kommen, daß die vierundzwanzig Ältesten auf ihren Thronen (Offenbarung 4:4) alle erl</w:t>
      </w:r>
      <w:r w:rsidRPr="00551E49">
        <w:rPr>
          <w:color w:val="000000"/>
        </w:rPr>
        <w:t>ö</w:t>
      </w:r>
      <w:r w:rsidRPr="00551E49">
        <w:rPr>
          <w:color w:val="000000"/>
        </w:rPr>
        <w:t>sten Israeliten und Christen verkörpern. Diese vierundzwanzig Gestalten müßten dann als die zwölf Patr</w:t>
      </w:r>
      <w:r w:rsidRPr="00551E49">
        <w:rPr>
          <w:color w:val="000000"/>
        </w:rPr>
        <w:t>i</w:t>
      </w:r>
      <w:r w:rsidRPr="00551E49">
        <w:rPr>
          <w:color w:val="000000"/>
        </w:rPr>
        <w:t>archen und die zwölf Apostel gelten, die über Israel und die Gemeinde als Älteste oder Richter regi</w:t>
      </w:r>
      <w:r w:rsidRPr="00551E49">
        <w:rPr>
          <w:color w:val="000000"/>
        </w:rPr>
        <w:t>e</w:t>
      </w:r>
      <w:r w:rsidRPr="00551E49">
        <w:rPr>
          <w:color w:val="000000"/>
        </w:rPr>
        <w:t>ren.</w:t>
      </w:r>
      <w:r w:rsidRPr="00551E49">
        <w:rPr>
          <w:rStyle w:val="Funotenzeichen"/>
          <w:color w:val="000000"/>
        </w:rPr>
        <w:footnoteReference w:id="8"/>
      </w:r>
      <w:r w:rsidRPr="00551E49">
        <w:rPr>
          <w:color w:val="000000"/>
        </w:rPr>
        <w:t xml:space="preserve"> Dieser Gedanke scheint bis zu einem bestimmten Ausmaß durch die Verheißung Jesu in Matthäus 19:28 u</w:t>
      </w:r>
      <w:r w:rsidRPr="00551E49">
        <w:rPr>
          <w:color w:val="000000"/>
        </w:rPr>
        <w:t>n</w:t>
      </w:r>
      <w:r w:rsidRPr="00551E49">
        <w:rPr>
          <w:color w:val="000000"/>
        </w:rPr>
        <w:t>terstützt zu werden. Er sagt an dieser Stelle, daß in seinem Reich seine Jünger auf "zwölf Thronen si</w:t>
      </w:r>
      <w:r w:rsidRPr="00551E49">
        <w:rPr>
          <w:color w:val="000000"/>
        </w:rPr>
        <w:t>t</w:t>
      </w:r>
      <w:r w:rsidRPr="00551E49">
        <w:rPr>
          <w:color w:val="000000"/>
        </w:rPr>
        <w:t>zen und die zwölf Stämme Israels richten werden" (siehe Lukas 22:30). Es ist auch wahr, daß auf den Toren des Neuen Jerusalems die Namen der Zwölf Stämme Israels und auf den Grundsteinen die N</w:t>
      </w:r>
      <w:r w:rsidRPr="00551E49">
        <w:rPr>
          <w:color w:val="000000"/>
        </w:rPr>
        <w:t>a</w:t>
      </w:r>
      <w:r w:rsidRPr="00551E49">
        <w:rPr>
          <w:color w:val="000000"/>
        </w:rPr>
        <w:t>men der zwölf Apostel Christi geschrieben stehen (Offenbarung 21:12. 14).</w:t>
      </w:r>
    </w:p>
    <w:p w14:paraId="43601180" w14:textId="77777777" w:rsidR="0053423A" w:rsidRPr="00551E49" w:rsidRDefault="0053423A" w:rsidP="0058149D">
      <w:pPr>
        <w:rPr>
          <w:color w:val="000000"/>
        </w:rPr>
      </w:pPr>
    </w:p>
    <w:p w14:paraId="578C45F9" w14:textId="77777777" w:rsidR="0053423A" w:rsidRPr="00551E49" w:rsidRDefault="0053423A" w:rsidP="0058149D">
      <w:pPr>
        <w:rPr>
          <w:color w:val="000000"/>
        </w:rPr>
      </w:pPr>
      <w:r w:rsidRPr="00551E49">
        <w:rPr>
          <w:color w:val="000000"/>
        </w:rPr>
        <w:t>Einige Gelehrte haben die Gerichtsszene aus Offenbarung 20:4 mit der Szene in Daniel 7:9-11. 22 gleichgesetzt. Sie glaubten sich dazu berechtigt, weil in Einzelzügen gewisse Punkte als Parallelen vorhanden sind. Beide Gesichte zeigen jedoch auch gewisse fundamentale Unterschiede, die uns davon a</w:t>
      </w:r>
      <w:r w:rsidRPr="00551E49">
        <w:rPr>
          <w:color w:val="000000"/>
        </w:rPr>
        <w:t>b</w:t>
      </w:r>
      <w:r w:rsidRPr="00551E49">
        <w:rPr>
          <w:color w:val="000000"/>
        </w:rPr>
        <w:t>halten, sie als gleich zu betrachten.</w:t>
      </w:r>
    </w:p>
    <w:p w14:paraId="3B653F91" w14:textId="77777777" w:rsidR="0053423A" w:rsidRPr="00551E49" w:rsidRDefault="0053423A" w:rsidP="0058149D">
      <w:pPr>
        <w:rPr>
          <w:color w:val="000000"/>
        </w:rPr>
      </w:pPr>
    </w:p>
    <w:p w14:paraId="36447CE9" w14:textId="77777777" w:rsidR="0053423A" w:rsidRPr="00551E49" w:rsidRDefault="0053423A" w:rsidP="0058149D">
      <w:pPr>
        <w:rPr>
          <w:color w:val="000000"/>
        </w:rPr>
      </w:pPr>
      <w:r w:rsidRPr="00551E49">
        <w:rPr>
          <w:color w:val="000000"/>
        </w:rPr>
        <w:t>Daniel 7 scheint nicht auf ein tausendjähriges Gericht hinzuweisen, sondern auf ein Gericht, das im Himmel zu einer Zeit stattfindet, da der Antichrist auf Erden wütet und die Heiligen im Verlauf der Geschichte verfolgt (siehe v 21).</w:t>
      </w:r>
      <w:r w:rsidRPr="00551E49">
        <w:rPr>
          <w:rStyle w:val="Funotenzeichen"/>
          <w:color w:val="000000"/>
        </w:rPr>
        <w:footnoteReference w:id="9"/>
      </w:r>
      <w:r w:rsidRPr="00551E49">
        <w:rPr>
          <w:color w:val="000000"/>
        </w:rPr>
        <w:t xml:space="preserve"> Dazu kommt noch, daß das Gericht in Daniel 7 als "zugunsten der He</w:t>
      </w:r>
      <w:r w:rsidRPr="00551E49">
        <w:rPr>
          <w:color w:val="000000"/>
        </w:rPr>
        <w:t>i</w:t>
      </w:r>
      <w:r w:rsidRPr="00551E49">
        <w:rPr>
          <w:color w:val="000000"/>
        </w:rPr>
        <w:t>ligen" erklärt wird (v 22), so daß sie das Reich und die Herrschaft empfangen werden (vgl. Vv 22. 27); das Gericht in Offenbarung 20:4 wird den Heiligen gegeben, die es als Richter vollziehen und die b</w:t>
      </w:r>
      <w:r w:rsidRPr="00551E49">
        <w:rPr>
          <w:color w:val="000000"/>
        </w:rPr>
        <w:t>e</w:t>
      </w:r>
      <w:r w:rsidRPr="00551E49">
        <w:rPr>
          <w:color w:val="000000"/>
        </w:rPr>
        <w:t>reits mit Christus regieren und deren Anliegen nur darin besteht, "die Welt zu richten" und "die Engel" (1. Kor:6,2.3).</w:t>
      </w:r>
      <w:r w:rsidRPr="00551E49">
        <w:rPr>
          <w:rStyle w:val="Funotenzeichen"/>
          <w:color w:val="000000"/>
        </w:rPr>
        <w:footnoteReference w:id="10"/>
      </w:r>
      <w:r w:rsidRPr="00551E49">
        <w:rPr>
          <w:color w:val="000000"/>
        </w:rPr>
        <w:t xml:space="preserve"> In diesem Gesicht des Daniel dient das Gericht dazu, die wahren Heil</w:t>
      </w:r>
      <w:r w:rsidRPr="00551E49">
        <w:rPr>
          <w:color w:val="000000"/>
        </w:rPr>
        <w:t>i</w:t>
      </w:r>
      <w:r w:rsidRPr="00551E49">
        <w:rPr>
          <w:color w:val="000000"/>
        </w:rPr>
        <w:t>gen zu erkennen und zu rechtfertigen; im Gesicht des Johannes werden diese Heiligen selbst zu Ric</w:t>
      </w:r>
      <w:r w:rsidRPr="00551E49">
        <w:rPr>
          <w:color w:val="000000"/>
        </w:rPr>
        <w:t>h</w:t>
      </w:r>
      <w:r w:rsidRPr="00551E49">
        <w:rPr>
          <w:color w:val="000000"/>
        </w:rPr>
        <w:t>tern, die gemeinsam mit Christus richten. Darin liegt der bemerkenswerte Aufstieg des Reiches Go</w:t>
      </w:r>
      <w:r w:rsidRPr="00551E49">
        <w:rPr>
          <w:color w:val="000000"/>
        </w:rPr>
        <w:t>t</w:t>
      </w:r>
      <w:r w:rsidRPr="00551E49">
        <w:rPr>
          <w:color w:val="000000"/>
        </w:rPr>
        <w:t>tes. Das eschatologische Gericht aus Daniel 7 geht der Auferstehung der Heiligen voraus (siehe D</w:t>
      </w:r>
      <w:r w:rsidRPr="00551E49">
        <w:rPr>
          <w:color w:val="000000"/>
        </w:rPr>
        <w:t>a</w:t>
      </w:r>
      <w:r w:rsidRPr="00551E49">
        <w:rPr>
          <w:color w:val="000000"/>
        </w:rPr>
        <w:t>niel 12:1.2), während das Gericht in der Offenbarung im 20. Kapitel und in den Vv 4-6 der Auferstehung der Heiligen folgt (si</w:t>
      </w:r>
      <w:r w:rsidRPr="00551E49">
        <w:rPr>
          <w:color w:val="000000"/>
        </w:rPr>
        <w:t>e</w:t>
      </w:r>
      <w:r w:rsidRPr="00551E49">
        <w:rPr>
          <w:color w:val="000000"/>
        </w:rPr>
        <w:t>he v 6).</w:t>
      </w:r>
    </w:p>
    <w:p w14:paraId="7C78CB4F" w14:textId="77777777" w:rsidR="0053423A" w:rsidRPr="00551E49" w:rsidRDefault="0053423A" w:rsidP="0058149D">
      <w:pPr>
        <w:rPr>
          <w:color w:val="000000"/>
        </w:rPr>
      </w:pPr>
    </w:p>
    <w:p w14:paraId="411C9FA4" w14:textId="77777777" w:rsidR="0053423A" w:rsidRPr="00551E49" w:rsidRDefault="0053423A" w:rsidP="0058149D">
      <w:pPr>
        <w:rPr>
          <w:color w:val="000000"/>
        </w:rPr>
      </w:pPr>
      <w:r w:rsidRPr="00551E49">
        <w:rPr>
          <w:color w:val="000000"/>
        </w:rPr>
        <w:t>Bevor der Teufel und seine Heerscharen in einem "Feuerpfuhl" vernichtet werden, kommt für Gott endlich die Zeit und Gelegenheit, seinen durch Verleumdung beschädigten Namen auf wahrhaft majestät</w:t>
      </w:r>
      <w:r w:rsidRPr="00551E49">
        <w:rPr>
          <w:color w:val="000000"/>
        </w:rPr>
        <w:t>i</w:t>
      </w:r>
      <w:r w:rsidRPr="00551E49">
        <w:rPr>
          <w:color w:val="000000"/>
        </w:rPr>
        <w:t>sche Weise vor dem Universum wieder zu Ehren zu bringen. Und das sogar aus dem Munde der Got</w:t>
      </w:r>
      <w:r w:rsidRPr="00551E49">
        <w:rPr>
          <w:color w:val="000000"/>
        </w:rPr>
        <w:t>t</w:t>
      </w:r>
      <w:r w:rsidRPr="00551E49">
        <w:rPr>
          <w:color w:val="000000"/>
        </w:rPr>
        <w:t>losen! Die letzte Gerichtssitzung ist nun für Satan und für alle seine Nachfolger unter den Menschen und unter den Engeln gekommen. In der Sprache des Gerichts wird Recht gespr</w:t>
      </w:r>
      <w:r w:rsidRPr="00551E49">
        <w:rPr>
          <w:color w:val="000000"/>
        </w:rPr>
        <w:t>o</w:t>
      </w:r>
      <w:r w:rsidRPr="00551E49">
        <w:rPr>
          <w:color w:val="000000"/>
        </w:rPr>
        <w:t>chen. Es geht dabei streng um Gut und Böse; der Ursprung, das Wesen und die Folgen der Sünde werden für immer unter Beweis gestellt. "Und ich sah einen großen, weißen Thron und den, der darauf saß; und vor seinem A</w:t>
      </w:r>
      <w:r w:rsidRPr="00551E49">
        <w:rPr>
          <w:color w:val="000000"/>
        </w:rPr>
        <w:t>n</w:t>
      </w:r>
      <w:r w:rsidRPr="00551E49">
        <w:rPr>
          <w:color w:val="000000"/>
        </w:rPr>
        <w:t>gesicht flohen die Erde und der Himmel, und es wurde keine Stätte für sie gefunden. Und ich sah die Toten, groß und klein, stehen vor dem Thron, und Bücher wurden aufgetan. Und ein anderes Buch wurde aufgetan, welches ist das Buch des Lebens. Und die Toten wurden gerichtet, nach dem was in den Büchern geschrieben steht, nach ihren Werken. Und das Meer gab die Toten heraus, die darin w</w:t>
      </w:r>
      <w:r w:rsidRPr="00551E49">
        <w:rPr>
          <w:color w:val="000000"/>
        </w:rPr>
        <w:t>a</w:t>
      </w:r>
      <w:r w:rsidRPr="00551E49">
        <w:rPr>
          <w:color w:val="000000"/>
        </w:rPr>
        <w:t>ren, und der Tod und sein Reich gaben die Toten heraus, die darin waren; und sie wurden gerichtet, ein jeder nach seinen Werken. Und der Tod und sein Reich wurden geworfen in den feurigen Pfuhl. Das ist der zweite Tod: der feurige Pfuhl. Und wenn jemand nicht gefunden wu</w:t>
      </w:r>
      <w:r w:rsidRPr="00551E49">
        <w:rPr>
          <w:color w:val="000000"/>
        </w:rPr>
        <w:t>r</w:t>
      </w:r>
      <w:r w:rsidRPr="00551E49">
        <w:rPr>
          <w:color w:val="000000"/>
        </w:rPr>
        <w:t>de geschrieben in dem Buch des Lebens, der wurde geworfen in den feurigen Pfuhl." (Offenbarung 20:11-15.)</w:t>
      </w:r>
    </w:p>
    <w:p w14:paraId="02253FDB" w14:textId="77777777" w:rsidR="0053423A" w:rsidRPr="00551E49" w:rsidRDefault="0053423A" w:rsidP="0058149D">
      <w:pPr>
        <w:rPr>
          <w:color w:val="000000"/>
        </w:rPr>
      </w:pPr>
    </w:p>
    <w:p w14:paraId="6A0F6FE6" w14:textId="77777777" w:rsidR="0053423A" w:rsidRPr="00551E49" w:rsidRDefault="0053423A" w:rsidP="0058149D">
      <w:pPr>
        <w:rPr>
          <w:color w:val="000000"/>
        </w:rPr>
      </w:pPr>
      <w:r w:rsidRPr="00551E49">
        <w:rPr>
          <w:color w:val="000000"/>
        </w:rPr>
        <w:t>Die Beschreibung dieser großen Gerichtsszene, bei welcher der Schöpfer zum Richter all seiner Feinde wird, geht weit über all das hinaus, was sonst über das Endgericht im Alten und auch im Neuen Testament geschrieben wird. Die Erlösten sind auferstanden – und zwar in der ersten Auferst</w:t>
      </w:r>
      <w:r w:rsidRPr="00551E49">
        <w:rPr>
          <w:color w:val="000000"/>
        </w:rPr>
        <w:t>e</w:t>
      </w:r>
      <w:r w:rsidRPr="00551E49">
        <w:rPr>
          <w:color w:val="000000"/>
        </w:rPr>
        <w:t>hung und am Beginn des Tausendjährigen Reiches (siehe v 6). Deshalb sind sie auch vom Endgericht über die Welt befreit.</w:t>
      </w:r>
      <w:r w:rsidRPr="00551E49">
        <w:rPr>
          <w:rStyle w:val="Funotenzeichen"/>
          <w:color w:val="000000"/>
        </w:rPr>
        <w:footnoteReference w:id="11"/>
      </w:r>
      <w:r w:rsidRPr="00551E49">
        <w:rPr>
          <w:color w:val="000000"/>
        </w:rPr>
        <w:t xml:space="preserve"> Hier erfüllt sich im vollsten Sinn, was Johannes in seinem Evangel</w:t>
      </w:r>
      <w:r w:rsidRPr="00551E49">
        <w:rPr>
          <w:color w:val="000000"/>
        </w:rPr>
        <w:t>i</w:t>
      </w:r>
      <w:r w:rsidRPr="00551E49">
        <w:rPr>
          <w:color w:val="000000"/>
        </w:rPr>
        <w:t>um lehrt: "Wer an ihn glaubt, der wird nicht gerichtet; wer aber nicht glaubt, der ist schon gerichtet, denn er glaubt nicht an den Namen des eingeborenen Sohnes Gottes." (Johannes 3:18.) "Wundert euch da</w:t>
      </w:r>
      <w:r w:rsidRPr="00551E49">
        <w:rPr>
          <w:color w:val="000000"/>
        </w:rPr>
        <w:t>r</w:t>
      </w:r>
      <w:r w:rsidRPr="00551E49">
        <w:rPr>
          <w:color w:val="000000"/>
        </w:rPr>
        <w:t>über nicht. Denn es kommt die Stunde, in der alle, die in den Gräbern sind, seine Stimme hören werden und werden hervo</w:t>
      </w:r>
      <w:r w:rsidRPr="00551E49">
        <w:rPr>
          <w:color w:val="000000"/>
        </w:rPr>
        <w:t>r</w:t>
      </w:r>
      <w:r w:rsidRPr="00551E49">
        <w:rPr>
          <w:color w:val="000000"/>
        </w:rPr>
        <w:t>gehen – … die aber Böses getan haben, zur Auferstehung des Gerichts." (O</w:t>
      </w:r>
      <w:r w:rsidRPr="00551E49">
        <w:rPr>
          <w:color w:val="000000"/>
        </w:rPr>
        <w:t>f</w:t>
      </w:r>
      <w:r w:rsidRPr="00551E49">
        <w:rPr>
          <w:color w:val="000000"/>
        </w:rPr>
        <w:t xml:space="preserve">fenbarung 5:28. 29.) Dieses Gericht nach den tausend Jahren gilt ausschließlich den Ungläubigen </w:t>
      </w:r>
      <w:r w:rsidRPr="00551E49">
        <w:rPr>
          <w:color w:val="000000"/>
        </w:rPr>
        <w:t>o</w:t>
      </w:r>
      <w:r w:rsidRPr="00551E49">
        <w:rPr>
          <w:color w:val="000000"/>
        </w:rPr>
        <w:t>der denen, die Jesus Christus zurückgewiesen haben. Wenngleich sich auch alle ihrem Leben entspr</w:t>
      </w:r>
      <w:r w:rsidRPr="00551E49">
        <w:rPr>
          <w:color w:val="000000"/>
        </w:rPr>
        <w:t>e</w:t>
      </w:r>
      <w:r w:rsidRPr="00551E49">
        <w:rPr>
          <w:color w:val="000000"/>
        </w:rPr>
        <w:t>chend und gemäß dem "Bericht in den Büchern" verantworten müssen (Offenbarung 20:12; siehe Jesaja 65:6), so stellt Johannes doch klar, daß die Werke niemanden re</w:t>
      </w:r>
      <w:r w:rsidRPr="00551E49">
        <w:rPr>
          <w:color w:val="000000"/>
        </w:rPr>
        <w:t>t</w:t>
      </w:r>
      <w:r w:rsidRPr="00551E49">
        <w:rPr>
          <w:color w:val="000000"/>
        </w:rPr>
        <w:t>ten können. Er stellt fest: "Und wenn jemand nicht gefunden wurde geschrieben in dem Buch des Lebens, der wurde geworfen in den feurigen Pfuhl." (Offenbarung 20:15.) Er denkt natürlich nicht daran, daß durch irgendeinen göttlichen Fehler ein Gläubiger erst bei der Au</w:t>
      </w:r>
      <w:r w:rsidRPr="00551E49">
        <w:rPr>
          <w:color w:val="000000"/>
        </w:rPr>
        <w:t>f</w:t>
      </w:r>
      <w:r w:rsidRPr="00551E49">
        <w:rPr>
          <w:color w:val="000000"/>
        </w:rPr>
        <w:t>erstehung nach den tausend Jahren auferweckt sein könnte. Diese Auferstehung war ja den Verlorenen vorbehalten. Matthias Rissi sagt entsprechend: Johannes will hier vielmehr "klarmachen, daß es nur ein einziges Anzeichen dafür gibt, ob wir gerettet sind: unser Name muß im Buch des Lebens stehen. Das entscheidende Merkmal, das im allgemeinen G</w:t>
      </w:r>
      <w:r w:rsidRPr="00551E49">
        <w:rPr>
          <w:color w:val="000000"/>
        </w:rPr>
        <w:t>e</w:t>
      </w:r>
      <w:r w:rsidRPr="00551E49">
        <w:rPr>
          <w:color w:val="000000"/>
        </w:rPr>
        <w:t>richt wirklich zählt, besteht darin, ob wir zu Christus gehören oder nicht.… Das Gericht kann de</w:t>
      </w:r>
      <w:r w:rsidRPr="00551E49">
        <w:rPr>
          <w:color w:val="000000"/>
        </w:rPr>
        <w:t>s</w:t>
      </w:r>
      <w:r w:rsidRPr="00551E49">
        <w:rPr>
          <w:color w:val="000000"/>
        </w:rPr>
        <w:t>halb nur noch eine allgemeine Offenlegung der Entsche</w:t>
      </w:r>
      <w:r w:rsidRPr="00551E49">
        <w:rPr>
          <w:color w:val="000000"/>
        </w:rPr>
        <w:t>i</w:t>
      </w:r>
      <w:r w:rsidRPr="00551E49">
        <w:rPr>
          <w:color w:val="000000"/>
        </w:rPr>
        <w:t>dungen sein, die bereits getroffen wurden."</w:t>
      </w:r>
      <w:r w:rsidRPr="00551E49">
        <w:rPr>
          <w:rStyle w:val="Funotenzeichen"/>
          <w:color w:val="000000"/>
        </w:rPr>
        <w:footnoteReference w:id="12"/>
      </w:r>
      <w:r w:rsidRPr="00551E49">
        <w:rPr>
          <w:color w:val="000000"/>
        </w:rPr>
        <w:t xml:space="preserve"> Ellen G. White hat auch für Licht über die für die Ewigkeit gültigen Auswirkungen dieses Endg</w:t>
      </w:r>
      <w:r w:rsidRPr="00551E49">
        <w:rPr>
          <w:color w:val="000000"/>
        </w:rPr>
        <w:t>e</w:t>
      </w:r>
      <w:r w:rsidRPr="00551E49">
        <w:rPr>
          <w:color w:val="000000"/>
        </w:rPr>
        <w:t>richts gesorgt: "Die ganze gottlose Welt steht vor den Schra</w:t>
      </w:r>
      <w:r w:rsidRPr="00551E49">
        <w:rPr>
          <w:color w:val="000000"/>
        </w:rPr>
        <w:t>n</w:t>
      </w:r>
      <w:r w:rsidRPr="00551E49">
        <w:rPr>
          <w:color w:val="000000"/>
        </w:rPr>
        <w:t>ken Gottes unter der Anklage des Hochverrats gegen die Regierung des Himmels. Niemand verteidigt ihre Sache; nichts kann sie en</w:t>
      </w:r>
      <w:r w:rsidRPr="00551E49">
        <w:rPr>
          <w:color w:val="000000"/>
        </w:rPr>
        <w:t>t</w:t>
      </w:r>
      <w:r w:rsidRPr="00551E49">
        <w:rPr>
          <w:color w:val="000000"/>
        </w:rPr>
        <w:t>schuldigen, und das Urteil eines ewigen Todes wird über sie ausgespr</w:t>
      </w:r>
      <w:r w:rsidRPr="00551E49">
        <w:rPr>
          <w:color w:val="000000"/>
        </w:rPr>
        <w:t>o</w:t>
      </w:r>
      <w:r w:rsidRPr="00551E49">
        <w:rPr>
          <w:color w:val="000000"/>
        </w:rPr>
        <w:t>chen."</w:t>
      </w:r>
      <w:r w:rsidRPr="00551E49">
        <w:rPr>
          <w:rStyle w:val="Funotenzeichen"/>
          <w:color w:val="000000"/>
        </w:rPr>
        <w:footnoteReference w:id="13"/>
      </w:r>
    </w:p>
    <w:p w14:paraId="6D44C55D" w14:textId="77777777" w:rsidR="0053423A" w:rsidRPr="00551E49" w:rsidRDefault="0053423A" w:rsidP="0058149D">
      <w:pPr>
        <w:rPr>
          <w:color w:val="000000"/>
        </w:rPr>
      </w:pPr>
    </w:p>
    <w:p w14:paraId="02546678" w14:textId="77777777" w:rsidR="0053423A" w:rsidRPr="00551E49" w:rsidRDefault="0053423A" w:rsidP="0058149D">
      <w:pPr>
        <w:rPr>
          <w:color w:val="000000"/>
        </w:rPr>
      </w:pPr>
      <w:r w:rsidRPr="00551E49">
        <w:rPr>
          <w:color w:val="000000"/>
        </w:rPr>
        <w:t>Im Vollstreckungsgericht wird in jedem Fall ganz deutlich, daß das Urteil gerecht war. Mit ihm werden Gottes Weisheit, Gerechtigkeit und Güte für immer über jeden Zweifel erhoben. Der Ch</w:t>
      </w:r>
      <w:r w:rsidRPr="00551E49">
        <w:rPr>
          <w:color w:val="000000"/>
        </w:rPr>
        <w:t>a</w:t>
      </w:r>
      <w:r w:rsidRPr="00551E49">
        <w:rPr>
          <w:color w:val="000000"/>
        </w:rPr>
        <w:t>rakter Gottes steht vor dem ganzen Universum gerechtfertigt da. Alle geschaffenen Wesen im Himmel und auf E</w:t>
      </w:r>
      <w:r w:rsidRPr="00551E49">
        <w:rPr>
          <w:color w:val="000000"/>
        </w:rPr>
        <w:t>r</w:t>
      </w:r>
      <w:r w:rsidRPr="00551E49">
        <w:rPr>
          <w:color w:val="000000"/>
        </w:rPr>
        <w:t>den, die Gerechten und die Gottlosen können nicht anders: sie beugen ihre Knie vor Jesus und "beze</w:t>
      </w:r>
      <w:r w:rsidRPr="00551E49">
        <w:rPr>
          <w:color w:val="000000"/>
        </w:rPr>
        <w:t>u</w:t>
      </w:r>
      <w:r w:rsidRPr="00551E49">
        <w:rPr>
          <w:color w:val="000000"/>
        </w:rPr>
        <w:t>gen, daß Jesus Christus der Herr sei, zur Ehre Gottes, des Vaters" (Philipper 2:10.11). Das bedeutet, daß der Sohn Gottes am Ende gekrönt und auf den höchsten Platz erhoben wird – "über a</w:t>
      </w:r>
      <w:r w:rsidRPr="00551E49">
        <w:rPr>
          <w:color w:val="000000"/>
        </w:rPr>
        <w:t>l</w:t>
      </w:r>
      <w:r w:rsidRPr="00551E49">
        <w:rPr>
          <w:color w:val="000000"/>
        </w:rPr>
        <w:t>le Namen" (v 9). Alle, die um den Thron versammelt sind, antworten mit dem Lobpreis: "Das Lamm. das geschlac</w:t>
      </w:r>
      <w:r w:rsidRPr="00551E49">
        <w:rPr>
          <w:color w:val="000000"/>
        </w:rPr>
        <w:t>h</w:t>
      </w:r>
      <w:r w:rsidRPr="00551E49">
        <w:rPr>
          <w:color w:val="000000"/>
        </w:rPr>
        <w:t>tet ist, ist würdig, zu nehmen Kraft und Reichtum und Weisheit und Stärke und Ehre und Preis und Lob." (Offenbarung 5:12.)</w:t>
      </w:r>
    </w:p>
    <w:p w14:paraId="7AEBA96F" w14:textId="77777777" w:rsidR="0053423A" w:rsidRPr="00551E49" w:rsidRDefault="0053423A" w:rsidP="0058149D">
      <w:pPr>
        <w:rPr>
          <w:color w:val="000000"/>
        </w:rPr>
      </w:pPr>
    </w:p>
    <w:p w14:paraId="3DD00F19" w14:textId="77777777" w:rsidR="0053423A" w:rsidRPr="00551E49" w:rsidRDefault="0053423A" w:rsidP="0058149D">
      <w:pPr>
        <w:rPr>
          <w:color w:val="000000"/>
        </w:rPr>
      </w:pPr>
      <w:r w:rsidRPr="00551E49">
        <w:rPr>
          <w:color w:val="000000"/>
        </w:rPr>
        <w:t>Alle sind völlig davon überzeugt, daß Gottes Gerichte "wahrhaftig und gerecht sind" (Offenbarung 19:2). In Israels Gesetz galt die Regel: Hatte ein böswilliger Zeuge einen Mitbruder fälschliche</w:t>
      </w:r>
      <w:r w:rsidRPr="00551E49">
        <w:rPr>
          <w:color w:val="000000"/>
        </w:rPr>
        <w:t>r</w:t>
      </w:r>
      <w:r w:rsidRPr="00551E49">
        <w:rPr>
          <w:color w:val="000000"/>
        </w:rPr>
        <w:t>weise eines Verbrechens beschuldigt – und die Wahrheit kam nach "gründlicher Befragung" ans Licht (5. Mose 19:18), so wurde dieser Zeuge zu der gleichen Strafe verurteilt, die er dem Mitbruder zug</w:t>
      </w:r>
      <w:r w:rsidRPr="00551E49">
        <w:rPr>
          <w:color w:val="000000"/>
        </w:rPr>
        <w:t>e</w:t>
      </w:r>
      <w:r w:rsidRPr="00551E49">
        <w:rPr>
          <w:color w:val="000000"/>
        </w:rPr>
        <w:t>dacht hatte (siehe Vv 19.20). Eine solche "gründliche Befragung" wird durch das Gericht der Heiligen wä</w:t>
      </w:r>
      <w:r w:rsidRPr="00551E49">
        <w:rPr>
          <w:color w:val="000000"/>
        </w:rPr>
        <w:t>h</w:t>
      </w:r>
      <w:r w:rsidRPr="00551E49">
        <w:rPr>
          <w:color w:val="000000"/>
        </w:rPr>
        <w:t>rend der tausend Jahre durchgeführt (siehe Offenbarung 20:4; 1. Korinther 6:2.3). Nicht nur durch den Glauben allein, sondern aus tiefster Überzeugung werden sie mit den Engeln einstimmen in den Gesang: "Ja, Herr, allmächtiger Gott, deine Gerichte sind wahrhaftig und g</w:t>
      </w:r>
      <w:r w:rsidRPr="00551E49">
        <w:rPr>
          <w:color w:val="000000"/>
        </w:rPr>
        <w:t>e</w:t>
      </w:r>
      <w:r w:rsidRPr="00551E49">
        <w:rPr>
          <w:color w:val="000000"/>
        </w:rPr>
        <w:t>recht!" (Offenbarung 16:7; siehe auch 19:1, 2; 15:3.4.)</w:t>
      </w:r>
    </w:p>
    <w:p w14:paraId="71E001BA" w14:textId="77777777" w:rsidR="0053423A" w:rsidRPr="00551E49" w:rsidRDefault="0053423A" w:rsidP="0058149D">
      <w:pPr>
        <w:rPr>
          <w:color w:val="000000"/>
        </w:rPr>
      </w:pPr>
    </w:p>
    <w:p w14:paraId="39AF3FFF" w14:textId="77777777" w:rsidR="0053423A" w:rsidRPr="00551E49" w:rsidRDefault="0053423A" w:rsidP="0058149D">
      <w:pPr>
        <w:rPr>
          <w:color w:val="000000"/>
        </w:rPr>
      </w:pPr>
      <w:r w:rsidRPr="00551E49">
        <w:rPr>
          <w:color w:val="000000"/>
        </w:rPr>
        <w:t>Dieser tiefe Sinn der "Untersuchung" durch die Heiligen Gottes beweist die theologische Bedeutung des Tausendjährigen Reiches: die letzte "Theodizee" des Schöpfers – die "Rechtfertigung Gottes".</w:t>
      </w:r>
      <w:r w:rsidRPr="00551E49">
        <w:rPr>
          <w:rStyle w:val="Funotenzeichen"/>
          <w:color w:val="000000"/>
        </w:rPr>
        <w:footnoteReference w:id="14"/>
      </w:r>
      <w:r w:rsidRPr="00551E49">
        <w:rPr>
          <w:color w:val="000000"/>
        </w:rPr>
        <w:t xml:space="preserve"> Durch die Gabe seines Sohnes und durch die Selbstopferung Christi steht Gottes selbstlose Liebe und Gerec</w:t>
      </w:r>
      <w:r w:rsidRPr="00551E49">
        <w:rPr>
          <w:color w:val="000000"/>
        </w:rPr>
        <w:t>h</w:t>
      </w:r>
      <w:r w:rsidRPr="00551E49">
        <w:rPr>
          <w:color w:val="000000"/>
        </w:rPr>
        <w:t>tigkeit für immer vor dem ganzen erschaffenen Kosmos als unanfechtbar und heilig da. Alle Anklagen Satans gegen Gottes Wesen und Regierung sind endgültig und für immer zur Ruhe gebracht. Christi Regiment über Gottes Feinde wird deshalb am Ende der tausend Jahre seinen dr</w:t>
      </w:r>
      <w:r w:rsidRPr="00551E49">
        <w:rPr>
          <w:color w:val="000000"/>
        </w:rPr>
        <w:t>a</w:t>
      </w:r>
      <w:r w:rsidRPr="00551E49">
        <w:rPr>
          <w:color w:val="000000"/>
        </w:rPr>
        <w:t>matischen Höhepunkt erreichen. Christus wird das Haupt der Schlange mit seinen Füßen zertreten (siehe 1. Mose 3:15; Römer 16:20). Der Teufel, der Lügner und Mörder (Johannes 8:44) wird "g</w:t>
      </w:r>
      <w:r w:rsidRPr="00551E49">
        <w:rPr>
          <w:color w:val="000000"/>
        </w:rPr>
        <w:t>e</w:t>
      </w:r>
      <w:r w:rsidRPr="00551E49">
        <w:rPr>
          <w:color w:val="000000"/>
        </w:rPr>
        <w:t>worfen in den Pfuhl von Feuer und Schwefel" (Offenbarung 20:10). Christus wird alles Böse aus dem Universum "herausschneiden" und entfernen, so daß "weder Wurzel noch Zweige gelassen we</w:t>
      </w:r>
      <w:r w:rsidRPr="00551E49">
        <w:rPr>
          <w:color w:val="000000"/>
        </w:rPr>
        <w:t>r</w:t>
      </w:r>
      <w:r w:rsidRPr="00551E49">
        <w:rPr>
          <w:color w:val="000000"/>
        </w:rPr>
        <w:t>den" (Maleachi 3:19). Alle, die mit der Sünde eins geworden sind, werden ihren Platz im "ewigen Feuer finden, das bereitet ist dem Teufel und seinen Engeln!" (Matthäus 25:41; vgl. auch Offenb</w:t>
      </w:r>
      <w:r w:rsidRPr="00551E49">
        <w:rPr>
          <w:color w:val="000000"/>
        </w:rPr>
        <w:t>a</w:t>
      </w:r>
      <w:r w:rsidRPr="00551E49">
        <w:rPr>
          <w:color w:val="000000"/>
        </w:rPr>
        <w:t>rung 20:9).</w:t>
      </w:r>
    </w:p>
    <w:p w14:paraId="1336E432" w14:textId="77777777" w:rsidR="0053423A" w:rsidRPr="00551E49" w:rsidRDefault="0053423A" w:rsidP="0058149D">
      <w:pPr>
        <w:rPr>
          <w:color w:val="000000"/>
        </w:rPr>
      </w:pPr>
    </w:p>
    <w:p w14:paraId="3BDCFB60" w14:textId="77777777" w:rsidR="0053423A" w:rsidRPr="00551E49" w:rsidRDefault="0053423A" w:rsidP="0058149D">
      <w:pPr>
        <w:rPr>
          <w:color w:val="000000"/>
        </w:rPr>
      </w:pPr>
      <w:r w:rsidRPr="00551E49">
        <w:rPr>
          <w:color w:val="000000"/>
        </w:rPr>
        <w:t>Bei der endgültigen Frage der Erlösung oder der Verdammung kommt es darauf an, ob jemand im "Lebensbuch des Lammes geschrieben steht" (Offenbarung 21:27). Alle, die von oben her wiederg</w:t>
      </w:r>
      <w:r w:rsidRPr="00551E49">
        <w:rPr>
          <w:color w:val="000000"/>
        </w:rPr>
        <w:t>e</w:t>
      </w:r>
      <w:r w:rsidRPr="00551E49">
        <w:rPr>
          <w:color w:val="000000"/>
        </w:rPr>
        <w:t>boren sind, können schon jetzt sicher sein, daß sich ihr Name dort findet (siehe Lukas 10:20; Phili</w:t>
      </w:r>
      <w:r w:rsidRPr="00551E49">
        <w:rPr>
          <w:color w:val="000000"/>
        </w:rPr>
        <w:t>p</w:t>
      </w:r>
      <w:r w:rsidRPr="00551E49">
        <w:rPr>
          <w:color w:val="000000"/>
        </w:rPr>
        <w:t>per 4:2.3; 3:20; Hebräer 12:22-24). Die Erlösung bleibt eine freie und souveräne Gabe Gottes. Nicht unsere geheiligten Werke bewirken sie, sondern allein das Wirken des Lammes (siehe Joha</w:t>
      </w:r>
      <w:r w:rsidRPr="00551E49">
        <w:rPr>
          <w:color w:val="000000"/>
        </w:rPr>
        <w:t>n</w:t>
      </w:r>
      <w:r w:rsidRPr="00551E49">
        <w:rPr>
          <w:color w:val="000000"/>
        </w:rPr>
        <w:t>nes 1:29; 3:16; 5:24). Unsere Werke werden schließlich als unwiderlegbarer Beweis für unsere Verbindung mit dem Lamm gelten. "Glaube ohne Werke ist tot." (Jakobus 2:26.)</w:t>
      </w:r>
    </w:p>
    <w:p w14:paraId="27A467F8" w14:textId="77777777" w:rsidR="0053423A" w:rsidRPr="00551E49" w:rsidRDefault="0053423A" w:rsidP="0058149D">
      <w:pPr>
        <w:rPr>
          <w:color w:val="000000"/>
        </w:rPr>
      </w:pPr>
    </w:p>
    <w:p w14:paraId="6935639E" w14:textId="77777777" w:rsidR="0053423A" w:rsidRPr="00551E49" w:rsidRDefault="0053423A" w:rsidP="0058149D">
      <w:pPr>
        <w:rPr>
          <w:color w:val="000000"/>
        </w:rPr>
      </w:pPr>
      <w:r w:rsidRPr="00551E49">
        <w:rPr>
          <w:color w:val="000000"/>
        </w:rPr>
        <w:t>Zu jener Zeit – nach dem Tausendjährigen Reich – wird sich die apokalyptische Schau des Paulus ganz erfüllt haben:</w:t>
      </w:r>
      <w:r w:rsidRPr="00551E49">
        <w:rPr>
          <w:rStyle w:val="Funotenzeichen"/>
          <w:color w:val="000000"/>
        </w:rPr>
        <w:footnoteReference w:id="15"/>
      </w:r>
      <w:r w:rsidRPr="00551E49">
        <w:rPr>
          <w:color w:val="000000"/>
        </w:rPr>
        <w:t xml:space="preserve"> (Danach das Ende, wenn er das Reich Gott, dem Vater übergeben wird, nac</w:t>
      </w:r>
      <w:r w:rsidRPr="00551E49">
        <w:rPr>
          <w:color w:val="000000"/>
        </w:rPr>
        <w:t>h</w:t>
      </w:r>
      <w:r w:rsidRPr="00551E49">
        <w:rPr>
          <w:color w:val="000000"/>
        </w:rPr>
        <w:t xml:space="preserve">dem er alle Herrschaft und alle Macht und Gewalt vernichtet hat. Denn er muß herrschen, bis Gott ihm alle Feinde unter seine Füße legt. Der letzte Feind, der vernichtet wird, ist der Tod.… Wenn </w:t>
      </w:r>
      <w:r w:rsidRPr="00551E49">
        <w:rPr>
          <w:color w:val="000000"/>
        </w:rPr>
        <w:t>a</w:t>
      </w:r>
      <w:r w:rsidRPr="00551E49">
        <w:rPr>
          <w:color w:val="000000"/>
        </w:rPr>
        <w:t>ber alles ihm untertan sein wird, dann wird auch der Sohn selbst untertan sein dem, der ihm alles u</w:t>
      </w:r>
      <w:r w:rsidRPr="00551E49">
        <w:rPr>
          <w:color w:val="000000"/>
        </w:rPr>
        <w:t>n</w:t>
      </w:r>
      <w:r w:rsidRPr="00551E49">
        <w:rPr>
          <w:color w:val="000000"/>
        </w:rPr>
        <w:t>terworfen hat, damit Gott sei alles in allem." (1. Korinther 15:24-26.28.)</w:t>
      </w:r>
    </w:p>
    <w:p w14:paraId="403B8C06" w14:textId="77777777" w:rsidR="0053423A" w:rsidRPr="00551E49" w:rsidRDefault="0053423A" w:rsidP="0058149D">
      <w:pPr>
        <w:rPr>
          <w:color w:val="000000"/>
        </w:rPr>
      </w:pPr>
    </w:p>
    <w:p w14:paraId="4777A409" w14:textId="77777777" w:rsidR="0053423A" w:rsidRPr="00551E49" w:rsidRDefault="0053423A" w:rsidP="000A6EAD">
      <w:pPr>
        <w:rPr>
          <w:color w:val="000000"/>
        </w:rPr>
      </w:pPr>
      <w:r w:rsidRPr="00551E49">
        <w:rPr>
          <w:color w:val="000000"/>
        </w:rPr>
        <w:t>Jetzt kann die Ewigkeit beginnen: "ein neuer Himmel und eine neue Erde, in denen Gerechtigkeit wohnt" (2. Petrus 3:13; siehe auch Offenbarung 21:1; Psalm 115:16). Christliche Erlösung bedeutet die Rückgewinnung des Paradieses auf Erden – als eine allgemeine, gesellschaftliche politische Wir</w:t>
      </w:r>
      <w:r w:rsidRPr="00551E49">
        <w:rPr>
          <w:color w:val="000000"/>
        </w:rPr>
        <w:t>k</w:t>
      </w:r>
      <w:r w:rsidRPr="00551E49">
        <w:rPr>
          <w:color w:val="000000"/>
        </w:rPr>
        <w:t>lichkeit.</w:t>
      </w:r>
    </w:p>
    <w:p w14:paraId="53DCCFA6" w14:textId="77777777" w:rsidR="0053423A" w:rsidRPr="00551E49" w:rsidRDefault="0053423A" w:rsidP="0058149D">
      <w:pPr>
        <w:rPr>
          <w:color w:val="000000"/>
        </w:rPr>
      </w:pPr>
    </w:p>
    <w:p w14:paraId="59170019" w14:textId="77777777" w:rsidR="0053423A" w:rsidRPr="00551E49" w:rsidRDefault="0053423A" w:rsidP="0058149D">
      <w:pPr>
        <w:pStyle w:val="berschrift2"/>
      </w:pPr>
      <w:bookmarkStart w:id="62" w:name="_Toc153072819"/>
      <w:bookmarkStart w:id="63" w:name="_Toc153244862"/>
      <w:r w:rsidRPr="00551E49">
        <w:t>Das Gottesreich</w:t>
      </w:r>
      <w:r>
        <w:t xml:space="preserve"> (I/6)</w:t>
      </w:r>
      <w:bookmarkEnd w:id="62"/>
      <w:bookmarkEnd w:id="63"/>
    </w:p>
    <w:p w14:paraId="626BB564" w14:textId="77777777" w:rsidR="0053423A" w:rsidRPr="00551E49" w:rsidRDefault="0053423A" w:rsidP="0058149D">
      <w:pPr>
        <w:rPr>
          <w:color w:val="000000"/>
        </w:rPr>
      </w:pPr>
      <w:r w:rsidRPr="00551E49">
        <w:rPr>
          <w:color w:val="000000"/>
        </w:rPr>
        <w:t>Von allem, was der Teufel nach der Wiederkunft Christi noch tut, bleiben die Erlösten eigentlich unberührt. Sie sind endlich mit Jesus und denen, die die gleiche Hoffnung hatten, für immer ve</w:t>
      </w:r>
      <w:r w:rsidRPr="00551E49">
        <w:rPr>
          <w:color w:val="000000"/>
        </w:rPr>
        <w:t>r</w:t>
      </w:r>
      <w:r w:rsidRPr="00551E49">
        <w:rPr>
          <w:color w:val="000000"/>
        </w:rPr>
        <w:t>eint.</w:t>
      </w:r>
    </w:p>
    <w:p w14:paraId="591AB643" w14:textId="77777777" w:rsidR="0053423A" w:rsidRPr="00551E49" w:rsidRDefault="0053423A" w:rsidP="0058149D">
      <w:pPr>
        <w:rPr>
          <w:color w:val="000000"/>
        </w:rPr>
      </w:pPr>
    </w:p>
    <w:p w14:paraId="70CF089F" w14:textId="77777777" w:rsidR="0053423A" w:rsidRPr="00551E49" w:rsidRDefault="0053423A" w:rsidP="0058149D">
      <w:pPr>
        <w:rPr>
          <w:color w:val="000000"/>
        </w:rPr>
      </w:pPr>
      <w:r w:rsidRPr="00551E49">
        <w:rPr>
          <w:color w:val="000000"/>
        </w:rPr>
        <w:t>Wie real ist diese Hoffnung für uns? Gibt es ein wirkliches ewiges Leben? Ist die Kunde davon mehr als nur ein philosophisches Modell, das dazu erdacht wurde, um deprimierten Menschen in trostlosen Stunden ein wenig aufzuhelfen?</w:t>
      </w:r>
    </w:p>
    <w:p w14:paraId="518AA543" w14:textId="77777777" w:rsidR="0053423A" w:rsidRPr="00551E49" w:rsidRDefault="0053423A" w:rsidP="0058149D">
      <w:pPr>
        <w:rPr>
          <w:color w:val="000000"/>
        </w:rPr>
      </w:pPr>
    </w:p>
    <w:p w14:paraId="4EF2CB96" w14:textId="77777777" w:rsidR="0053423A" w:rsidRPr="00551E49" w:rsidRDefault="0053423A" w:rsidP="0058149D">
      <w:pPr>
        <w:pStyle w:val="berschrift3"/>
        <w:spacing w:line="240" w:lineRule="auto"/>
      </w:pPr>
      <w:bookmarkStart w:id="64" w:name="_Toc153072820"/>
      <w:bookmarkStart w:id="65" w:name="_Toc153244863"/>
      <w:r w:rsidRPr="00551E49">
        <w:t>I. Eine ernüchternde Erkenntnis!</w:t>
      </w:r>
      <w:bookmarkEnd w:id="64"/>
      <w:bookmarkEnd w:id="65"/>
    </w:p>
    <w:p w14:paraId="537927F0" w14:textId="77777777" w:rsidR="0053423A" w:rsidRPr="00551E49" w:rsidRDefault="0053423A" w:rsidP="0058149D">
      <w:pPr>
        <w:rPr>
          <w:color w:val="000000"/>
        </w:rPr>
      </w:pPr>
      <w:r w:rsidRPr="00551E49">
        <w:rPr>
          <w:color w:val="000000"/>
        </w:rPr>
        <w:t>Zwar möchten wir alle ewig leben. Ursprünglich ist der Mensch zum ewigen Leben geschaffen. 1. Mose 2:8f.; 3:22f. Wir empfinden das immer noch. Keiner denkt gerne an seinen Tod. Wir sind Künstler, wenn es darum geht, die Gedanken an unser eigenes Sterben zu verdrängen. Der Tod ist ein Feind. G</w:t>
      </w:r>
      <w:r w:rsidRPr="00551E49">
        <w:rPr>
          <w:color w:val="000000"/>
        </w:rPr>
        <w:t>e</w:t>
      </w:r>
      <w:r w:rsidRPr="00551E49">
        <w:rPr>
          <w:color w:val="000000"/>
        </w:rPr>
        <w:t xml:space="preserve">gen ihn gibt es in diesem Leben keine wirksame Waffe. </w:t>
      </w:r>
      <w:r w:rsidRPr="00FC0C8E">
        <w:rPr>
          <w:color w:val="000000"/>
          <w:lang w:val="de-AT"/>
        </w:rPr>
        <w:t xml:space="preserve">Psalm 39:5ff.; 90:5f.9-12. </w:t>
      </w:r>
      <w:r w:rsidRPr="00551E49">
        <w:rPr>
          <w:color w:val="000000"/>
        </w:rPr>
        <w:t>"Herr, wes soll ich mich trösten?" Und dennoch ist da Hoffnung: "Ich hoffe auf dich!" Psalm 39:8. 1. Korinther 15:21f.</w:t>
      </w:r>
    </w:p>
    <w:p w14:paraId="69FDF1FC" w14:textId="77777777" w:rsidR="0053423A" w:rsidRPr="00551E49" w:rsidRDefault="0053423A" w:rsidP="0058149D">
      <w:pPr>
        <w:rPr>
          <w:color w:val="000000"/>
        </w:rPr>
      </w:pPr>
    </w:p>
    <w:p w14:paraId="4E393B8B" w14:textId="77777777" w:rsidR="0053423A" w:rsidRPr="00551E49" w:rsidRDefault="0053423A" w:rsidP="0058149D">
      <w:pPr>
        <w:rPr>
          <w:color w:val="000000"/>
        </w:rPr>
      </w:pPr>
      <w:r w:rsidRPr="00551E49">
        <w:rPr>
          <w:color w:val="000000"/>
        </w:rPr>
        <w:t>Einem wirklichen Tod steht eine wirkliche Auferstehung gegenüber!</w:t>
      </w:r>
    </w:p>
    <w:p w14:paraId="04AE2C06" w14:textId="77777777" w:rsidR="0053423A" w:rsidRPr="00551E49" w:rsidRDefault="0053423A" w:rsidP="0058149D">
      <w:pPr>
        <w:rPr>
          <w:color w:val="000000"/>
        </w:rPr>
      </w:pPr>
    </w:p>
    <w:p w14:paraId="28DBA491" w14:textId="77777777" w:rsidR="0053423A" w:rsidRPr="00551E49" w:rsidRDefault="0053423A" w:rsidP="0058149D">
      <w:pPr>
        <w:pStyle w:val="berschrift3"/>
        <w:spacing w:line="240" w:lineRule="auto"/>
      </w:pPr>
      <w:bookmarkStart w:id="66" w:name="_Toc153072821"/>
      <w:bookmarkStart w:id="67" w:name="_Toc153244864"/>
      <w:r w:rsidRPr="00551E49">
        <w:t>II. Gottes neue Welt</w:t>
      </w:r>
      <w:bookmarkEnd w:id="66"/>
      <w:bookmarkEnd w:id="67"/>
    </w:p>
    <w:p w14:paraId="0D4525F8" w14:textId="77777777" w:rsidR="0053423A" w:rsidRPr="00551E49" w:rsidRDefault="0053423A" w:rsidP="0058149D">
      <w:pPr>
        <w:rPr>
          <w:color w:val="000000"/>
        </w:rPr>
      </w:pPr>
      <w:r w:rsidRPr="00551E49">
        <w:rPr>
          <w:color w:val="000000"/>
        </w:rPr>
        <w:t>Beim letzten Mal haben wir erfahren, daß nach der Wiederkunft Jesu die Erlösten tausend Jahre bei Gott und den Engeln im Himmel sein werden. Doch werden sie nicht für immer dort bleiben: Jesaja 65:17 zeigt, daß eine neue Erde für uns vorbereitet wird. Sie wird so großartig sein, daß wir die alte vergessen werden. An eines werden wir uns aber erinnern: an unser Leben mit Gott auf dieser Welt. 1. Korinther 4:9; Hebräer 10:33; Offenbarung 12:11; 1. Petrus 1:12; Epheser 3:10. Diese Stellen ze</w:t>
      </w:r>
      <w:r w:rsidRPr="00551E49">
        <w:rPr>
          <w:color w:val="000000"/>
        </w:rPr>
        <w:t>i</w:t>
      </w:r>
      <w:r w:rsidRPr="00551E49">
        <w:rPr>
          <w:color w:val="000000"/>
        </w:rPr>
        <w:t>gen, daß der ganze Himmel an dem, was hier auf dieser Welt geschieht, Interesse hat. Es scheint so zu sein, daß, wenn wir dem nicht gefallenen Universum unser Zeugnis geben werden, wie wir aus dem Griff der Sünde befreit wurden, wir eine aufmerksame Zuhörerschaft haben werden. Das Denken an den Triumph über die Sünde wird uns eine Ewigkeit lang begleiten (Nahum 1:7ff.; S</w:t>
      </w:r>
      <w:r w:rsidRPr="00551E49">
        <w:rPr>
          <w:color w:val="000000"/>
        </w:rPr>
        <w:t>a</w:t>
      </w:r>
      <w:r w:rsidRPr="00551E49">
        <w:rPr>
          <w:color w:val="000000"/>
        </w:rPr>
        <w:t>charja 13:6), das immer tiefere Eindringen in die Erkenntnis der Liebe Gottes wird eine Ewigkeit lang uns</w:t>
      </w:r>
      <w:r w:rsidRPr="00551E49">
        <w:rPr>
          <w:color w:val="000000"/>
        </w:rPr>
        <w:t>e</w:t>
      </w:r>
      <w:r w:rsidRPr="00551E49">
        <w:rPr>
          <w:color w:val="000000"/>
        </w:rPr>
        <w:t>re höchste Freude sein (vergleiche Epheser 3:15-21; 1. Petrus 1:11f.; Jesaja 51:11f.; 66:13)…</w:t>
      </w:r>
    </w:p>
    <w:p w14:paraId="30CE6606" w14:textId="77777777" w:rsidR="0053423A" w:rsidRPr="00551E49" w:rsidRDefault="0053423A" w:rsidP="0058149D">
      <w:pPr>
        <w:rPr>
          <w:color w:val="000000"/>
        </w:rPr>
      </w:pPr>
    </w:p>
    <w:p w14:paraId="792CC03B" w14:textId="77777777" w:rsidR="0053423A" w:rsidRPr="00551E49" w:rsidRDefault="0053423A" w:rsidP="0058149D">
      <w:pPr>
        <w:rPr>
          <w:color w:val="000000"/>
        </w:rPr>
      </w:pPr>
      <w:r w:rsidRPr="00551E49">
        <w:rPr>
          <w:color w:val="000000"/>
        </w:rPr>
        <w:t>Offenbarung 20 zeigt, daß wir während der tausend Jahre im Himmel regieren und richten werden. Johannes 14:3 und Hebräer 11:8ff. sprechen von Wohnungen und einer Stadt, deren Baumeister J</w:t>
      </w:r>
      <w:r w:rsidRPr="00551E49">
        <w:rPr>
          <w:color w:val="000000"/>
        </w:rPr>
        <w:t>e</w:t>
      </w:r>
      <w:r w:rsidRPr="00551E49">
        <w:rPr>
          <w:color w:val="000000"/>
        </w:rPr>
        <w:t>sus und Gott selbst sind.</w:t>
      </w:r>
    </w:p>
    <w:p w14:paraId="44D77F49" w14:textId="77777777" w:rsidR="0053423A" w:rsidRPr="00551E49" w:rsidRDefault="0053423A" w:rsidP="0058149D">
      <w:pPr>
        <w:rPr>
          <w:color w:val="000000"/>
        </w:rPr>
      </w:pPr>
    </w:p>
    <w:p w14:paraId="1A3AE412" w14:textId="77777777" w:rsidR="0053423A" w:rsidRPr="00551E49" w:rsidRDefault="0053423A" w:rsidP="0058149D">
      <w:pPr>
        <w:rPr>
          <w:color w:val="000000"/>
        </w:rPr>
      </w:pPr>
      <w:r w:rsidRPr="00551E49">
        <w:rPr>
          <w:color w:val="000000"/>
        </w:rPr>
        <w:t>Tatsächlich entscheiden wir schon heute in diesem Leben nicht allein darüber, ob wir überhaupt auf der neuen Erde sein werden, sondern auch darüber, welche Verantwortung uns dann dort übertragen wird! Lukas 19:11-20 und 1. Korinther 3:11ff. geben darüber Aufschluß. Vielleicht beginnt auch in diesem Sinne das Himmelreich schon jetzt (Lukas 17:20). Darum auch Matthäus 6:19f. und Lukas 12:33f.</w:t>
      </w:r>
    </w:p>
    <w:p w14:paraId="604C4421" w14:textId="77777777" w:rsidR="0053423A" w:rsidRPr="00551E49" w:rsidRDefault="0053423A" w:rsidP="0058149D">
      <w:pPr>
        <w:rPr>
          <w:color w:val="000000"/>
        </w:rPr>
      </w:pPr>
    </w:p>
    <w:p w14:paraId="68DE8BAA" w14:textId="77777777" w:rsidR="0053423A" w:rsidRPr="00551E49" w:rsidRDefault="0053423A" w:rsidP="0058149D">
      <w:pPr>
        <w:pStyle w:val="berschrift3"/>
        <w:spacing w:line="240" w:lineRule="auto"/>
      </w:pPr>
      <w:bookmarkStart w:id="68" w:name="_Toc153072822"/>
      <w:bookmarkStart w:id="69" w:name="_Toc153244865"/>
      <w:r w:rsidRPr="00551E49">
        <w:t>III. Beschreibungen dieser neuen Welt</w:t>
      </w:r>
      <w:bookmarkEnd w:id="68"/>
      <w:bookmarkEnd w:id="69"/>
    </w:p>
    <w:p w14:paraId="3CA0E541" w14:textId="77777777" w:rsidR="0053423A" w:rsidRPr="00551E49" w:rsidRDefault="0053423A" w:rsidP="0058149D">
      <w:pPr>
        <w:tabs>
          <w:tab w:val="left" w:pos="284"/>
          <w:tab w:val="left" w:pos="2127"/>
        </w:tabs>
        <w:jc w:val="left"/>
        <w:rPr>
          <w:color w:val="000000"/>
        </w:rPr>
      </w:pPr>
      <w:r w:rsidRPr="00551E49">
        <w:rPr>
          <w:color w:val="000000"/>
        </w:rPr>
        <w:t>1.</w:t>
      </w:r>
      <w:r w:rsidRPr="00551E49">
        <w:rPr>
          <w:color w:val="000000"/>
        </w:rPr>
        <w:tab/>
        <w:t>Offenbarung 21:3:</w:t>
      </w:r>
      <w:r w:rsidRPr="00551E49">
        <w:rPr>
          <w:color w:val="000000"/>
        </w:rPr>
        <w:tab/>
      </w:r>
      <w:r w:rsidRPr="00551E49">
        <w:rPr>
          <w:color w:val="000000"/>
        </w:rPr>
        <w:tab/>
      </w:r>
      <w:r w:rsidRPr="00551E49">
        <w:rPr>
          <w:color w:val="000000"/>
        </w:rPr>
        <w:tab/>
        <w:t>Die Bundesformel aus dem Alten Testament.</w:t>
      </w:r>
    </w:p>
    <w:p w14:paraId="0387C90E" w14:textId="77777777" w:rsidR="0053423A" w:rsidRPr="00551E49" w:rsidRDefault="0053423A" w:rsidP="0058149D">
      <w:pPr>
        <w:tabs>
          <w:tab w:val="left" w:pos="284"/>
          <w:tab w:val="left" w:pos="2127"/>
        </w:tabs>
        <w:jc w:val="left"/>
        <w:rPr>
          <w:color w:val="000000"/>
        </w:rPr>
      </w:pPr>
      <w:r w:rsidRPr="00551E49">
        <w:rPr>
          <w:color w:val="000000"/>
        </w:rPr>
        <w:tab/>
        <w:t>Offenbarung 21:7f.:</w:t>
      </w:r>
      <w:r w:rsidRPr="00551E49">
        <w:rPr>
          <w:color w:val="000000"/>
        </w:rPr>
        <w:tab/>
        <w:t>Die beiden Gruppen, Überwinder und Feiglinge…</w:t>
      </w:r>
    </w:p>
    <w:p w14:paraId="0B38DAC8" w14:textId="77777777" w:rsidR="0053423A" w:rsidRPr="00551E49" w:rsidRDefault="0053423A" w:rsidP="0058149D">
      <w:pPr>
        <w:tabs>
          <w:tab w:val="left" w:pos="284"/>
          <w:tab w:val="left" w:pos="2835"/>
        </w:tabs>
        <w:ind w:left="2835" w:hanging="2835"/>
        <w:jc w:val="left"/>
        <w:rPr>
          <w:color w:val="000000"/>
        </w:rPr>
      </w:pPr>
      <w:r w:rsidRPr="00551E49">
        <w:rPr>
          <w:color w:val="000000"/>
        </w:rPr>
        <w:tab/>
        <w:t>Offenbarung 22:1ff.:</w:t>
      </w:r>
      <w:r w:rsidRPr="00551E49">
        <w:rPr>
          <w:color w:val="000000"/>
        </w:rPr>
        <w:tab/>
        <w:t>Auch dann, wenn wir für immer erlöst sind, haben wir das ewige L</w:t>
      </w:r>
      <w:r w:rsidRPr="00551E49">
        <w:rPr>
          <w:color w:val="000000"/>
        </w:rPr>
        <w:t>e</w:t>
      </w:r>
      <w:r w:rsidRPr="00551E49">
        <w:rPr>
          <w:color w:val="000000"/>
        </w:rPr>
        <w:t>ben nicht aus uns selbst…</w:t>
      </w:r>
    </w:p>
    <w:p w14:paraId="1F2DE314" w14:textId="77777777" w:rsidR="0053423A" w:rsidRPr="00551E49" w:rsidRDefault="0053423A" w:rsidP="0058149D">
      <w:pPr>
        <w:tabs>
          <w:tab w:val="left" w:pos="2835"/>
        </w:tabs>
        <w:ind w:left="2835" w:hanging="2835"/>
        <w:jc w:val="left"/>
        <w:rPr>
          <w:color w:val="000000"/>
        </w:rPr>
      </w:pPr>
      <w:r w:rsidRPr="00551E49">
        <w:rPr>
          <w:color w:val="000000"/>
        </w:rPr>
        <w:tab/>
        <w:t>Kein Geschöpf hat ewiges Leben aus sich selbst, vergleiche 1. Tim</w:t>
      </w:r>
      <w:r w:rsidRPr="00551E49">
        <w:rPr>
          <w:color w:val="000000"/>
        </w:rPr>
        <w:t>o</w:t>
      </w:r>
      <w:r w:rsidRPr="00551E49">
        <w:rPr>
          <w:color w:val="000000"/>
        </w:rPr>
        <w:t>theus 6:15f.</w:t>
      </w:r>
    </w:p>
    <w:p w14:paraId="3E6D477D" w14:textId="77777777" w:rsidR="0053423A" w:rsidRPr="00551E49" w:rsidRDefault="0053423A" w:rsidP="0058149D">
      <w:pPr>
        <w:tabs>
          <w:tab w:val="left" w:pos="284"/>
          <w:tab w:val="left" w:pos="2127"/>
        </w:tabs>
        <w:ind w:left="2127" w:hanging="2127"/>
        <w:jc w:val="left"/>
        <w:rPr>
          <w:color w:val="000000"/>
        </w:rPr>
      </w:pPr>
    </w:p>
    <w:p w14:paraId="015C5C5B" w14:textId="77777777" w:rsidR="0053423A" w:rsidRPr="00551E49" w:rsidRDefault="0053423A" w:rsidP="0058149D">
      <w:pPr>
        <w:tabs>
          <w:tab w:val="left" w:pos="284"/>
          <w:tab w:val="left" w:pos="2127"/>
        </w:tabs>
        <w:ind w:left="2127" w:hanging="2127"/>
        <w:jc w:val="left"/>
        <w:rPr>
          <w:color w:val="000000"/>
        </w:rPr>
      </w:pPr>
      <w:r w:rsidRPr="00551E49">
        <w:rPr>
          <w:color w:val="000000"/>
        </w:rPr>
        <w:t>2.</w:t>
      </w:r>
      <w:r w:rsidRPr="00551E49">
        <w:rPr>
          <w:color w:val="000000"/>
        </w:rPr>
        <w:tab/>
        <w:t>Jesaja 65 und 66:</w:t>
      </w:r>
      <w:r w:rsidRPr="00551E49">
        <w:rPr>
          <w:color w:val="000000"/>
        </w:rPr>
        <w:tab/>
        <w:t>Wolf und Lamm werden Freunde (65:25)… Römer 5:18-23.</w:t>
      </w:r>
    </w:p>
    <w:p w14:paraId="4F4FCFA5" w14:textId="77777777" w:rsidR="0053423A" w:rsidRPr="00551E49" w:rsidRDefault="0053423A" w:rsidP="0058149D">
      <w:pPr>
        <w:tabs>
          <w:tab w:val="left" w:pos="284"/>
          <w:tab w:val="left" w:pos="2127"/>
        </w:tabs>
        <w:ind w:left="2127" w:hanging="2127"/>
        <w:jc w:val="left"/>
        <w:rPr>
          <w:color w:val="000000"/>
        </w:rPr>
      </w:pPr>
      <w:r w:rsidRPr="00551E49">
        <w:rPr>
          <w:color w:val="000000"/>
        </w:rPr>
        <w:t>3.</w:t>
      </w:r>
      <w:r w:rsidRPr="00551E49">
        <w:rPr>
          <w:color w:val="000000"/>
        </w:rPr>
        <w:tab/>
        <w:t>Jesaja 35:</w:t>
      </w:r>
      <w:r w:rsidRPr="00551E49">
        <w:rPr>
          <w:color w:val="000000"/>
        </w:rPr>
        <w:tab/>
        <w:t>Die sichere Heimat der Erlösten des Herrn!</w:t>
      </w:r>
    </w:p>
    <w:p w14:paraId="43DDDCD0" w14:textId="77777777" w:rsidR="0053423A" w:rsidRPr="00551E49" w:rsidRDefault="0053423A" w:rsidP="0058149D">
      <w:pPr>
        <w:tabs>
          <w:tab w:val="left" w:pos="284"/>
          <w:tab w:val="left" w:pos="2127"/>
        </w:tabs>
        <w:ind w:left="2127" w:hanging="2127"/>
        <w:jc w:val="left"/>
        <w:rPr>
          <w:color w:val="000000"/>
        </w:rPr>
      </w:pPr>
    </w:p>
    <w:p w14:paraId="316CDDC6" w14:textId="77777777" w:rsidR="0053423A" w:rsidRPr="00551E49" w:rsidRDefault="0053423A" w:rsidP="0058149D">
      <w:pPr>
        <w:rPr>
          <w:color w:val="000000"/>
        </w:rPr>
      </w:pPr>
      <w:r w:rsidRPr="00551E49">
        <w:rPr>
          <w:color w:val="000000"/>
        </w:rPr>
        <w:t>Es gibt noch viele andere Texte in der Heiligen Schrift, die von Gottes neuer Welt reden. Es ist ein Abenteuer mit Gott, sie zu lesen und aufzunehmen. Sie sind wie Verheißungen, die uns Hoffnung geben, die uns eine tiefe Sehnsucht ins Herz pflanzen, diese neue Welt einst kennenzulernen. Aus diesem Grund steht so viel über die neue Erde in der Bibel: Gott möchte, daß wir es nicht mehr erwarten kö</w:t>
      </w:r>
      <w:r w:rsidRPr="00551E49">
        <w:rPr>
          <w:color w:val="000000"/>
        </w:rPr>
        <w:t>n</w:t>
      </w:r>
      <w:r w:rsidRPr="00551E49">
        <w:rPr>
          <w:color w:val="000000"/>
        </w:rPr>
        <w:t>nen, dorthin zu gelangen. Römer 8:18.</w:t>
      </w:r>
    </w:p>
    <w:p w14:paraId="3884AFF9" w14:textId="77777777" w:rsidR="0053423A" w:rsidRPr="00551E49" w:rsidRDefault="0053423A" w:rsidP="0058149D">
      <w:pPr>
        <w:rPr>
          <w:color w:val="000000"/>
        </w:rPr>
      </w:pPr>
    </w:p>
    <w:p w14:paraId="555FC264" w14:textId="77777777" w:rsidR="0053423A" w:rsidRPr="00551E49" w:rsidRDefault="0053423A" w:rsidP="0058149D">
      <w:pPr>
        <w:pStyle w:val="Appell"/>
        <w:spacing w:line="240" w:lineRule="auto"/>
        <w:rPr>
          <w:color w:val="000000"/>
        </w:rPr>
      </w:pPr>
      <w:r w:rsidRPr="00551E49">
        <w:rPr>
          <w:color w:val="000000"/>
        </w:rPr>
        <w:t>Appell: Immer wieder nachdenken über die neue Erde!</w:t>
      </w:r>
    </w:p>
    <w:p w14:paraId="55B1557C" w14:textId="77777777" w:rsidR="0053423A" w:rsidRPr="00551E49" w:rsidRDefault="0053423A" w:rsidP="0058149D">
      <w:pPr>
        <w:rPr>
          <w:color w:val="000000"/>
        </w:rPr>
      </w:pPr>
    </w:p>
    <w:p w14:paraId="0F296A1D" w14:textId="77777777" w:rsidR="00473DED" w:rsidRDefault="0053423A" w:rsidP="0058149D">
      <w:pPr>
        <w:rPr>
          <w:color w:val="000000"/>
        </w:rPr>
      </w:pPr>
      <w:r w:rsidRPr="00551E49">
        <w:rPr>
          <w:color w:val="000000"/>
        </w:rPr>
        <w:t>Vergleiche zum Beispiel Psalm 84. Durch das Nachdenken über die neue Erde werden wir stark! Es schenkt uns Hoffnung über den Tod hinaus, dadurch wird es viel leichter, Sünde zu überwinden! 2. Petrus 3:13f. Jesaja 34:16.</w:t>
      </w:r>
    </w:p>
    <w:p w14:paraId="42D89BDF" w14:textId="77777777" w:rsidR="00BD122B" w:rsidRDefault="00473DED" w:rsidP="00473DED">
      <w:pPr>
        <w:pStyle w:val="berschrift1"/>
      </w:pPr>
      <w:r>
        <w:rPr>
          <w:color w:val="000000"/>
        </w:rPr>
        <w:br w:type="page"/>
      </w:r>
      <w:bookmarkStart w:id="70" w:name="_Toc153072823"/>
      <w:bookmarkStart w:id="71" w:name="_Toc153244866"/>
      <w:r w:rsidR="00BD122B">
        <w:t>Zyklus</w:t>
      </w:r>
      <w:r w:rsidR="001449C9">
        <w:t xml:space="preserve"> </w:t>
      </w:r>
      <w:r w:rsidR="00BD122B">
        <w:t>II</w:t>
      </w:r>
      <w:bookmarkEnd w:id="70"/>
      <w:bookmarkEnd w:id="71"/>
    </w:p>
    <w:p w14:paraId="0AE0A2D7" w14:textId="77777777" w:rsidR="0032193D" w:rsidRPr="0032193D" w:rsidRDefault="0032193D" w:rsidP="0058149D"/>
    <w:p w14:paraId="66D3CA00" w14:textId="77777777" w:rsidR="0053423A" w:rsidRPr="00551E49" w:rsidRDefault="0053423A" w:rsidP="0058149D">
      <w:pPr>
        <w:pStyle w:val="berschrift2"/>
      </w:pPr>
      <w:bookmarkStart w:id="72" w:name="_Toc153072824"/>
      <w:bookmarkStart w:id="73" w:name="_Toc153244867"/>
      <w:r w:rsidRPr="00551E49">
        <w:t>Der Ursprung des Bösen (</w:t>
      </w:r>
      <w:r w:rsidR="00BD122B">
        <w:t>II/1</w:t>
      </w:r>
      <w:r w:rsidRPr="00551E49">
        <w:t>)</w:t>
      </w:r>
      <w:bookmarkEnd w:id="72"/>
      <w:bookmarkEnd w:id="73"/>
    </w:p>
    <w:p w14:paraId="65F94F2B" w14:textId="77777777" w:rsidR="0053423A" w:rsidRPr="00551E49" w:rsidRDefault="0053423A" w:rsidP="0058149D">
      <w:pPr>
        <w:rPr>
          <w:color w:val="000000"/>
        </w:rPr>
      </w:pPr>
      <w:r w:rsidRPr="00551E49">
        <w:rPr>
          <w:color w:val="000000"/>
        </w:rPr>
        <w:t>Als Gott die Welt erschuf, sah er, daß alles gut war. Selbst der Mensch War gut, erschaffen zum Bilde Gottes (1. Mose 1:26f.). In der Bibel finden wir jedoch sonderbare Aussagen hinsichtlich des Menschen: Römer 3:10ff.; Jeremia 13:23; ja selbst die Frage in Hiob 4:17.</w:t>
      </w:r>
    </w:p>
    <w:p w14:paraId="285F176A" w14:textId="77777777" w:rsidR="0053423A" w:rsidRPr="00551E49" w:rsidRDefault="0053423A" w:rsidP="0058149D">
      <w:pPr>
        <w:rPr>
          <w:color w:val="000000"/>
        </w:rPr>
      </w:pPr>
    </w:p>
    <w:p w14:paraId="6311FB79" w14:textId="77777777" w:rsidR="0053423A" w:rsidRPr="00551E49" w:rsidRDefault="0053423A" w:rsidP="0058149D">
      <w:pPr>
        <w:pStyle w:val="berschrift3"/>
        <w:spacing w:line="240" w:lineRule="auto"/>
      </w:pPr>
      <w:bookmarkStart w:id="74" w:name="_Toc153072825"/>
      <w:bookmarkStart w:id="75" w:name="_Toc153244868"/>
      <w:r w:rsidRPr="00551E49">
        <w:t>I. Woher die Sünde kommt</w:t>
      </w:r>
      <w:bookmarkEnd w:id="74"/>
      <w:bookmarkEnd w:id="75"/>
    </w:p>
    <w:p w14:paraId="43E9331D" w14:textId="77777777" w:rsidR="0053423A" w:rsidRPr="00551E49" w:rsidRDefault="0053423A" w:rsidP="0058149D">
      <w:pPr>
        <w:rPr>
          <w:color w:val="000000"/>
        </w:rPr>
      </w:pPr>
      <w:r w:rsidRPr="00551E49">
        <w:rPr>
          <w:color w:val="000000"/>
        </w:rPr>
        <w:t>Sie kam ganz offensichtlich nach der Schöpfung in die Welt: 1. Mose 3:1-7. Wie fing es an?</w:t>
      </w:r>
    </w:p>
    <w:p w14:paraId="645AB76D" w14:textId="77777777" w:rsidR="0053423A" w:rsidRPr="00551E49" w:rsidRDefault="0053423A" w:rsidP="0058149D">
      <w:pPr>
        <w:pStyle w:val="Aufzhlung"/>
        <w:rPr>
          <w:color w:val="000000"/>
        </w:rPr>
      </w:pPr>
      <w:r w:rsidRPr="00551E49">
        <w:rPr>
          <w:color w:val="000000"/>
        </w:rPr>
        <w:tab/>
        <w:t>a)</w:t>
      </w:r>
      <w:r w:rsidRPr="00551E49">
        <w:rPr>
          <w:color w:val="000000"/>
        </w:rPr>
        <w:tab/>
        <w:t>Vertrauenskrise (v 1)! Hat die Schlange (die für den Teufel steht, vergleiche Offenbarung 12:9) vielleicht selber dieses Problem? Ihr erstes Wort ist "Ja!" So arbeitet jeder Verführer: Er schmeichelt sich zuerst durch Zustimmung ein.</w:t>
      </w:r>
    </w:p>
    <w:p w14:paraId="073BACEA" w14:textId="77777777" w:rsidR="0053423A" w:rsidRPr="00551E49" w:rsidRDefault="0053423A" w:rsidP="0058149D">
      <w:pPr>
        <w:pStyle w:val="Aufzhlung"/>
        <w:rPr>
          <w:color w:val="000000"/>
        </w:rPr>
      </w:pPr>
      <w:r w:rsidRPr="00551E49">
        <w:rPr>
          <w:color w:val="000000"/>
        </w:rPr>
        <w:tab/>
        <w:t>b)</w:t>
      </w:r>
      <w:r w:rsidRPr="00551E49">
        <w:rPr>
          <w:color w:val="000000"/>
        </w:rPr>
        <w:tab/>
        <w:t>Ein durch die Vertrauenskrise bedingtes falsches Gottesbild (v 5) - etwa das der alten Schlange?</w:t>
      </w:r>
    </w:p>
    <w:p w14:paraId="17653818" w14:textId="77777777" w:rsidR="0053423A" w:rsidRPr="00551E49" w:rsidRDefault="0053423A" w:rsidP="0058149D">
      <w:pPr>
        <w:pStyle w:val="Aufzhlung"/>
        <w:rPr>
          <w:color w:val="000000"/>
        </w:rPr>
      </w:pPr>
      <w:r w:rsidRPr="00551E49">
        <w:rPr>
          <w:color w:val="000000"/>
        </w:rPr>
        <w:tab/>
        <w:t>c)</w:t>
      </w:r>
      <w:r w:rsidRPr="00551E49">
        <w:rPr>
          <w:color w:val="000000"/>
        </w:rPr>
        <w:tab/>
        <w:t>Sein wie Gott – der Wunsch Satans? Der Mensch war ja zum Ebenbild Gottes geschaffen!</w:t>
      </w:r>
    </w:p>
    <w:p w14:paraId="2125B535" w14:textId="77777777" w:rsidR="0053423A" w:rsidRPr="00551E49" w:rsidRDefault="0053423A" w:rsidP="0058149D">
      <w:pPr>
        <w:pStyle w:val="Aufzhlung"/>
        <w:rPr>
          <w:color w:val="000000"/>
        </w:rPr>
      </w:pPr>
      <w:r w:rsidRPr="00551E49">
        <w:rPr>
          <w:color w:val="000000"/>
        </w:rPr>
        <w:tab/>
        <w:t>d)</w:t>
      </w:r>
      <w:r w:rsidRPr="00551E49">
        <w:rPr>
          <w:color w:val="000000"/>
        </w:rPr>
        <w:tab/>
        <w:t>Wissen, was gut und böse ist – ist diese Erkenntnis etwa das Problem Luzifers? Ein Verführer will andere immer zu dem verführen, von dem er selbst gefangen ist (vergleiche die Situation eines Nichtrauchers oder Antialkoholikers in geselliger Runde, wo seine Überzeugungen in dieser Richtung nicht geteilt werden). Genau das hat Satan mit dem Menschen gemacht! Er hat ihm seine Probleme aufgezwungen.</w:t>
      </w:r>
    </w:p>
    <w:p w14:paraId="3EA5667B" w14:textId="77777777" w:rsidR="0053423A" w:rsidRPr="00551E49" w:rsidRDefault="0053423A" w:rsidP="0058149D">
      <w:pPr>
        <w:pStyle w:val="Aufzhlung"/>
        <w:rPr>
          <w:color w:val="000000"/>
        </w:rPr>
      </w:pPr>
      <w:r w:rsidRPr="00551E49">
        <w:rPr>
          <w:color w:val="000000"/>
        </w:rPr>
        <w:tab/>
        <w:t>e)</w:t>
      </w:r>
      <w:r w:rsidRPr="00551E49">
        <w:rPr>
          <w:color w:val="000000"/>
        </w:rPr>
        <w:tab/>
        <w:t>Vertrauenskrise und falsches Gottesbild – der Mensch übernimmt alles aus der Hand Luzifers. Bis er merkt, daß er "gottlos" geworden ist, die Gerechtigkeit verloren hat und die Ebenbildlichkeit Gottes in ihm zerstört ist (vv 6f.). Nun endlich war Luzifer Gott, der Gott dieser Welt (2. Korinther 4:4).</w:t>
      </w:r>
    </w:p>
    <w:p w14:paraId="6A59474F" w14:textId="77777777" w:rsidR="0053423A" w:rsidRPr="00551E49" w:rsidRDefault="0053423A" w:rsidP="0058149D">
      <w:pPr>
        <w:rPr>
          <w:color w:val="000000"/>
        </w:rPr>
      </w:pPr>
    </w:p>
    <w:p w14:paraId="7E119E9A" w14:textId="77777777" w:rsidR="0053423A" w:rsidRPr="00551E49" w:rsidRDefault="0053423A" w:rsidP="0058149D">
      <w:pPr>
        <w:rPr>
          <w:color w:val="000000"/>
        </w:rPr>
      </w:pPr>
      <w:r w:rsidRPr="00551E49">
        <w:rPr>
          <w:color w:val="000000"/>
        </w:rPr>
        <w:t>Schon jetzt können wir Rückschlüsse auf die Erfahrung Luzifers ziehen: Durch Ungehorsam (Brechen des Gesetzes Gottes) macht Luzifer sich selbst zu Gott, er macht sich sein eigenes Gesetz. Er hat mehr Vertrauen der Menschen als Gott – dadurch wird er zum Gott dieser Welt. Wir haben das Problem sozusagen importiert…</w:t>
      </w:r>
    </w:p>
    <w:p w14:paraId="04FE7249" w14:textId="77777777" w:rsidR="0053423A" w:rsidRPr="00551E49" w:rsidRDefault="0053423A" w:rsidP="0058149D">
      <w:pPr>
        <w:rPr>
          <w:color w:val="000000"/>
        </w:rPr>
      </w:pPr>
    </w:p>
    <w:p w14:paraId="30730335" w14:textId="77777777" w:rsidR="0053423A" w:rsidRPr="00551E49" w:rsidRDefault="0053423A" w:rsidP="0058149D">
      <w:pPr>
        <w:rPr>
          <w:color w:val="000000"/>
        </w:rPr>
      </w:pPr>
      <w:r w:rsidRPr="00551E49">
        <w:rPr>
          <w:color w:val="000000"/>
        </w:rPr>
        <w:t>Der Mensch selbst also war nicht der Urheber der Sünde. Die Schöpfung war vollkommen, Luzifer hat die Sünde aus dem Universum mitgebracht! Wie aber kam es zur Sünde, zur ersten großen Vertrauenskrise?</w:t>
      </w:r>
    </w:p>
    <w:p w14:paraId="474ED3EE" w14:textId="77777777" w:rsidR="0053423A" w:rsidRPr="00551E49" w:rsidRDefault="0053423A" w:rsidP="0058149D">
      <w:pPr>
        <w:rPr>
          <w:color w:val="000000"/>
        </w:rPr>
      </w:pPr>
    </w:p>
    <w:p w14:paraId="36253CD6" w14:textId="77777777" w:rsidR="0053423A" w:rsidRPr="00551E49" w:rsidRDefault="0053423A" w:rsidP="0058149D">
      <w:pPr>
        <w:pStyle w:val="berschrift3"/>
        <w:spacing w:line="240" w:lineRule="auto"/>
      </w:pPr>
      <w:bookmarkStart w:id="76" w:name="_Toc153072826"/>
      <w:bookmarkStart w:id="77" w:name="_Toc153244869"/>
      <w:r w:rsidRPr="00551E49">
        <w:t>II. Der eigentliche Ursprung des Bösen – im Himmel!</w:t>
      </w:r>
      <w:bookmarkEnd w:id="76"/>
      <w:bookmarkEnd w:id="77"/>
    </w:p>
    <w:p w14:paraId="4D9B9C62" w14:textId="77777777" w:rsidR="0053423A" w:rsidRPr="00551E49" w:rsidRDefault="0053423A" w:rsidP="0058149D">
      <w:pPr>
        <w:rPr>
          <w:color w:val="000000"/>
        </w:rPr>
      </w:pPr>
      <w:r w:rsidRPr="00551E49">
        <w:rPr>
          <w:color w:val="000000"/>
        </w:rPr>
        <w:t>Wie kam der Teufel dazu, sich von Gott loszusagen? Wie konnte ein Wesen, das Gott ohne Fehl geschaffen hatte, sündigen?</w:t>
      </w:r>
    </w:p>
    <w:p w14:paraId="65CB2FBE" w14:textId="77777777" w:rsidR="0053423A" w:rsidRPr="00551E49" w:rsidRDefault="0053423A" w:rsidP="0058149D">
      <w:pPr>
        <w:rPr>
          <w:color w:val="000000"/>
        </w:rPr>
      </w:pPr>
    </w:p>
    <w:p w14:paraId="3EF38B8D" w14:textId="77777777" w:rsidR="0053423A" w:rsidRPr="00551E49" w:rsidRDefault="0053423A" w:rsidP="0058149D">
      <w:pPr>
        <w:pStyle w:val="berschrift4"/>
      </w:pPr>
      <w:bookmarkStart w:id="78" w:name="_Toc153244870"/>
      <w:r w:rsidRPr="00551E49">
        <w:t>1. Jesaja 14:12-15: Die Sehnsucht Luzifers</w:t>
      </w:r>
      <w:bookmarkEnd w:id="78"/>
    </w:p>
    <w:p w14:paraId="203D7FE9" w14:textId="77777777" w:rsidR="0053423A" w:rsidRPr="00551E49" w:rsidRDefault="0053423A" w:rsidP="0058149D">
      <w:pPr>
        <w:rPr>
          <w:color w:val="000000"/>
        </w:rPr>
      </w:pPr>
      <w:r w:rsidRPr="00551E49">
        <w:rPr>
          <w:color w:val="000000"/>
        </w:rPr>
        <w:t>In diesem Text wird der König von Babel angesprochen. Die Art jedoch, wie er angesprochen wird, zeigt, daß mehr als der König von Babel gemeint sein muß, denn der König von Babel ist nie vom Himmel gefallen. Es geht um den, der hinter dem König von Babel steht, wie es in 1. Mose 3:15 auch nicht die Schlange, sondern um den geht, der hinter ihr steht, nämlich um SATAN!</w:t>
      </w:r>
    </w:p>
    <w:p w14:paraId="7260BF65" w14:textId="77777777" w:rsidR="0053423A" w:rsidRPr="00551E49" w:rsidRDefault="0053423A" w:rsidP="0058149D">
      <w:pPr>
        <w:rPr>
          <w:color w:val="000000"/>
        </w:rPr>
      </w:pPr>
    </w:p>
    <w:p w14:paraId="049B76E9" w14:textId="77777777" w:rsidR="0053423A" w:rsidRPr="00551E49" w:rsidRDefault="0053423A" w:rsidP="0058149D">
      <w:pPr>
        <w:pStyle w:val="Aufzhlung"/>
        <w:rPr>
          <w:color w:val="000000"/>
        </w:rPr>
      </w:pPr>
      <w:r w:rsidRPr="00551E49">
        <w:rPr>
          <w:color w:val="000000"/>
        </w:rPr>
        <w:tab/>
        <w:t>a)</w:t>
      </w:r>
      <w:r w:rsidRPr="00551E49">
        <w:rPr>
          <w:color w:val="000000"/>
        </w:rPr>
        <w:tab/>
        <w:t>Morgenstern – in der Vulgata "Lucifer", von da kommt der Name.</w:t>
      </w:r>
    </w:p>
    <w:p w14:paraId="5B2D8DCD" w14:textId="77777777" w:rsidR="0053423A" w:rsidRPr="00551E49" w:rsidRDefault="0053423A" w:rsidP="0058149D">
      <w:pPr>
        <w:pStyle w:val="Aufzhlung"/>
        <w:rPr>
          <w:color w:val="000000"/>
        </w:rPr>
      </w:pPr>
      <w:r w:rsidRPr="00551E49">
        <w:rPr>
          <w:color w:val="000000"/>
        </w:rPr>
        <w:tab/>
        <w:t>b)</w:t>
      </w:r>
      <w:r w:rsidRPr="00551E49">
        <w:rPr>
          <w:color w:val="000000"/>
        </w:rPr>
        <w:tab/>
        <w:t>Luzifer verunsichert den ganzen Himmel (v 12), vergleiche Kolosser 1:19f.</w:t>
      </w:r>
    </w:p>
    <w:p w14:paraId="7DA5E469" w14:textId="77777777" w:rsidR="0053423A" w:rsidRPr="00551E49" w:rsidRDefault="0053423A" w:rsidP="0058149D">
      <w:pPr>
        <w:pStyle w:val="Aufzhlung"/>
        <w:rPr>
          <w:color w:val="000000"/>
        </w:rPr>
      </w:pPr>
      <w:r w:rsidRPr="00551E49">
        <w:rPr>
          <w:color w:val="000000"/>
        </w:rPr>
        <w:tab/>
        <w:t>c)</w:t>
      </w:r>
      <w:r w:rsidRPr="00551E49">
        <w:rPr>
          <w:color w:val="000000"/>
        </w:rPr>
        <w:tab/>
        <w:t>Er hat zwar einen Thron, doch ist das nicht genug, er will ihn noch mehr erhöhen – in die Sphäre eines Gottes (v 13).</w:t>
      </w:r>
    </w:p>
    <w:p w14:paraId="60388269" w14:textId="77777777" w:rsidR="0053423A" w:rsidRPr="00551E49" w:rsidRDefault="0053423A" w:rsidP="0058149D">
      <w:pPr>
        <w:pStyle w:val="Aufzhlung"/>
        <w:rPr>
          <w:color w:val="000000"/>
        </w:rPr>
      </w:pPr>
      <w:r w:rsidRPr="00551E49">
        <w:rPr>
          <w:color w:val="000000"/>
        </w:rPr>
        <w:tab/>
        <w:t>d)</w:t>
      </w:r>
      <w:r w:rsidRPr="00551E49">
        <w:rPr>
          <w:color w:val="000000"/>
        </w:rPr>
        <w:tab/>
        <w:t>Er will auf den Berg der Versammlung – in Gottes höchsten Rat, der nur den drei Personen der Gottheit vorbehalten ist (v 14). Gottes Ratschluß wird zum Beispiel auch erwähnt in Psalm 2:7 oder 1. Petrus 1:20.</w:t>
      </w:r>
    </w:p>
    <w:p w14:paraId="72EFD021" w14:textId="77777777" w:rsidR="0053423A" w:rsidRPr="00551E49" w:rsidRDefault="0053423A" w:rsidP="0058149D">
      <w:pPr>
        <w:pStyle w:val="Aufzhlung"/>
        <w:rPr>
          <w:color w:val="000000"/>
        </w:rPr>
      </w:pPr>
      <w:r w:rsidRPr="00551E49">
        <w:rPr>
          <w:color w:val="000000"/>
        </w:rPr>
        <w:tab/>
        <w:t>e)</w:t>
      </w:r>
      <w:r w:rsidRPr="00551E49">
        <w:rPr>
          <w:color w:val="000000"/>
        </w:rPr>
        <w:tab/>
        <w:t>Er will gleich sein dem Allerhöchsten (v 14)! Vergleiche nun 1. Mose 3:5.</w:t>
      </w:r>
    </w:p>
    <w:p w14:paraId="751087F5" w14:textId="77777777" w:rsidR="0053423A" w:rsidRPr="00551E49" w:rsidRDefault="0053423A" w:rsidP="0058149D">
      <w:pPr>
        <w:rPr>
          <w:color w:val="000000"/>
        </w:rPr>
      </w:pPr>
    </w:p>
    <w:p w14:paraId="163CB984" w14:textId="77777777" w:rsidR="0053423A" w:rsidRPr="00551E49" w:rsidRDefault="0053423A" w:rsidP="0058149D">
      <w:pPr>
        <w:rPr>
          <w:color w:val="000000"/>
        </w:rPr>
      </w:pPr>
      <w:r w:rsidRPr="00551E49">
        <w:rPr>
          <w:color w:val="000000"/>
        </w:rPr>
        <w:t>"Michael" – hebräisch "Wer ist wie Gott?" Jesus ist wie Gott! Er trägt diesen Namen in der Engelwelt (vergleiche Judas 9; Daniel 12:1f.; 1. Thessalonicher 4:16). Warum ist der Name wohl als Frage formuliert?</w:t>
      </w:r>
    </w:p>
    <w:p w14:paraId="32A5CC01" w14:textId="77777777" w:rsidR="0053423A" w:rsidRPr="00551E49" w:rsidRDefault="0053423A" w:rsidP="0058149D">
      <w:pPr>
        <w:rPr>
          <w:color w:val="000000"/>
        </w:rPr>
      </w:pPr>
    </w:p>
    <w:p w14:paraId="1D900E0B" w14:textId="77777777" w:rsidR="0053423A" w:rsidRPr="00551E49" w:rsidRDefault="0053423A" w:rsidP="0058149D">
      <w:pPr>
        <w:rPr>
          <w:color w:val="000000"/>
        </w:rPr>
      </w:pPr>
      <w:r w:rsidRPr="00551E49">
        <w:rPr>
          <w:color w:val="000000"/>
        </w:rPr>
        <w:t>Jesus (und kein anderer!) kam darum in die Welt, damit er vor dem ganzen Universum den Charakter Gottes offenbarte und zeigte, daß ER wie Gott war und Luzifer ein Teufel. Gott lebt aus sich selbst, ebenso Jesus, Luzifer aber nicht. Gott sagt uns in Jesus, daß wir ihm vertrauen dürfen, weil er es gut mit uns meint. Luzifer sagt uns, daß wir Gott mißtrauen müssen, ja, daß es unbedingt erstrebenswert ist, selbst ein Gott zu sein und ja nicht vom Allerhöchsten abzuhängen – das ist die Vertrauenskrise, der Nährboden für die Sünde!</w:t>
      </w:r>
    </w:p>
    <w:p w14:paraId="3A778101" w14:textId="77777777" w:rsidR="0053423A" w:rsidRPr="00551E49" w:rsidRDefault="0053423A" w:rsidP="0058149D">
      <w:pPr>
        <w:rPr>
          <w:color w:val="000000"/>
        </w:rPr>
      </w:pPr>
    </w:p>
    <w:p w14:paraId="159CE85F" w14:textId="77777777" w:rsidR="0053423A" w:rsidRPr="00551E49" w:rsidRDefault="0053423A" w:rsidP="0058149D">
      <w:pPr>
        <w:pStyle w:val="berschrift4"/>
      </w:pPr>
      <w:bookmarkStart w:id="79" w:name="_Toc153244871"/>
      <w:r w:rsidRPr="00551E49">
        <w:t>2. Hesekiel 28:11-19: Die Psychologie des Teufels</w:t>
      </w:r>
      <w:bookmarkEnd w:id="79"/>
    </w:p>
    <w:p w14:paraId="3F8B324B" w14:textId="77777777" w:rsidR="0053423A" w:rsidRPr="00551E49" w:rsidRDefault="0053423A" w:rsidP="0058149D">
      <w:pPr>
        <w:rPr>
          <w:color w:val="000000"/>
        </w:rPr>
      </w:pPr>
      <w:r w:rsidRPr="00551E49">
        <w:rPr>
          <w:color w:val="000000"/>
        </w:rPr>
        <w:t>Der König von Tyrus war nie inmitten der feurigen Steine; es geht wiederum um den, der hinter ihm steht, um Satan.</w:t>
      </w:r>
    </w:p>
    <w:p w14:paraId="5A154069" w14:textId="77777777" w:rsidR="0053423A" w:rsidRPr="00551E49" w:rsidRDefault="0053423A" w:rsidP="0058149D">
      <w:pPr>
        <w:pStyle w:val="Aufzhlung"/>
        <w:rPr>
          <w:color w:val="000000"/>
        </w:rPr>
      </w:pPr>
      <w:r w:rsidRPr="00551E49">
        <w:rPr>
          <w:color w:val="000000"/>
        </w:rPr>
        <w:tab/>
        <w:t>a)</w:t>
      </w:r>
      <w:r w:rsidRPr="00551E49">
        <w:rPr>
          <w:color w:val="000000"/>
        </w:rPr>
        <w:tab/>
        <w:t>Luzifer war ein schönes Engelwesen, voller Weisheit (v 12).</w:t>
      </w:r>
    </w:p>
    <w:p w14:paraId="7C54DBD3" w14:textId="77777777" w:rsidR="0053423A" w:rsidRPr="00551E49" w:rsidRDefault="0053423A" w:rsidP="0058149D">
      <w:pPr>
        <w:pStyle w:val="Aufzhlung"/>
        <w:rPr>
          <w:color w:val="000000"/>
        </w:rPr>
      </w:pPr>
      <w:r w:rsidRPr="00551E49">
        <w:rPr>
          <w:color w:val="000000"/>
        </w:rPr>
        <w:tab/>
        <w:t>b)</w:t>
      </w:r>
      <w:r w:rsidRPr="00551E49">
        <w:rPr>
          <w:color w:val="000000"/>
        </w:rPr>
        <w:tab/>
        <w:t>Er war im Lustgarten Gottes, reich geschmückt (v 13).</w:t>
      </w:r>
    </w:p>
    <w:p w14:paraId="5E822C21" w14:textId="77777777" w:rsidR="0053423A" w:rsidRPr="00551E49" w:rsidRDefault="0053423A" w:rsidP="0058149D">
      <w:pPr>
        <w:pStyle w:val="Aufzhlung"/>
        <w:rPr>
          <w:color w:val="000000"/>
        </w:rPr>
      </w:pPr>
      <w:r w:rsidRPr="00551E49">
        <w:rPr>
          <w:color w:val="000000"/>
        </w:rPr>
        <w:tab/>
        <w:t>c)</w:t>
      </w:r>
      <w:r w:rsidRPr="00551E49">
        <w:rPr>
          <w:color w:val="000000"/>
        </w:rPr>
        <w:tab/>
        <w:t>Er hatte eine herausragende Stellung (v 14).</w:t>
      </w:r>
    </w:p>
    <w:p w14:paraId="42E3DF34" w14:textId="77777777" w:rsidR="0053423A" w:rsidRPr="00551E49" w:rsidRDefault="0053423A" w:rsidP="0058149D">
      <w:pPr>
        <w:pStyle w:val="Aufzhlung"/>
        <w:rPr>
          <w:color w:val="000000"/>
        </w:rPr>
      </w:pPr>
      <w:r w:rsidRPr="00551E49">
        <w:rPr>
          <w:color w:val="000000"/>
        </w:rPr>
        <w:tab/>
        <w:t>d)</w:t>
      </w:r>
      <w:r w:rsidRPr="00551E49">
        <w:rPr>
          <w:color w:val="000000"/>
        </w:rPr>
        <w:tab/>
        <w:t>Musik (also das Lob Gottes) war sein Element (v 13, alter Luthertext).</w:t>
      </w:r>
    </w:p>
    <w:p w14:paraId="3AF6B957" w14:textId="77777777" w:rsidR="0053423A" w:rsidRPr="00551E49" w:rsidRDefault="0053423A" w:rsidP="0058149D">
      <w:pPr>
        <w:pStyle w:val="Aufzhlung"/>
        <w:rPr>
          <w:color w:val="000000"/>
        </w:rPr>
      </w:pPr>
      <w:r w:rsidRPr="00551E49">
        <w:rPr>
          <w:color w:val="000000"/>
        </w:rPr>
        <w:tab/>
        <w:t>e)</w:t>
      </w:r>
      <w:r w:rsidRPr="00551E49">
        <w:rPr>
          <w:color w:val="000000"/>
        </w:rPr>
        <w:tab/>
        <w:t>Er war ohne Tadel – Gott ist nicht Schöpfer der Sünde (v 15)!</w:t>
      </w:r>
    </w:p>
    <w:p w14:paraId="26310437" w14:textId="77777777" w:rsidR="0053423A" w:rsidRPr="00777AE0" w:rsidRDefault="0053423A" w:rsidP="0058149D">
      <w:pPr>
        <w:pStyle w:val="Aufzhlung"/>
        <w:rPr>
          <w:color w:val="000000"/>
          <w:lang w:val="de-AT"/>
        </w:rPr>
      </w:pPr>
      <w:r w:rsidRPr="00551E49">
        <w:rPr>
          <w:color w:val="000000"/>
        </w:rPr>
        <w:tab/>
        <w:t>f)</w:t>
      </w:r>
      <w:r w:rsidRPr="00551E49">
        <w:rPr>
          <w:color w:val="000000"/>
        </w:rPr>
        <w:tab/>
        <w:t xml:space="preserve">Aus Luzifer wird Satan: Sein Stolz auf seine Schönheit und Klugheit wird ihm zum Verhängnis (v 17)! Darum sagt uns Gott: 1. </w:t>
      </w:r>
      <w:r w:rsidRPr="00777AE0">
        <w:rPr>
          <w:color w:val="000000"/>
          <w:lang w:val="de-AT"/>
        </w:rPr>
        <w:t>Petrus 3:3f.; 1. Timotheus 2:9f.</w:t>
      </w:r>
    </w:p>
    <w:p w14:paraId="417B8201" w14:textId="77777777" w:rsidR="0053423A" w:rsidRPr="00551E49" w:rsidRDefault="0053423A" w:rsidP="0058149D">
      <w:pPr>
        <w:pStyle w:val="Aufzhlung"/>
        <w:rPr>
          <w:color w:val="000000"/>
        </w:rPr>
      </w:pPr>
      <w:r w:rsidRPr="00777AE0">
        <w:rPr>
          <w:color w:val="000000"/>
          <w:lang w:val="de-AT"/>
        </w:rPr>
        <w:tab/>
      </w:r>
      <w:r w:rsidRPr="00551E49">
        <w:rPr>
          <w:color w:val="000000"/>
        </w:rPr>
        <w:t>g)</w:t>
      </w:r>
      <w:r w:rsidRPr="00551E49">
        <w:rPr>
          <w:color w:val="000000"/>
        </w:rPr>
        <w:tab/>
        <w:t>Er wollte aus sich selbst ewig leben, wie ein Gott, doch die Antwort Gottes finden wir in vv 18f. (vergleiche Jesaja 14:15).</w:t>
      </w:r>
    </w:p>
    <w:p w14:paraId="3A3739E7" w14:textId="77777777" w:rsidR="0053423A" w:rsidRPr="00551E49" w:rsidRDefault="0053423A" w:rsidP="0058149D">
      <w:pPr>
        <w:rPr>
          <w:color w:val="000000"/>
        </w:rPr>
      </w:pPr>
    </w:p>
    <w:p w14:paraId="73B52F14" w14:textId="77777777" w:rsidR="0053423A" w:rsidRPr="00551E49" w:rsidRDefault="0053423A" w:rsidP="0058149D">
      <w:pPr>
        <w:rPr>
          <w:color w:val="000000"/>
        </w:rPr>
      </w:pPr>
      <w:r w:rsidRPr="00551E49">
        <w:rPr>
          <w:color w:val="000000"/>
        </w:rPr>
        <w:t>Satan hat seine ganze Ideologie mit auf die Erde gebracht. Die zwei Ursünden des Menschen sind Hochmut und Begierde. Der Mensch ist auf nichts so stolz wie auf seine Schönheit und Klugheit. Er begehrt nichts so sehr wie seine Autonomie (Unabhängigkeit von Gott, der Mensch ist sich selbst ein Gesetz). Dies kommt daher, weil der Mensch ein falsches Gottesbild hat, weil er daran zweifelt, daß Gott es gut mit ihm meint – Vertrauenskrise (1. Mose 3:1-7)! Die Sünde ist nur das Ergebnis der Vertrauenskrise. Vergleiche auch den Anfang und das Ende der zehn Gebote: 2. Mose 20:2.17. Hier werden die Urprobleme des Menschen angesprochen!</w:t>
      </w:r>
    </w:p>
    <w:p w14:paraId="08DBFC25" w14:textId="77777777" w:rsidR="0053423A" w:rsidRPr="00551E49" w:rsidRDefault="0053423A" w:rsidP="0058149D">
      <w:pPr>
        <w:rPr>
          <w:color w:val="000000"/>
        </w:rPr>
      </w:pPr>
    </w:p>
    <w:p w14:paraId="7A64BDE0" w14:textId="77777777" w:rsidR="0053423A" w:rsidRPr="00551E49" w:rsidRDefault="0053423A" w:rsidP="0058149D">
      <w:pPr>
        <w:pStyle w:val="Appell"/>
        <w:spacing w:line="240" w:lineRule="auto"/>
        <w:rPr>
          <w:color w:val="000000"/>
        </w:rPr>
      </w:pPr>
      <w:r w:rsidRPr="00551E49">
        <w:rPr>
          <w:color w:val="000000"/>
        </w:rPr>
        <w:t>Appell: Die Lösung!</w:t>
      </w:r>
    </w:p>
    <w:p w14:paraId="05D5418D" w14:textId="77777777" w:rsidR="0053423A" w:rsidRPr="00551E49" w:rsidRDefault="0053423A" w:rsidP="0058149D">
      <w:pPr>
        <w:rPr>
          <w:color w:val="000000"/>
        </w:rPr>
      </w:pPr>
    </w:p>
    <w:p w14:paraId="61406569" w14:textId="77777777" w:rsidR="0053423A" w:rsidRPr="00551E49" w:rsidRDefault="0053423A" w:rsidP="0058149D">
      <w:pPr>
        <w:rPr>
          <w:color w:val="000000"/>
        </w:rPr>
      </w:pPr>
      <w:r w:rsidRPr="00551E49">
        <w:rPr>
          <w:color w:val="000000"/>
        </w:rPr>
        <w:t>Der Teufel kam, um Gottes Ebenbild im Menschen zu zerstören und an dessen Stelle sein eigenes Ebenbild aufzurichten!</w:t>
      </w:r>
    </w:p>
    <w:p w14:paraId="7E7F46E8" w14:textId="77777777" w:rsidR="0053423A" w:rsidRPr="00551E49" w:rsidRDefault="0053423A" w:rsidP="0058149D">
      <w:pPr>
        <w:rPr>
          <w:color w:val="000000"/>
        </w:rPr>
      </w:pPr>
    </w:p>
    <w:p w14:paraId="73D02358" w14:textId="77777777" w:rsidR="0053423A" w:rsidRPr="00551E49" w:rsidRDefault="0053423A" w:rsidP="0058149D">
      <w:pPr>
        <w:rPr>
          <w:color w:val="000000"/>
        </w:rPr>
      </w:pPr>
      <w:r w:rsidRPr="00551E49">
        <w:rPr>
          <w:color w:val="000000"/>
        </w:rPr>
        <w:t>"Dazu ist erschienen der Sohn Gottes, daß er die Werke des Teufels zerstöre!" 1. Johannes 3:8.</w:t>
      </w:r>
    </w:p>
    <w:p w14:paraId="12E8EAEC" w14:textId="77777777" w:rsidR="0053423A" w:rsidRPr="00551E49" w:rsidRDefault="0053423A" w:rsidP="0058149D">
      <w:pPr>
        <w:rPr>
          <w:color w:val="000000"/>
        </w:rPr>
      </w:pPr>
      <w:r w:rsidRPr="00551E49">
        <w:rPr>
          <w:color w:val="000000"/>
        </w:rPr>
        <w:t>Jesus, der Gottessohn, kam, um das zerstörte Gottesbild in uns wiederherzustellen, wir sollen zum Bild des Herrn der Herrlichkeit werden (2. Korinther 3:18: Warum war das Antlitz des Mose so voller Glanz?).</w:t>
      </w:r>
    </w:p>
    <w:p w14:paraId="0C890E45" w14:textId="77777777" w:rsidR="0053423A" w:rsidRPr="00551E49" w:rsidRDefault="0053423A" w:rsidP="0058149D">
      <w:pPr>
        <w:rPr>
          <w:color w:val="000000"/>
        </w:rPr>
      </w:pPr>
    </w:p>
    <w:p w14:paraId="00F518D4" w14:textId="77777777" w:rsidR="0053423A" w:rsidRPr="00551E49" w:rsidRDefault="0053423A" w:rsidP="0058149D">
      <w:pPr>
        <w:rPr>
          <w:color w:val="000000"/>
        </w:rPr>
      </w:pPr>
      <w:r w:rsidRPr="00551E49">
        <w:rPr>
          <w:color w:val="000000"/>
        </w:rPr>
        <w:t>Vertrauenskrise ohne Ausweg? Nein! Schauen wir auf Jesus, und sein Ebenbild wird in uns wiederhergestellt. Der Glanz seiner Herrlichkeit wird von unserem Antlitz ebenso widerstrahlen wie von dem des Mose.</w:t>
      </w:r>
    </w:p>
    <w:p w14:paraId="55C6337D" w14:textId="77777777" w:rsidR="0053423A" w:rsidRPr="00551E49" w:rsidRDefault="0053423A" w:rsidP="0058149D">
      <w:pPr>
        <w:rPr>
          <w:color w:val="000000"/>
        </w:rPr>
      </w:pPr>
    </w:p>
    <w:p w14:paraId="2FB21E46" w14:textId="77777777" w:rsidR="0053423A" w:rsidRPr="00551E49" w:rsidRDefault="0053423A" w:rsidP="0058149D">
      <w:pPr>
        <w:rPr>
          <w:color w:val="000000"/>
        </w:rPr>
      </w:pPr>
      <w:r w:rsidRPr="00551E49">
        <w:rPr>
          <w:color w:val="000000"/>
        </w:rPr>
        <w:t>Sterben – und was dann?</w:t>
      </w:r>
    </w:p>
    <w:p w14:paraId="5F403CE4" w14:textId="77777777" w:rsidR="0053423A" w:rsidRPr="00551E49" w:rsidRDefault="0053423A" w:rsidP="0058149D">
      <w:pPr>
        <w:rPr>
          <w:color w:val="000000"/>
        </w:rPr>
      </w:pPr>
    </w:p>
    <w:p w14:paraId="3E6CF263" w14:textId="77777777" w:rsidR="0053423A" w:rsidRPr="00551E49" w:rsidRDefault="0053423A" w:rsidP="0058149D">
      <w:pPr>
        <w:pStyle w:val="berschrift4"/>
      </w:pPr>
      <w:bookmarkStart w:id="80" w:name="_Toc153244872"/>
      <w:r w:rsidRPr="00551E49">
        <w:t>Ein sehr interessanter Vergleich</w:t>
      </w:r>
      <w:bookmarkEnd w:id="80"/>
    </w:p>
    <w:tbl>
      <w:tblPr>
        <w:tblW w:w="0" w:type="auto"/>
        <w:tblLayout w:type="fixed"/>
        <w:tblCellMar>
          <w:left w:w="70" w:type="dxa"/>
          <w:right w:w="70" w:type="dxa"/>
        </w:tblCellMar>
        <w:tblLook w:val="0000" w:firstRow="0" w:lastRow="0" w:firstColumn="0" w:lastColumn="0" w:noHBand="0" w:noVBand="0"/>
      </w:tblPr>
      <w:tblGrid>
        <w:gridCol w:w="4703"/>
        <w:gridCol w:w="4703"/>
      </w:tblGrid>
      <w:tr w:rsidR="0053423A" w:rsidRPr="00551E49" w14:paraId="78BCEB38" w14:textId="77777777">
        <w:tblPrEx>
          <w:tblCellMar>
            <w:top w:w="0" w:type="dxa"/>
            <w:bottom w:w="0" w:type="dxa"/>
          </w:tblCellMar>
        </w:tblPrEx>
        <w:trPr>
          <w:cantSplit/>
        </w:trPr>
        <w:tc>
          <w:tcPr>
            <w:tcW w:w="4703" w:type="dxa"/>
          </w:tcPr>
          <w:p w14:paraId="749B8798" w14:textId="77777777" w:rsidR="0053423A" w:rsidRPr="00551E49" w:rsidRDefault="0053423A" w:rsidP="0058149D">
            <w:pPr>
              <w:rPr>
                <w:color w:val="000000"/>
              </w:rPr>
            </w:pPr>
            <w:r w:rsidRPr="00551E49">
              <w:rPr>
                <w:color w:val="000000"/>
              </w:rPr>
              <w:t>Was Menschen über das Sterben denken</w:t>
            </w:r>
          </w:p>
          <w:p w14:paraId="0DADC4F0" w14:textId="77777777" w:rsidR="0053423A" w:rsidRPr="00551E49" w:rsidRDefault="0053423A" w:rsidP="0058149D">
            <w:pPr>
              <w:rPr>
                <w:color w:val="000000"/>
              </w:rPr>
            </w:pPr>
          </w:p>
        </w:tc>
        <w:tc>
          <w:tcPr>
            <w:tcW w:w="4703" w:type="dxa"/>
          </w:tcPr>
          <w:p w14:paraId="5E68E242" w14:textId="77777777" w:rsidR="0053423A" w:rsidRPr="00551E49" w:rsidRDefault="0053423A" w:rsidP="0058149D">
            <w:pPr>
              <w:rPr>
                <w:color w:val="000000"/>
              </w:rPr>
            </w:pPr>
            <w:r w:rsidRPr="00551E49">
              <w:rPr>
                <w:color w:val="000000"/>
              </w:rPr>
              <w:t>Was die Bibel über das Sterben sagt</w:t>
            </w:r>
          </w:p>
        </w:tc>
      </w:tr>
      <w:tr w:rsidR="0053423A" w:rsidRPr="00551E49" w14:paraId="174DC4CB" w14:textId="77777777">
        <w:tblPrEx>
          <w:tblCellMar>
            <w:top w:w="0" w:type="dxa"/>
            <w:bottom w:w="0" w:type="dxa"/>
          </w:tblCellMar>
        </w:tblPrEx>
        <w:trPr>
          <w:cantSplit/>
        </w:trPr>
        <w:tc>
          <w:tcPr>
            <w:tcW w:w="4703" w:type="dxa"/>
          </w:tcPr>
          <w:p w14:paraId="0298BD1B" w14:textId="77777777" w:rsidR="0053423A" w:rsidRPr="00551E49" w:rsidRDefault="0053423A" w:rsidP="0058149D">
            <w:pPr>
              <w:rPr>
                <w:color w:val="000000"/>
              </w:rPr>
            </w:pPr>
            <w:r w:rsidRPr="00551E49">
              <w:rPr>
                <w:color w:val="000000"/>
              </w:rPr>
              <w:t>1. Wenn der Mensch stirbt, stirbt nur sein Leib, seine Seele lebt weiter – entweder</w:t>
            </w:r>
          </w:p>
          <w:p w14:paraId="389B6EBB" w14:textId="77777777" w:rsidR="0053423A" w:rsidRPr="00551E49" w:rsidRDefault="0053423A" w:rsidP="0058149D">
            <w:pPr>
              <w:rPr>
                <w:color w:val="000000"/>
              </w:rPr>
            </w:pPr>
            <w:r w:rsidRPr="00551E49">
              <w:rPr>
                <w:color w:val="000000"/>
              </w:rPr>
              <w:t>a) im Himmel,</w:t>
            </w:r>
          </w:p>
          <w:p w14:paraId="3DF3BF12" w14:textId="77777777" w:rsidR="0053423A" w:rsidRPr="00551E49" w:rsidRDefault="0053423A" w:rsidP="0058149D">
            <w:pPr>
              <w:rPr>
                <w:color w:val="000000"/>
              </w:rPr>
            </w:pPr>
            <w:r w:rsidRPr="00551E49">
              <w:rPr>
                <w:color w:val="000000"/>
              </w:rPr>
              <w:t>b) im Fegefeuer, oder</w:t>
            </w:r>
          </w:p>
          <w:p w14:paraId="4AF5FCCA" w14:textId="77777777" w:rsidR="0053423A" w:rsidRPr="00551E49" w:rsidRDefault="0053423A" w:rsidP="0058149D">
            <w:pPr>
              <w:rPr>
                <w:color w:val="000000"/>
              </w:rPr>
            </w:pPr>
            <w:r w:rsidRPr="00551E49">
              <w:rPr>
                <w:color w:val="000000"/>
              </w:rPr>
              <w:t>c) in der Hölle,</w:t>
            </w:r>
          </w:p>
          <w:p w14:paraId="59EFB6C2" w14:textId="77777777" w:rsidR="0053423A" w:rsidRPr="00551E49" w:rsidRDefault="0053423A" w:rsidP="0058149D">
            <w:pPr>
              <w:rPr>
                <w:color w:val="000000"/>
              </w:rPr>
            </w:pPr>
            <w:r w:rsidRPr="00551E49">
              <w:rPr>
                <w:color w:val="000000"/>
              </w:rPr>
              <w:t>und das für immer und ewig. Die Idee von der Auferstehung des Leibes, sowie einer ewigen Ruhe vermengen sich mit dieser Grundidee und ergeben somit ein etwas widersprüchliches Bild. Wenn man noch an einen Teufel glaubt, dann ist er der Mitarbeiter Gottes, der sozusagen die Bösen "versorgt".</w:t>
            </w:r>
          </w:p>
        </w:tc>
        <w:tc>
          <w:tcPr>
            <w:tcW w:w="4703" w:type="dxa"/>
          </w:tcPr>
          <w:p w14:paraId="5C432776" w14:textId="77777777" w:rsidR="0053423A" w:rsidRPr="00551E49" w:rsidRDefault="0053423A" w:rsidP="0058149D">
            <w:pPr>
              <w:rPr>
                <w:color w:val="000000"/>
              </w:rPr>
            </w:pPr>
            <w:r w:rsidRPr="00551E49">
              <w:rPr>
                <w:color w:val="000000"/>
              </w:rPr>
              <w:t>1. In der Bibel bedeutet "sterben" wirklich sterben. Sowohl Leib als auch Seele sterben, da die Seele nicht ein Teil des Menschen ist, sondern der Mensch selbst. Die Bibel spricht nie von einem Fegefeuer, sondern allein vom Himmel der Gerechten und von der Vernichtung aller Gottlosen. In der Bibel gibt es auch keine ewig andauernden Höllenqualen. Der Tod ist das Resultat der Sünde und wird selber einmal den Tod erleiden. Gottes Anwort auf den Tod von Leib und Seele ist die Auferstehung des Leibes und die Vernichtung des Todes.</w:t>
            </w:r>
          </w:p>
        </w:tc>
      </w:tr>
      <w:tr w:rsidR="0053423A" w:rsidRPr="00551E49" w14:paraId="093D945F" w14:textId="77777777">
        <w:tblPrEx>
          <w:tblCellMar>
            <w:top w:w="0" w:type="dxa"/>
            <w:bottom w:w="0" w:type="dxa"/>
          </w:tblCellMar>
        </w:tblPrEx>
        <w:trPr>
          <w:cantSplit/>
        </w:trPr>
        <w:tc>
          <w:tcPr>
            <w:tcW w:w="4703" w:type="dxa"/>
          </w:tcPr>
          <w:p w14:paraId="1D835AF1" w14:textId="77777777" w:rsidR="0053423A" w:rsidRPr="00551E49" w:rsidRDefault="0053423A" w:rsidP="0058149D">
            <w:pPr>
              <w:rPr>
                <w:color w:val="000000"/>
              </w:rPr>
            </w:pPr>
            <w:r w:rsidRPr="00551E49">
              <w:rPr>
                <w:color w:val="000000"/>
              </w:rPr>
              <w:t>2. Diese Gedanken sind nur zum Teil christlichen Ursprungs, eigentlich sind sie griechisch. Die griechischen Philosophen haben den Menschen in zwei, beziehungsweise drei Teile geteilt: Leib, Seele und Geist. Die Seele ist dabei das Göttliche, das ewig Lebende im Menschen. Da der Mensch ein Teil des Göttlichen ist, kann er nicht wirklich sterben. Was wie Sterben aussieht, ist nur die Befreiung aus dem irdischen und materiellen Leib, der für die Seele wie ein Gefängnis ist. Der Tod ist somit kein Feind, sondern ein guter Freund, ja das Tor zu einem anderen Leben in höherer Qualität, der erste Ton der Symphonie eines gewaltigen Lebens in höherer Daseinsstufe, zu dem unser Leben im Leib nur ein kurzes Präludium ist.</w:t>
            </w:r>
          </w:p>
        </w:tc>
        <w:tc>
          <w:tcPr>
            <w:tcW w:w="4703" w:type="dxa"/>
          </w:tcPr>
          <w:p w14:paraId="5344960F" w14:textId="77777777" w:rsidR="0053423A" w:rsidRPr="00551E49" w:rsidRDefault="0053423A" w:rsidP="0058149D">
            <w:pPr>
              <w:rPr>
                <w:color w:val="000000"/>
              </w:rPr>
            </w:pPr>
            <w:r w:rsidRPr="00551E49">
              <w:rPr>
                <w:color w:val="000000"/>
              </w:rPr>
              <w:t>2. Damit ist der Tod auch kein Freund des Menschen, der ihn aus dem Gefängnis des Leibes befreit. Der Leib wird in der Bibel positiv gesehen, er ist kein Gefängnis, sondern von Gott: erschaffen. Der Mensch ist, weil er Geschöpf ist, nicht unsterblich. Der Mensch ist nicht göttlich, weil er sein Leben nicht aus sich selbst, sondern aus Gott hat. Der Tod ist der schlimmste Feind des Menschen, der seine ganze Existenz bedroht. Die einzige Hoffnung des Menschen angesichts des Todes ist die Auferstehung von den Toten. Wer sich als Sünder bekennt und sich Gott anvertraut, der wird leben. Wer an das Göttliche in sich und damit an sein ewiges Leben aus sich selbst glaubt, wird von der Bibel als Götzendiener entlarvt, als einer, der sich, von Gott unabhängig, selbst zu Gott machen will, und damit eben klar als Nachfolger Luzifers. Tod bedeutet Ende, Vernichtung, Auslöschung, Nichts.</w:t>
            </w:r>
          </w:p>
        </w:tc>
      </w:tr>
      <w:tr w:rsidR="0053423A" w:rsidRPr="00551E49" w14:paraId="2D4CF459" w14:textId="77777777">
        <w:tblPrEx>
          <w:tblCellMar>
            <w:top w:w="0" w:type="dxa"/>
            <w:bottom w:w="0" w:type="dxa"/>
          </w:tblCellMar>
        </w:tblPrEx>
        <w:trPr>
          <w:cantSplit/>
        </w:trPr>
        <w:tc>
          <w:tcPr>
            <w:tcW w:w="4703" w:type="dxa"/>
          </w:tcPr>
          <w:p w14:paraId="1A71A89A" w14:textId="77777777" w:rsidR="0053423A" w:rsidRPr="00551E49" w:rsidRDefault="0053423A" w:rsidP="0058149D">
            <w:pPr>
              <w:rPr>
                <w:color w:val="000000"/>
              </w:rPr>
            </w:pPr>
            <w:r w:rsidRPr="00551E49">
              <w:rPr>
                <w:color w:val="000000"/>
              </w:rPr>
              <w:t>3. Diese Sicht ist in der einen oder anderen Form ja allen Religionen der Welt gemein: Sterben heißt eben nicht sterben, sondern weiterleben auf einer höheren Ebene. Das ist der Glaube an sich selbst, an die Göttlichkeit im Menschen. Diese Schau wurde zwar vom Christentum adoptiert, stammt aber aus dem Heidentum.</w:t>
            </w:r>
          </w:p>
        </w:tc>
        <w:tc>
          <w:tcPr>
            <w:tcW w:w="4703" w:type="dxa"/>
          </w:tcPr>
          <w:p w14:paraId="155DD63E" w14:textId="77777777" w:rsidR="0053423A" w:rsidRPr="00551E49" w:rsidRDefault="0053423A" w:rsidP="0058149D">
            <w:pPr>
              <w:rPr>
                <w:color w:val="000000"/>
              </w:rPr>
            </w:pPr>
            <w:r w:rsidRPr="00551E49">
              <w:rPr>
                <w:color w:val="000000"/>
              </w:rPr>
              <w:t>3. Warum glaubt dann alle Welt das Gegenteil?</w:t>
            </w:r>
          </w:p>
          <w:p w14:paraId="4BF0C823" w14:textId="77777777" w:rsidR="0053423A" w:rsidRPr="00551E49" w:rsidRDefault="0053423A" w:rsidP="0058149D">
            <w:pPr>
              <w:rPr>
                <w:color w:val="000000"/>
              </w:rPr>
            </w:pPr>
            <w:r w:rsidRPr="00551E49">
              <w:rPr>
                <w:color w:val="000000"/>
              </w:rPr>
              <w:t>Weil der Satan im Garten Eden eine falsche Lehre ins Leben rief:</w:t>
            </w:r>
          </w:p>
          <w:p w14:paraId="6F3AC8B8" w14:textId="77777777" w:rsidR="0053423A" w:rsidRPr="00551E49" w:rsidRDefault="0053423A" w:rsidP="0058149D">
            <w:pPr>
              <w:rPr>
                <w:color w:val="000000"/>
              </w:rPr>
            </w:pPr>
            <w:r w:rsidRPr="00551E49">
              <w:rPr>
                <w:color w:val="000000"/>
              </w:rPr>
              <w:t>Er sagte, daß wir durch die Sünde göttlich würden. Gott sagte, daß die Sünde unser Sterben zur Folge hätte. Satan behauptete durch die Schlange, daß Gott in Wahrheit nicht das meinte, was er gesagt hatte. Eigentlich hätte Gott nur nicht gewollt, daß wir unseren größten Segen entdeckten: nämlich daß das, was Gott mit dem Wort "sterben" meinte, eigentlich etwas anderes bedeutete! Es bedeutete Gott sein, mehr wissen, weiterleben, kurz, ein wunderbar unabhängiges Leben aus sich selbst in einer höheren Daseinsstufe. 1. Mose 3:1-7.</w:t>
            </w:r>
          </w:p>
          <w:p w14:paraId="3D332B29" w14:textId="77777777" w:rsidR="0053423A" w:rsidRPr="00551E49" w:rsidRDefault="0053423A" w:rsidP="0058149D">
            <w:pPr>
              <w:rPr>
                <w:color w:val="000000"/>
              </w:rPr>
            </w:pPr>
            <w:r w:rsidRPr="00551E49">
              <w:rPr>
                <w:color w:val="000000"/>
              </w:rPr>
              <w:t>Erkennen wir nicht darin wichtige Elemente zum Beispiel der Prometheussage?</w:t>
            </w:r>
          </w:p>
          <w:p w14:paraId="6F0BA885" w14:textId="77777777" w:rsidR="0053423A" w:rsidRPr="00551E49" w:rsidRDefault="0053423A" w:rsidP="0058149D">
            <w:pPr>
              <w:rPr>
                <w:color w:val="000000"/>
              </w:rPr>
            </w:pPr>
            <w:r w:rsidRPr="00551E49">
              <w:rPr>
                <w:color w:val="000000"/>
              </w:rPr>
              <w:t>Ist das nicht genau das, was alle Heiden glauben? Es geht auf den Teufel zurück. Er setzte diese Lehre in die Welt. Doch Gott mußte die Menschen lehren, daß er immer meint, was er sagt. Sterben heißt doch sterben. 1. Mose 3:22.</w:t>
            </w:r>
          </w:p>
        </w:tc>
      </w:tr>
    </w:tbl>
    <w:p w14:paraId="7C46C1E3" w14:textId="77777777" w:rsidR="0053423A" w:rsidRPr="00551E49" w:rsidRDefault="0053423A" w:rsidP="0058149D">
      <w:pPr>
        <w:rPr>
          <w:color w:val="000000"/>
        </w:rPr>
      </w:pPr>
    </w:p>
    <w:p w14:paraId="41890D36" w14:textId="77777777" w:rsidR="0053423A" w:rsidRPr="00551E49" w:rsidRDefault="0053423A" w:rsidP="0058149D">
      <w:pPr>
        <w:rPr>
          <w:color w:val="000000"/>
        </w:rPr>
      </w:pPr>
      <w:r w:rsidRPr="00551E49">
        <w:rPr>
          <w:color w:val="000000"/>
        </w:rPr>
        <w:t>Die verschiedenen Ansichten über den Tod widerspiegeln die verschiedenen Standpunkte im Kampf zwischen Christus und Satan.</w:t>
      </w:r>
    </w:p>
    <w:p w14:paraId="41CCB240" w14:textId="77777777" w:rsidR="0053423A" w:rsidRPr="00551E49" w:rsidRDefault="0053423A" w:rsidP="0058149D">
      <w:pPr>
        <w:rPr>
          <w:color w:val="000000"/>
        </w:rPr>
      </w:pPr>
    </w:p>
    <w:p w14:paraId="64DF0EB9" w14:textId="77777777" w:rsidR="0053423A" w:rsidRPr="00551E49" w:rsidRDefault="0053423A" w:rsidP="0058149D">
      <w:pPr>
        <w:rPr>
          <w:color w:val="000000"/>
        </w:rPr>
      </w:pPr>
      <w:r w:rsidRPr="00551E49">
        <w:rPr>
          <w:color w:val="000000"/>
        </w:rPr>
        <w:t>Wer Gott recht gibt, anerkennt, daß alles Leben nur von Gott kommt, und daß wir es von ihm erbitten müssen, wenn wir leben wollen. Er will es uns geben, doch wir sollen ihm recht geben, daß wir gerechterweise mit dem Tod konfrontiert sind, weil wir gesündigt haben. Wir anerkennen, daß wir Geschöpfe Gottes sind, die Unsterblichkeit nur auf der Grundlage des Gehorsams zu Gott haben werden. Gott schenkt uns Unsterblichkeit, weil er uns liebt. Er wird uns damit ausstatten, wenn Jesus wiederkommt. Doch heute schon können wir im Glauben an die vergebende Liebe Gottes das Recht auf Unsterblichkeit beanspruchen, wenn wir uns als Sünder bekennen und Gottes Urteil über uns, das Jesus auf Golgatha getroffen hat, annehmen, und ihn um Vergebung bitten, daß wir mehr sein wollten als seine Geschöpfe, daß wir Götter sein wollten und uns deshalb einst entschieden hatten, Luzifer zu vertrauen. Gott wird uns vergeben und uns das ewige Leben schenken. Das ist unsere Hoffnung über den Tod hinaus.</w:t>
      </w:r>
    </w:p>
    <w:p w14:paraId="5C44C85D" w14:textId="77777777" w:rsidR="0053423A" w:rsidRPr="00551E49" w:rsidRDefault="0053423A" w:rsidP="0058149D">
      <w:pPr>
        <w:rPr>
          <w:color w:val="000000"/>
        </w:rPr>
      </w:pPr>
    </w:p>
    <w:p w14:paraId="55C78CF9" w14:textId="77777777" w:rsidR="0053423A" w:rsidRPr="00551E49" w:rsidRDefault="0053423A" w:rsidP="0058149D">
      <w:pPr>
        <w:rPr>
          <w:color w:val="000000"/>
        </w:rPr>
      </w:pPr>
      <w:r w:rsidRPr="00551E49">
        <w:rPr>
          <w:color w:val="000000"/>
        </w:rPr>
        <w:t>Wer es vorzieht, an etwas Göttliches im Menschen, das unsterblich ist, zu glauben, nimmt eine Lehre an, die direkt vom Feind Gottes stammt. Ein solcher Standpunkt ist ein Angriff auf die Aussage Gottes, daß der Mensch nur ein Geschöpf ist. Gott, der den Menschen zum Sünder erklärt hatte, der sterben müsse, wird zum Lügner gemacht. Die Grundidee ist, daß wir zum Leben Gott gar nicht brauchen, sondern daß wir aus uns selbst leben können, und zwar ewig. Eine solche Überzeugung entspricht der Ursünde gegen Gott, weil sie den Hochmut widerspiegelt, der in Satan lebte, als er sich zur Rebellion gegen Gott entschloß. Aus diesem Grunde verstehen wir auch, daß Satan viel daran gelegen ist, daß diese Ansicht sich überall in der Welt durchsetzt, weil sie in so vollkommener Weise seinem eigenen Charakter entspricht. Damit will er alle Menschen in den Abgrund reißen.</w:t>
      </w:r>
    </w:p>
    <w:p w14:paraId="63780997" w14:textId="77777777" w:rsidR="0053423A" w:rsidRPr="00551E49" w:rsidRDefault="0053423A" w:rsidP="0058149D">
      <w:pPr>
        <w:rPr>
          <w:color w:val="000000"/>
        </w:rPr>
      </w:pPr>
    </w:p>
    <w:p w14:paraId="0F14DD98" w14:textId="77777777" w:rsidR="0053423A" w:rsidRDefault="0053423A" w:rsidP="0058149D">
      <w:pPr>
        <w:rPr>
          <w:color w:val="000000"/>
        </w:rPr>
      </w:pPr>
      <w:r w:rsidRPr="00551E49">
        <w:rPr>
          <w:color w:val="000000"/>
        </w:rPr>
        <w:t>Wir sehen also, daß es für uns überaus wichtig ist, die Wahrheit in diesen Dingen zu erkennen und zu glauben. Die richtige Erkenntnis in diesen Fragen wirkt sich auf unser Leben sehr stark aus, wie wir in dieser und auch in der nächsten Bibelbetrachtung deutlich sehen werden.</w:t>
      </w:r>
      <w:r>
        <w:rPr>
          <w:color w:val="000000"/>
        </w:rPr>
        <w:t xml:space="preserve"> </w:t>
      </w:r>
    </w:p>
    <w:p w14:paraId="2E85CDBC" w14:textId="77777777" w:rsidR="0053423A" w:rsidRPr="00551E49" w:rsidRDefault="0053423A" w:rsidP="0058149D">
      <w:pPr>
        <w:rPr>
          <w:color w:val="000000"/>
        </w:rPr>
      </w:pPr>
    </w:p>
    <w:p w14:paraId="5E328401" w14:textId="77777777" w:rsidR="0053423A" w:rsidRPr="00551E49" w:rsidRDefault="0053423A" w:rsidP="0058149D">
      <w:pPr>
        <w:pStyle w:val="berschrift2"/>
      </w:pPr>
      <w:bookmarkStart w:id="81" w:name="_Toc153072827"/>
      <w:bookmarkStart w:id="82" w:name="_Toc153244873"/>
      <w:r w:rsidRPr="00551E49">
        <w:t>Tod und Auferstehung</w:t>
      </w:r>
      <w:r>
        <w:t xml:space="preserve"> (II/2)</w:t>
      </w:r>
      <w:bookmarkEnd w:id="81"/>
      <w:bookmarkEnd w:id="82"/>
    </w:p>
    <w:p w14:paraId="52FF0AFB" w14:textId="77777777" w:rsidR="0053423A" w:rsidRPr="00551E49" w:rsidRDefault="0053423A" w:rsidP="0058149D">
      <w:pPr>
        <w:rPr>
          <w:color w:val="000000"/>
        </w:rPr>
      </w:pPr>
      <w:r w:rsidRPr="00551E49">
        <w:rPr>
          <w:color w:val="000000"/>
        </w:rPr>
        <w:t>Leben wir, um zu sterben? Gehört der Tod einfach zum natürlichen Kreislauf des Lebens? 0ft trifft einen Menschen ein Unfall, oder Krieg, Alter und Krankheit fordern ihre Opfer. Die Hinterbliebenen stellen sich in einem solchen Fall oft die bange Frage: "Was ist nun nach dem Tod?"</w:t>
      </w:r>
    </w:p>
    <w:p w14:paraId="1D551940" w14:textId="77777777" w:rsidR="0053423A" w:rsidRPr="00551E49" w:rsidRDefault="0053423A" w:rsidP="0058149D">
      <w:pPr>
        <w:rPr>
          <w:color w:val="000000"/>
        </w:rPr>
      </w:pPr>
    </w:p>
    <w:p w14:paraId="64B66C76" w14:textId="77777777" w:rsidR="0053423A" w:rsidRPr="00551E49" w:rsidRDefault="0053423A" w:rsidP="0058149D">
      <w:pPr>
        <w:pStyle w:val="berschrift3"/>
        <w:spacing w:line="240" w:lineRule="auto"/>
      </w:pPr>
      <w:bookmarkStart w:id="83" w:name="_Toc153072828"/>
      <w:bookmarkStart w:id="84" w:name="_Toc153244874"/>
      <w:r w:rsidRPr="00551E49">
        <w:t>I. Die Seele ist nicht unsterblich!</w:t>
      </w:r>
      <w:bookmarkEnd w:id="83"/>
      <w:bookmarkEnd w:id="84"/>
    </w:p>
    <w:p w14:paraId="456BDE42" w14:textId="77777777" w:rsidR="0053423A" w:rsidRPr="00551E49" w:rsidRDefault="0053423A" w:rsidP="0058149D">
      <w:pPr>
        <w:rPr>
          <w:color w:val="000000"/>
        </w:rPr>
      </w:pPr>
      <w:r w:rsidRPr="00551E49">
        <w:rPr>
          <w:color w:val="000000"/>
        </w:rPr>
        <w:t>1. Mose 2:7</w:t>
      </w:r>
    </w:p>
    <w:p w14:paraId="563A5953" w14:textId="77777777" w:rsidR="0053423A" w:rsidRPr="00551E49" w:rsidRDefault="0053423A" w:rsidP="0058149D">
      <w:pPr>
        <w:rPr>
          <w:color w:val="000000"/>
        </w:rPr>
      </w:pPr>
      <w:r w:rsidRPr="00551E49">
        <w:rPr>
          <w:color w:val="000000"/>
        </w:rPr>
        <w:t>[Erde + Odem Gottes = Seele]! Der ganze Mensch ist die Seele. Seele bedeutet Lebewesen und wird genauso auch für Tiere verwendet (vgl. 1. Mose 1:21.24), ja für Mensch und Tier gemeinsam (1. Mose 9:15).</w:t>
      </w:r>
    </w:p>
    <w:p w14:paraId="1781ACB5" w14:textId="77777777" w:rsidR="0053423A" w:rsidRPr="00551E49" w:rsidRDefault="0053423A" w:rsidP="0058149D">
      <w:pPr>
        <w:rPr>
          <w:color w:val="000000"/>
        </w:rPr>
      </w:pPr>
    </w:p>
    <w:p w14:paraId="64CB5047" w14:textId="77777777" w:rsidR="0053423A" w:rsidRPr="00551E49" w:rsidRDefault="0053423A" w:rsidP="0058149D">
      <w:pPr>
        <w:rPr>
          <w:color w:val="000000"/>
        </w:rPr>
      </w:pPr>
      <w:r w:rsidRPr="00551E49">
        <w:rPr>
          <w:color w:val="000000"/>
        </w:rPr>
        <w:t>"</w:t>
      </w:r>
      <w:r w:rsidRPr="00551E49">
        <w:rPr>
          <w:i/>
          <w:color w:val="000000"/>
        </w:rPr>
        <w:t>nephesch</w:t>
      </w:r>
      <w:r w:rsidRPr="00551E49">
        <w:rPr>
          <w:color w:val="000000"/>
        </w:rPr>
        <w:t>" kommt im Alten Testament 755 mal vor, über 100 mal einfach übersetzt mit dem Begriff "Lebewesen" (1. Mose 1:20), etliche Male mit "Mensch" etc. (4. Mose 31:19; Hesekiel 22:25).</w:t>
      </w:r>
    </w:p>
    <w:p w14:paraId="66D39A4B" w14:textId="77777777" w:rsidR="0053423A" w:rsidRPr="00551E49" w:rsidRDefault="0053423A" w:rsidP="0058149D">
      <w:pPr>
        <w:rPr>
          <w:color w:val="000000"/>
        </w:rPr>
      </w:pPr>
    </w:p>
    <w:p w14:paraId="5ED31BAA" w14:textId="77777777" w:rsidR="0053423A" w:rsidRPr="00551E49" w:rsidRDefault="0053423A" w:rsidP="0058149D">
      <w:pPr>
        <w:rPr>
          <w:color w:val="000000"/>
        </w:rPr>
      </w:pPr>
      <w:r w:rsidRPr="00551E49">
        <w:rPr>
          <w:color w:val="000000"/>
        </w:rPr>
        <w:t>Seele ist der Verstand, das Gemüt, das Ich als Person, schließt also auch den Leib ein. Der Begriff "unsterbliche Seele" ist der Bibel absolut fremd.</w:t>
      </w:r>
    </w:p>
    <w:p w14:paraId="63D94297" w14:textId="77777777" w:rsidR="0053423A" w:rsidRPr="00551E49" w:rsidRDefault="0053423A" w:rsidP="0058149D">
      <w:pPr>
        <w:rPr>
          <w:color w:val="000000"/>
        </w:rPr>
      </w:pPr>
    </w:p>
    <w:p w14:paraId="20DC8209" w14:textId="77777777" w:rsidR="0053423A" w:rsidRPr="00551E49" w:rsidRDefault="0053423A" w:rsidP="0058149D">
      <w:pPr>
        <w:rPr>
          <w:color w:val="000000"/>
        </w:rPr>
      </w:pPr>
      <w:r w:rsidRPr="00551E49">
        <w:rPr>
          <w:color w:val="000000"/>
        </w:rPr>
        <w:t>Hesekiel 18:4.20 (vgl. 4. Mose 31:19)</w:t>
      </w:r>
    </w:p>
    <w:p w14:paraId="46754B51" w14:textId="77777777" w:rsidR="0053423A" w:rsidRPr="00551E49" w:rsidRDefault="0053423A" w:rsidP="0058149D">
      <w:pPr>
        <w:rPr>
          <w:color w:val="000000"/>
        </w:rPr>
      </w:pPr>
      <w:r w:rsidRPr="00551E49">
        <w:rPr>
          <w:color w:val="000000"/>
        </w:rPr>
        <w:t>Die Seele ist sterblich, muß es ja auch sein, denn Seele meint ja den ganzen Menschen. Vergleiche auch Hesekiel 18:32; Hiob 36:14. Es gibt dem entsprechend auch "tote Seelen": Hesekiel 13:19.</w:t>
      </w:r>
    </w:p>
    <w:p w14:paraId="1CD7372C" w14:textId="77777777" w:rsidR="0053423A" w:rsidRPr="00551E49" w:rsidRDefault="0053423A" w:rsidP="0058149D">
      <w:pPr>
        <w:rPr>
          <w:color w:val="000000"/>
        </w:rPr>
      </w:pPr>
    </w:p>
    <w:p w14:paraId="076C572C" w14:textId="77777777" w:rsidR="0053423A" w:rsidRPr="00551E49" w:rsidRDefault="0053423A" w:rsidP="0058149D">
      <w:pPr>
        <w:rPr>
          <w:color w:val="000000"/>
        </w:rPr>
      </w:pPr>
      <w:r w:rsidRPr="00551E49">
        <w:rPr>
          <w:color w:val="000000"/>
        </w:rPr>
        <w:t>1. Timotheus 6:15.16: Gott allein ist unsterblich, er gibt die Unsterblichkeit allein den Erlösten bei der Wiederkunft Christi (1. Korinther 15:51-55). An anderer Stelle der Bibel kommt das Wort "Unsterblichkeit" einfach nicht vor, schon gar nicht "unsterbliche Seele". Die Idee der unsterblichen Seele kommt aus der griechischen Philosophie (Sokrates, Platon, Gnostiker, etc.), ebenso die Vorstellung von der Seele als einem Teil des Menschen, der unabhängig vom Leib existieren kann. Solche Gedanken sind also heidnisch. Die Bibel versteht unter Seele den ganzen Menschen, der Mensch stirbt als ganzer und steht als ganzer wieder auf!</w:t>
      </w:r>
    </w:p>
    <w:p w14:paraId="6258F1B3" w14:textId="77777777" w:rsidR="0053423A" w:rsidRPr="00551E49" w:rsidRDefault="0053423A" w:rsidP="0058149D">
      <w:pPr>
        <w:rPr>
          <w:color w:val="000000"/>
        </w:rPr>
      </w:pPr>
    </w:p>
    <w:p w14:paraId="093D3B25" w14:textId="77777777" w:rsidR="0053423A" w:rsidRPr="00551E49" w:rsidRDefault="0053423A" w:rsidP="0058149D">
      <w:pPr>
        <w:pStyle w:val="berschrift3"/>
        <w:spacing w:line="240" w:lineRule="auto"/>
      </w:pPr>
      <w:bookmarkStart w:id="85" w:name="_Toc153072829"/>
      <w:bookmarkStart w:id="86" w:name="_Toc153244875"/>
      <w:r w:rsidRPr="00551E49">
        <w:t>II. Der Tod ist wie ein Schlaf!</w:t>
      </w:r>
      <w:bookmarkEnd w:id="85"/>
      <w:bookmarkEnd w:id="86"/>
    </w:p>
    <w:p w14:paraId="0D12A920" w14:textId="77777777" w:rsidR="0053423A" w:rsidRPr="00551E49" w:rsidRDefault="0053423A" w:rsidP="0058149D">
      <w:pPr>
        <w:rPr>
          <w:color w:val="000000"/>
        </w:rPr>
      </w:pPr>
      <w:r w:rsidRPr="00551E49">
        <w:rPr>
          <w:color w:val="000000"/>
        </w:rPr>
        <w:t>Johannes 11:11-14: Jesus spricht vom Todesschlaf, auch Paulus (1. ‘Thessalonicher 4:13.14; 1. Korinther 15:20; vg1. auch Lukas 8:52.53).</w:t>
      </w:r>
    </w:p>
    <w:p w14:paraId="1FEEEA52" w14:textId="77777777" w:rsidR="0053423A" w:rsidRPr="00551E49" w:rsidRDefault="0053423A" w:rsidP="0058149D">
      <w:pPr>
        <w:rPr>
          <w:color w:val="000000"/>
        </w:rPr>
      </w:pPr>
      <w:r w:rsidRPr="00551E49">
        <w:rPr>
          <w:color w:val="000000"/>
        </w:rPr>
        <w:t>Wo schlafen die Toten? Daniel 12:2: unter der Erde! Hiob 21:32.</w:t>
      </w:r>
    </w:p>
    <w:p w14:paraId="2BA02062" w14:textId="77777777" w:rsidR="0053423A" w:rsidRPr="00551E49" w:rsidRDefault="0053423A" w:rsidP="0058149D">
      <w:pPr>
        <w:rPr>
          <w:color w:val="000000"/>
        </w:rPr>
      </w:pPr>
      <w:r w:rsidRPr="00551E49">
        <w:rPr>
          <w:color w:val="000000"/>
        </w:rPr>
        <w:t>Wie lange? Daniel 12:13: bis das Ende kommt! Hebräer 11:39f.</w:t>
      </w:r>
    </w:p>
    <w:p w14:paraId="39072C37" w14:textId="77777777" w:rsidR="0053423A" w:rsidRPr="00551E49" w:rsidRDefault="0053423A" w:rsidP="0058149D">
      <w:pPr>
        <w:rPr>
          <w:color w:val="000000"/>
        </w:rPr>
      </w:pPr>
    </w:p>
    <w:p w14:paraId="633800F0" w14:textId="77777777" w:rsidR="0053423A" w:rsidRPr="00551E49" w:rsidRDefault="0053423A" w:rsidP="0058149D">
      <w:pPr>
        <w:pStyle w:val="berschrift3"/>
        <w:spacing w:line="240" w:lineRule="auto"/>
      </w:pPr>
      <w:bookmarkStart w:id="87" w:name="_Toc153072830"/>
      <w:bookmarkStart w:id="88" w:name="_Toc153244876"/>
      <w:r w:rsidRPr="00551E49">
        <w:t>III. Die Toten wissen nichts!</w:t>
      </w:r>
      <w:bookmarkEnd w:id="87"/>
      <w:bookmarkEnd w:id="88"/>
    </w:p>
    <w:p w14:paraId="7688D18C" w14:textId="77777777" w:rsidR="0053423A" w:rsidRPr="00551E49" w:rsidRDefault="0053423A" w:rsidP="0058149D">
      <w:pPr>
        <w:rPr>
          <w:color w:val="000000"/>
        </w:rPr>
      </w:pPr>
      <w:r w:rsidRPr="00551E49">
        <w:rPr>
          <w:color w:val="000000"/>
        </w:rPr>
        <w:t xml:space="preserve">[Lebendiges Wesen (Seele!) </w:t>
      </w:r>
      <w:r w:rsidRPr="00551E49">
        <w:rPr>
          <w:color w:val="000000"/>
        </w:rPr>
        <w:fldChar w:fldCharType="begin"/>
      </w:r>
      <w:r w:rsidRPr="00551E49">
        <w:rPr>
          <w:color w:val="000000"/>
        </w:rPr>
        <w:instrText>SYMBOL 45 \f "Symbol"</w:instrText>
      </w:r>
      <w:r w:rsidRPr="00551E49">
        <w:rPr>
          <w:color w:val="000000"/>
        </w:rPr>
        <w:fldChar w:fldCharType="separate"/>
      </w:r>
      <w:r w:rsidRPr="00551E49">
        <w:rPr>
          <w:color w:val="000000"/>
        </w:rPr>
        <w:fldChar w:fldCharType="end"/>
      </w:r>
      <w:r w:rsidRPr="00551E49">
        <w:rPr>
          <w:color w:val="000000"/>
        </w:rPr>
        <w:t xml:space="preserve"> Odem Gottes = ERDE]! Psalm 146:4; 104:29 (Prediger 12:7).</w:t>
      </w:r>
    </w:p>
    <w:p w14:paraId="79DBEA4E" w14:textId="77777777" w:rsidR="0053423A" w:rsidRPr="00551E49" w:rsidRDefault="0053423A" w:rsidP="0058149D">
      <w:pPr>
        <w:rPr>
          <w:color w:val="000000"/>
        </w:rPr>
      </w:pPr>
      <w:r w:rsidRPr="00551E49">
        <w:rPr>
          <w:color w:val="000000"/>
        </w:rPr>
        <w:t>Wie im Schlaf, so gibt es auch im Tode kein Bewußtsein: Prediger 9:5.6.10; Psalm 88:11-13; Jesaja 31:18.19; Psalm 115:17; Hiob 14:12.21.</w:t>
      </w:r>
    </w:p>
    <w:p w14:paraId="04B8BBAF" w14:textId="77777777" w:rsidR="0053423A" w:rsidRPr="00551E49" w:rsidRDefault="0053423A" w:rsidP="0058149D">
      <w:pPr>
        <w:rPr>
          <w:color w:val="000000"/>
        </w:rPr>
      </w:pPr>
    </w:p>
    <w:p w14:paraId="3E04DA1A" w14:textId="77777777" w:rsidR="0053423A" w:rsidRPr="00551E49" w:rsidRDefault="0053423A" w:rsidP="0058149D">
      <w:pPr>
        <w:rPr>
          <w:color w:val="000000"/>
        </w:rPr>
      </w:pPr>
      <w:r w:rsidRPr="00551E49">
        <w:rPr>
          <w:color w:val="000000"/>
        </w:rPr>
        <w:t>Apostelgeschichte 2:29.34: Die Toten sind auch nicht im Himmel! Johannes 5:28.29.</w:t>
      </w:r>
    </w:p>
    <w:p w14:paraId="5B2FF3C1" w14:textId="77777777" w:rsidR="0053423A" w:rsidRPr="00551E49" w:rsidRDefault="0053423A" w:rsidP="0058149D">
      <w:pPr>
        <w:rPr>
          <w:color w:val="000000"/>
        </w:rPr>
      </w:pPr>
      <w:r w:rsidRPr="00551E49">
        <w:rPr>
          <w:color w:val="000000"/>
        </w:rPr>
        <w:t>Vergleichen wir damit Jesaja 63:16.</w:t>
      </w:r>
    </w:p>
    <w:p w14:paraId="59A72AEC" w14:textId="77777777" w:rsidR="0053423A" w:rsidRPr="00551E49" w:rsidRDefault="0053423A" w:rsidP="0058149D">
      <w:pPr>
        <w:rPr>
          <w:color w:val="000000"/>
        </w:rPr>
      </w:pPr>
    </w:p>
    <w:p w14:paraId="7D268A94" w14:textId="77777777" w:rsidR="0053423A" w:rsidRPr="00551E49" w:rsidRDefault="0053423A" w:rsidP="0058149D">
      <w:pPr>
        <w:pStyle w:val="berschrift3"/>
        <w:spacing w:line="240" w:lineRule="auto"/>
      </w:pPr>
      <w:bookmarkStart w:id="89" w:name="_Toc153072831"/>
      <w:bookmarkStart w:id="90" w:name="_Toc153244877"/>
      <w:r w:rsidRPr="00551E49">
        <w:t>IV. Die Auferstehung!</w:t>
      </w:r>
      <w:bookmarkEnd w:id="89"/>
      <w:bookmarkEnd w:id="90"/>
    </w:p>
    <w:p w14:paraId="4A9F50B8" w14:textId="77777777" w:rsidR="0053423A" w:rsidRPr="00551E49" w:rsidRDefault="0053423A" w:rsidP="0058149D">
      <w:pPr>
        <w:rPr>
          <w:color w:val="000000"/>
        </w:rPr>
      </w:pPr>
      <w:r w:rsidRPr="00551E49">
        <w:rPr>
          <w:color w:val="000000"/>
        </w:rPr>
        <w:t>Johannes 11:25</w:t>
      </w:r>
    </w:p>
    <w:p w14:paraId="5CE86D8C" w14:textId="77777777" w:rsidR="0053423A" w:rsidRPr="00551E49" w:rsidRDefault="0053423A" w:rsidP="0058149D">
      <w:pPr>
        <w:rPr>
          <w:color w:val="000000"/>
        </w:rPr>
      </w:pPr>
      <w:r w:rsidRPr="00551E49">
        <w:rPr>
          <w:color w:val="000000"/>
        </w:rPr>
        <w:t>Ich bin die Auferstehung und das Leben! Jesus beendet den Todesschlaf.</w:t>
      </w:r>
    </w:p>
    <w:p w14:paraId="5BBF715E" w14:textId="77777777" w:rsidR="0053423A" w:rsidRPr="00551E49" w:rsidRDefault="0053423A" w:rsidP="0058149D">
      <w:pPr>
        <w:rPr>
          <w:color w:val="000000"/>
        </w:rPr>
      </w:pPr>
    </w:p>
    <w:p w14:paraId="5A6D175C" w14:textId="77777777" w:rsidR="0053423A" w:rsidRPr="00551E49" w:rsidRDefault="0053423A" w:rsidP="0058149D">
      <w:pPr>
        <w:rPr>
          <w:color w:val="000000"/>
        </w:rPr>
      </w:pPr>
      <w:r w:rsidRPr="00551E49">
        <w:rPr>
          <w:color w:val="000000"/>
        </w:rPr>
        <w:t>1. Thessalonicher 4:16.17</w:t>
      </w:r>
    </w:p>
    <w:p w14:paraId="26261A10" w14:textId="77777777" w:rsidR="0053423A" w:rsidRPr="00551E49" w:rsidRDefault="0053423A" w:rsidP="0058149D">
      <w:pPr>
        <w:rPr>
          <w:color w:val="000000"/>
        </w:rPr>
      </w:pPr>
      <w:r w:rsidRPr="00551E49">
        <w:rPr>
          <w:color w:val="000000"/>
        </w:rPr>
        <w:t>Auferstehung findet bei Wiederkunft statt (vgl. 1. Korinther 15:23). Bei dieser Auferstehung erhalten die Gerechten die Unsterblichkeit (1. Korinther 15:51-55). Es handelt sich um eine Auferstehung auch des Leibes (1. Korinther 15:35-46). Dies muß ja so sein, denn die Existenz des Menschen ist ja leiblich. Erinnern wir uns: das gesamte Lebewesen Mensch, also der körperliche Mensch, ist die Seele, die lebt oder stirbt.</w:t>
      </w:r>
    </w:p>
    <w:p w14:paraId="1EC29209" w14:textId="77777777" w:rsidR="0053423A" w:rsidRPr="00551E49" w:rsidRDefault="0053423A" w:rsidP="0058149D">
      <w:pPr>
        <w:rPr>
          <w:color w:val="000000"/>
          <w:lang w:val="fr-FR"/>
        </w:rPr>
      </w:pPr>
      <w:r w:rsidRPr="00551E49">
        <w:rPr>
          <w:color w:val="000000"/>
        </w:rPr>
        <w:t xml:space="preserve">Wie wird dann unser unsterblicher Körper beschaffen sein? </w:t>
      </w:r>
      <w:r w:rsidRPr="00551E49">
        <w:rPr>
          <w:color w:val="000000"/>
          <w:lang w:val="fr-FR"/>
        </w:rPr>
        <w:t>Philipper 3:20.21. Lukas 24:36-43; Johannes 20:19.26.</w:t>
      </w:r>
    </w:p>
    <w:p w14:paraId="29691BEB" w14:textId="77777777" w:rsidR="0053423A" w:rsidRPr="00551E49" w:rsidRDefault="0053423A" w:rsidP="0058149D">
      <w:pPr>
        <w:rPr>
          <w:color w:val="000000"/>
          <w:lang w:val="fr-FR"/>
        </w:rPr>
      </w:pPr>
    </w:p>
    <w:p w14:paraId="4060C623" w14:textId="77777777" w:rsidR="0053423A" w:rsidRPr="00551E49" w:rsidRDefault="0053423A" w:rsidP="0058149D">
      <w:pPr>
        <w:pStyle w:val="Appell"/>
        <w:spacing w:line="240" w:lineRule="auto"/>
        <w:rPr>
          <w:color w:val="000000"/>
        </w:rPr>
      </w:pPr>
      <w:r w:rsidRPr="00551E49">
        <w:rPr>
          <w:color w:val="000000"/>
        </w:rPr>
        <w:t>Schluß und Appell: Teilhaben an der Auferstehung des Lebens!</w:t>
      </w:r>
    </w:p>
    <w:p w14:paraId="5B9DF64B" w14:textId="77777777" w:rsidR="0053423A" w:rsidRPr="00551E49" w:rsidRDefault="0053423A" w:rsidP="0058149D">
      <w:pPr>
        <w:rPr>
          <w:color w:val="000000"/>
        </w:rPr>
      </w:pPr>
    </w:p>
    <w:p w14:paraId="55FE8352" w14:textId="77777777" w:rsidR="0053423A" w:rsidRPr="00551E49" w:rsidRDefault="0053423A" w:rsidP="0058149D">
      <w:pPr>
        <w:rPr>
          <w:color w:val="000000"/>
        </w:rPr>
      </w:pPr>
      <w:r w:rsidRPr="00551E49">
        <w:rPr>
          <w:color w:val="000000"/>
        </w:rPr>
        <w:t>Nur jene, die Christus als Erlöser angenommen haben, bekommen die Unsterblichkeit: 1. Korinther 15:23; 1. Thessalonicher 4:16; Johannes 5:28.29. Wie kann man bei dieser Gruppe der Gerechten sein und so das Leben ergreifen, das Gott uns anbietet? 1. Johannes 5:12.</w:t>
      </w:r>
    </w:p>
    <w:p w14:paraId="2000C618" w14:textId="77777777" w:rsidR="0053423A" w:rsidRPr="00551E49" w:rsidRDefault="0053423A" w:rsidP="0058149D">
      <w:pPr>
        <w:rPr>
          <w:color w:val="000000"/>
        </w:rPr>
      </w:pPr>
    </w:p>
    <w:p w14:paraId="58BC505F" w14:textId="77777777" w:rsidR="0053423A" w:rsidRPr="00551E49" w:rsidRDefault="0053423A" w:rsidP="0058149D">
      <w:pPr>
        <w:pStyle w:val="berschrift3"/>
        <w:spacing w:line="240" w:lineRule="auto"/>
      </w:pPr>
      <w:bookmarkStart w:id="91" w:name="_Toc153072832"/>
      <w:bookmarkStart w:id="92" w:name="_Toc153244878"/>
      <w:r w:rsidRPr="00551E49">
        <w:t>Anhang: Gibt es eine "ewige Höllenqual", eine Verewigung der Sünde (1. Mose 3:22)?</w:t>
      </w:r>
      <w:bookmarkEnd w:id="91"/>
      <w:bookmarkEnd w:id="92"/>
    </w:p>
    <w:p w14:paraId="4B643B8E" w14:textId="77777777" w:rsidR="0053423A" w:rsidRPr="00551E49" w:rsidRDefault="0053423A" w:rsidP="0058149D">
      <w:pPr>
        <w:pStyle w:val="Aufzhlung"/>
        <w:rPr>
          <w:color w:val="000000"/>
        </w:rPr>
      </w:pPr>
      <w:r w:rsidRPr="00551E49">
        <w:rPr>
          <w:color w:val="000000"/>
        </w:rPr>
        <w:tab/>
        <w:t>1.</w:t>
      </w:r>
      <w:r w:rsidRPr="00551E49">
        <w:rPr>
          <w:color w:val="000000"/>
        </w:rPr>
        <w:tab/>
        <w:t>Das Wort "ewig" bedeutet in der Bibel nicht immer "ohne Ende", sondern auch "ununterbrochen, bis zum Ende": 2 Mose 21:1-6; 12:24.</w:t>
      </w:r>
    </w:p>
    <w:p w14:paraId="5F4D97C4" w14:textId="77777777" w:rsidR="0053423A" w:rsidRPr="00551E49" w:rsidRDefault="0053423A" w:rsidP="0058149D">
      <w:pPr>
        <w:pStyle w:val="Aufzhlung"/>
        <w:rPr>
          <w:color w:val="000000"/>
        </w:rPr>
      </w:pPr>
      <w:r w:rsidRPr="00551E49">
        <w:rPr>
          <w:color w:val="000000"/>
        </w:rPr>
        <w:tab/>
        <w:t>2.</w:t>
      </w:r>
      <w:r w:rsidRPr="00551E49">
        <w:rPr>
          <w:color w:val="000000"/>
        </w:rPr>
        <w:tab/>
        <w:t>Manchmal bedeutet es einfach "Welt": Römer 12:2; Matthäus 13:22.</w:t>
      </w:r>
    </w:p>
    <w:p w14:paraId="3EC42A99" w14:textId="77777777" w:rsidR="0053423A" w:rsidRPr="00551E49" w:rsidRDefault="0053423A" w:rsidP="0058149D">
      <w:pPr>
        <w:pStyle w:val="Aufzhlung"/>
        <w:rPr>
          <w:color w:val="000000"/>
        </w:rPr>
      </w:pPr>
      <w:r w:rsidRPr="00551E49">
        <w:rPr>
          <w:color w:val="000000"/>
        </w:rPr>
        <w:tab/>
        <w:t>3.</w:t>
      </w:r>
      <w:r w:rsidRPr="00551E49">
        <w:rPr>
          <w:color w:val="000000"/>
        </w:rPr>
        <w:tab/>
        <w:t>Somit spricht die Bibel zuweilen sogar von einem "Ende der ‘Ewigkeit’", so paradox das für uns klingt (gemeint ist: Ende der Welt): Matthäus 24:3; 13:39. Alles Böse hat ein Ende, sogar der Tod wird sterben. Offenbarung 20:14.</w:t>
      </w:r>
    </w:p>
    <w:p w14:paraId="06A2F4BF" w14:textId="77777777" w:rsidR="0053423A" w:rsidRPr="00777AE0" w:rsidRDefault="0053423A" w:rsidP="0058149D">
      <w:pPr>
        <w:pStyle w:val="Aufzhlung"/>
        <w:rPr>
          <w:color w:val="000000"/>
          <w:lang w:val="de-AT"/>
        </w:rPr>
      </w:pPr>
      <w:r w:rsidRPr="00551E49">
        <w:rPr>
          <w:color w:val="000000"/>
        </w:rPr>
        <w:tab/>
        <w:t>4.</w:t>
      </w:r>
      <w:r w:rsidRPr="00551E49">
        <w:rPr>
          <w:color w:val="000000"/>
        </w:rPr>
        <w:tab/>
        <w:t xml:space="preserve">In Zusammenhang mit Gott und ewigem Leben bedeutet "ewig" natürlich immer "ewig, ohne Ende": Jesaja 40:21; 1. </w:t>
      </w:r>
      <w:r w:rsidRPr="00777AE0">
        <w:rPr>
          <w:color w:val="000000"/>
          <w:lang w:val="de-AT"/>
        </w:rPr>
        <w:t>Timotheus 6:16; Matthäus 19:16; u.v.a.</w:t>
      </w:r>
    </w:p>
    <w:p w14:paraId="3493E99A" w14:textId="77777777" w:rsidR="0053423A" w:rsidRPr="00551E49" w:rsidRDefault="0053423A" w:rsidP="0058149D">
      <w:pPr>
        <w:pStyle w:val="Aufzhlung"/>
        <w:rPr>
          <w:color w:val="000000"/>
        </w:rPr>
      </w:pPr>
      <w:r w:rsidRPr="00777AE0">
        <w:rPr>
          <w:color w:val="000000"/>
          <w:lang w:val="de-AT"/>
        </w:rPr>
        <w:tab/>
      </w:r>
      <w:r w:rsidRPr="00551E49">
        <w:rPr>
          <w:color w:val="000000"/>
        </w:rPr>
        <w:t>5.</w:t>
      </w:r>
      <w:r w:rsidRPr="00551E49">
        <w:rPr>
          <w:color w:val="000000"/>
        </w:rPr>
        <w:tab/>
        <w:t>Im Zusammenhang mit Tod und Gericht bedeutet "ewig" einfach "ununterbrochen, bis zum Ende". Dies wird durch folgende Texte veranschaulicht:</w:t>
      </w:r>
    </w:p>
    <w:p w14:paraId="297584D9" w14:textId="77777777" w:rsidR="0053423A" w:rsidRPr="00551E49" w:rsidRDefault="0053423A" w:rsidP="0058149D">
      <w:pPr>
        <w:pStyle w:val="Aufzhlung"/>
        <w:rPr>
          <w:color w:val="000000"/>
        </w:rPr>
      </w:pPr>
      <w:r w:rsidRPr="00551E49">
        <w:rPr>
          <w:color w:val="000000"/>
        </w:rPr>
        <w:tab/>
      </w:r>
      <w:r w:rsidRPr="00551E49">
        <w:rPr>
          <w:color w:val="000000"/>
        </w:rPr>
        <w:tab/>
        <w:t>Judas 7: Sodom und Gomorra "leiden des ewigen Feuers Pein". Das bedeutet:</w:t>
      </w:r>
    </w:p>
    <w:p w14:paraId="1C7652C0" w14:textId="77777777" w:rsidR="0053423A" w:rsidRPr="00551E49" w:rsidRDefault="0053423A" w:rsidP="0058149D">
      <w:pPr>
        <w:pStyle w:val="Aufzhlung"/>
        <w:rPr>
          <w:color w:val="000000"/>
        </w:rPr>
      </w:pPr>
      <w:r w:rsidRPr="00551E49">
        <w:rPr>
          <w:color w:val="000000"/>
        </w:rPr>
        <w:tab/>
      </w:r>
      <w:r w:rsidRPr="00551E49">
        <w:rPr>
          <w:color w:val="000000"/>
        </w:rPr>
        <w:tab/>
        <w:t>2. Petrus 2:6: Sie sind durch das ewige Feuer Gottes "zu Asche gemacht" worden! V 17. "Asche" heißt: Es ist aus mit ihnen! Keine bewußte Existenz mehr!</w:t>
      </w:r>
    </w:p>
    <w:p w14:paraId="02514208" w14:textId="77777777" w:rsidR="0053423A" w:rsidRPr="00551E49" w:rsidRDefault="0053423A" w:rsidP="0058149D">
      <w:pPr>
        <w:pStyle w:val="Aufzhlung"/>
        <w:rPr>
          <w:color w:val="000000"/>
        </w:rPr>
      </w:pPr>
      <w:r w:rsidRPr="00551E49">
        <w:rPr>
          <w:color w:val="000000"/>
        </w:rPr>
        <w:tab/>
      </w:r>
      <w:r w:rsidRPr="00551E49">
        <w:rPr>
          <w:color w:val="000000"/>
        </w:rPr>
        <w:tab/>
        <w:t>Dieses Verständnis wird verstärkt durch andere Texte:</w:t>
      </w:r>
    </w:p>
    <w:p w14:paraId="025EDBD1" w14:textId="77777777" w:rsidR="0053423A" w:rsidRPr="00551E49" w:rsidRDefault="0053423A" w:rsidP="0058149D">
      <w:pPr>
        <w:pStyle w:val="Aufzhlung"/>
        <w:rPr>
          <w:color w:val="000000"/>
        </w:rPr>
      </w:pPr>
      <w:r w:rsidRPr="00551E49">
        <w:rPr>
          <w:color w:val="000000"/>
        </w:rPr>
        <w:tab/>
      </w:r>
      <w:r w:rsidRPr="00551E49">
        <w:rPr>
          <w:color w:val="000000"/>
        </w:rPr>
        <w:tab/>
        <w:t>Psalm 9:6.7: Gottlosen vertilgt auf immer und ewig, niemand denkt mehr an sie!</w:t>
      </w:r>
    </w:p>
    <w:p w14:paraId="0C23892B" w14:textId="77777777" w:rsidR="0053423A" w:rsidRPr="00551E49" w:rsidRDefault="0053423A" w:rsidP="0058149D">
      <w:pPr>
        <w:pStyle w:val="Aufzhlung"/>
        <w:rPr>
          <w:color w:val="000000"/>
        </w:rPr>
      </w:pPr>
      <w:r w:rsidRPr="00551E49">
        <w:rPr>
          <w:color w:val="000000"/>
        </w:rPr>
        <w:tab/>
      </w:r>
      <w:r w:rsidRPr="00551E49">
        <w:rPr>
          <w:color w:val="000000"/>
        </w:rPr>
        <w:tab/>
        <w:t>Maleachi 3:19-21: Gottlosen zu Asche gemacht, nicht Wurzel noch Zweig bleibt übrig!</w:t>
      </w:r>
    </w:p>
    <w:p w14:paraId="4A51EF7D" w14:textId="77777777" w:rsidR="0053423A" w:rsidRPr="00551E49" w:rsidRDefault="0053423A" w:rsidP="0058149D">
      <w:pPr>
        <w:pStyle w:val="Aufzhlung"/>
        <w:rPr>
          <w:color w:val="000000"/>
        </w:rPr>
      </w:pPr>
      <w:r w:rsidRPr="00551E49">
        <w:rPr>
          <w:color w:val="000000"/>
        </w:rPr>
        <w:tab/>
      </w:r>
      <w:r w:rsidRPr="00551E49">
        <w:rPr>
          <w:color w:val="000000"/>
        </w:rPr>
        <w:tab/>
        <w:t>Psalm 37:20: Die Gottlosen werden wie Rauch vergehen! Vergleiche Psalm 37:9f.</w:t>
      </w:r>
    </w:p>
    <w:p w14:paraId="445D5B75" w14:textId="77777777" w:rsidR="0053423A" w:rsidRPr="00551E49" w:rsidRDefault="0053423A" w:rsidP="0058149D">
      <w:pPr>
        <w:pStyle w:val="Aufzhlung"/>
        <w:rPr>
          <w:color w:val="000000"/>
        </w:rPr>
      </w:pPr>
      <w:r w:rsidRPr="00551E49">
        <w:rPr>
          <w:color w:val="000000"/>
        </w:rPr>
        <w:tab/>
      </w:r>
      <w:r w:rsidRPr="00551E49">
        <w:rPr>
          <w:color w:val="000000"/>
        </w:rPr>
        <w:tab/>
        <w:t>2. Thessalonicher 1:9: Die "Pein" ist das Bewußtsein der bevorstehenden Auslöschung, der ewigen Nichtexistenz.</w:t>
      </w:r>
    </w:p>
    <w:p w14:paraId="4C8A5EFC" w14:textId="77777777" w:rsidR="0053423A" w:rsidRPr="00551E49" w:rsidRDefault="0053423A" w:rsidP="0058149D">
      <w:pPr>
        <w:pStyle w:val="Aufzhlung"/>
        <w:rPr>
          <w:color w:val="000000"/>
        </w:rPr>
      </w:pPr>
      <w:r w:rsidRPr="00551E49">
        <w:rPr>
          <w:color w:val="000000"/>
        </w:rPr>
        <w:tab/>
      </w:r>
      <w:r w:rsidRPr="00551E49">
        <w:rPr>
          <w:color w:val="000000"/>
        </w:rPr>
        <w:tab/>
        <w:t>Jesaja 65:17: Könnte dieser Text in Erfüllung gehen, wenn es da "ewig" irgendwo brennt und ich "ewig" das "ewige" Leid von Menschen betrauern müßte, die ich vielleicht einmal gekannt habe? Offenbarung 21:3f. Entspräche ein solches Bild dem Bild von einem gnädigen Gott?</w:t>
      </w:r>
    </w:p>
    <w:p w14:paraId="736ACE53" w14:textId="77777777" w:rsidR="0053423A" w:rsidRPr="00551E49" w:rsidRDefault="0053423A" w:rsidP="0058149D">
      <w:pPr>
        <w:pStyle w:val="Aufzhlung"/>
        <w:numPr>
          <w:ilvl w:val="0"/>
          <w:numId w:val="10"/>
        </w:numPr>
        <w:spacing w:after="0"/>
        <w:rPr>
          <w:color w:val="000000"/>
        </w:rPr>
      </w:pPr>
      <w:r w:rsidRPr="00551E49">
        <w:rPr>
          <w:color w:val="000000"/>
        </w:rPr>
        <w:t>Der Teufel ist an allem Schuld. Auch er wird bestraft (Offenbarung 20:10.14). Sollte seine Strafe darin bestehen, daß er eine Ewigkeit lang seiner Lieblingsbeschäftigung nachgehen darf, nämlich Menschen zu quälen? Hesekiel 28:18.</w:t>
      </w:r>
    </w:p>
    <w:p w14:paraId="637A2BC1" w14:textId="77777777" w:rsidR="0053423A" w:rsidRPr="00551E49" w:rsidRDefault="0053423A" w:rsidP="0058149D">
      <w:pPr>
        <w:rPr>
          <w:color w:val="000000"/>
        </w:rPr>
      </w:pPr>
    </w:p>
    <w:p w14:paraId="60ED70A4" w14:textId="77777777" w:rsidR="0053423A" w:rsidRPr="00551E49" w:rsidRDefault="0053423A" w:rsidP="0058149D">
      <w:pPr>
        <w:pStyle w:val="berschrift2"/>
      </w:pPr>
      <w:bookmarkStart w:id="93" w:name="_Toc153072833"/>
      <w:bookmarkStart w:id="94" w:name="_Toc153244879"/>
      <w:r w:rsidRPr="00551E49">
        <w:t>Listige Anschläge</w:t>
      </w:r>
      <w:r>
        <w:t xml:space="preserve"> (II/3)</w:t>
      </w:r>
      <w:bookmarkEnd w:id="93"/>
      <w:bookmarkEnd w:id="94"/>
    </w:p>
    <w:p w14:paraId="10072224" w14:textId="77777777" w:rsidR="0053423A" w:rsidRPr="00551E49" w:rsidRDefault="0053423A" w:rsidP="0058149D">
      <w:pPr>
        <w:rPr>
          <w:color w:val="000000"/>
        </w:rPr>
      </w:pPr>
      <w:r w:rsidRPr="00551E49">
        <w:rPr>
          <w:color w:val="000000"/>
        </w:rPr>
        <w:t>Zuletzt sprachen wir darüber, daß der Mensch nur Geschöpf Gottes ist, kein Gott in Eigenregie. Wir stellten darum fest, daß der Mensch sterblich ist, daß sein Leben und seine Auferstehung von den Toten ganz von Gott und seiner Liebe und Verheißung abhängig sind.</w:t>
      </w:r>
    </w:p>
    <w:p w14:paraId="7CB57B64" w14:textId="77777777" w:rsidR="0053423A" w:rsidRPr="00551E49" w:rsidRDefault="0053423A" w:rsidP="0058149D">
      <w:pPr>
        <w:rPr>
          <w:color w:val="000000"/>
        </w:rPr>
      </w:pPr>
    </w:p>
    <w:p w14:paraId="594BB3FF" w14:textId="77777777" w:rsidR="0053423A" w:rsidRPr="00551E49" w:rsidRDefault="0053423A" w:rsidP="0058149D">
      <w:pPr>
        <w:rPr>
          <w:color w:val="000000"/>
        </w:rPr>
      </w:pPr>
      <w:r w:rsidRPr="00551E49">
        <w:rPr>
          <w:color w:val="000000"/>
        </w:rPr>
        <w:t>Der Teufel aber scheut keine Mittel in seinem Kampf gegen Christus. Er versucht mit allen Kräften, seine falsche Lehre über die Unsterblichkeit des Menschen (siehe 1. Mose 3:4) mit "Tatsachen" zu untermauern. Alle Menschen sollen glauben, daß die Toten leben. Das wirkungsvollste Mittel, um dieses Ziel zu erreichen, ist für ihn der Spiritismus. Gott aber hat uns deutlich vor Spiritismus und okkulten Philosophien gewarnt, damit wir nicht in die Irre gehen.</w:t>
      </w:r>
    </w:p>
    <w:p w14:paraId="48452377" w14:textId="77777777" w:rsidR="0053423A" w:rsidRPr="00551E49" w:rsidRDefault="0053423A" w:rsidP="0058149D">
      <w:pPr>
        <w:rPr>
          <w:color w:val="000000"/>
        </w:rPr>
      </w:pPr>
    </w:p>
    <w:p w14:paraId="1F6E604D" w14:textId="77777777" w:rsidR="0053423A" w:rsidRPr="00551E49" w:rsidRDefault="0053423A" w:rsidP="0058149D">
      <w:pPr>
        <w:pStyle w:val="berschrift3"/>
        <w:spacing w:line="240" w:lineRule="auto"/>
      </w:pPr>
      <w:bookmarkStart w:id="95" w:name="_Toc153072834"/>
      <w:bookmarkStart w:id="96" w:name="_Toc153244880"/>
      <w:r w:rsidRPr="00551E49">
        <w:t>I. Womit wir es zu tun haben</w:t>
      </w:r>
      <w:bookmarkEnd w:id="95"/>
      <w:bookmarkEnd w:id="96"/>
    </w:p>
    <w:p w14:paraId="68713C2B" w14:textId="77777777" w:rsidR="0053423A" w:rsidRPr="00551E49" w:rsidRDefault="0053423A" w:rsidP="0058149D">
      <w:pPr>
        <w:rPr>
          <w:color w:val="000000"/>
        </w:rPr>
      </w:pPr>
      <w:r w:rsidRPr="00551E49">
        <w:rPr>
          <w:color w:val="000000"/>
        </w:rPr>
        <w:t>Okkultismus ist ein Sammelbegriff, der aus dem Lateinischen kommt und soviel bedeutet wie "die Lehre von den verborgenen Dingen". Gemeint sind übernatürliche Dinge, wobei man durchaus nicht klar sagen will, ob sie von Gott oder von Satan sind. Heute wird von Menschen Okkultismus betrieben, die weder an Gott noch an den Teufel glauben. Sie sprechen dann im allgemeinen von elektromagnetischen Kräften und ähnlichem. Andere leben im Glauben, daß okkulte Phänomene mit Gott zu tun haben. Wieder andere wissen, daß sie von Satan kommen, was sie aber durchaus nicht abschreckt.</w:t>
      </w:r>
    </w:p>
    <w:p w14:paraId="5B1E216D" w14:textId="77777777" w:rsidR="0053423A" w:rsidRPr="00551E49" w:rsidRDefault="0053423A" w:rsidP="0058149D">
      <w:pPr>
        <w:rPr>
          <w:color w:val="000000"/>
        </w:rPr>
      </w:pPr>
    </w:p>
    <w:p w14:paraId="2DF52A57" w14:textId="77777777" w:rsidR="0053423A" w:rsidRPr="00551E49" w:rsidRDefault="0053423A" w:rsidP="0058149D">
      <w:pPr>
        <w:rPr>
          <w:color w:val="000000"/>
        </w:rPr>
      </w:pPr>
      <w:r w:rsidRPr="00551E49">
        <w:rPr>
          <w:color w:val="000000"/>
        </w:rPr>
        <w:t>Die wichtigsten Erscheinungsformen des Okkulten in unseren Breiten sind: Kartenlegen, Hellsehen, Wahrsagen, Astrologie, Hypnose, Wunderheilungen, das Pendel, die Wünschelrute, Glas- und Tischerlrücken, Hexerei, Spiritismus (Totenerscheinungen), Astralwanderungen, der Feuerlauf, Jesuserscheinungen, Marienerscheinungen, und vieles andere mehr…</w:t>
      </w:r>
    </w:p>
    <w:p w14:paraId="316619FB" w14:textId="77777777" w:rsidR="0053423A" w:rsidRPr="00551E49" w:rsidRDefault="0053423A" w:rsidP="0058149D">
      <w:pPr>
        <w:rPr>
          <w:color w:val="000000"/>
        </w:rPr>
      </w:pPr>
    </w:p>
    <w:p w14:paraId="34FF8BE0" w14:textId="77777777" w:rsidR="0053423A" w:rsidRPr="00551E49" w:rsidRDefault="0053423A" w:rsidP="0058149D">
      <w:pPr>
        <w:rPr>
          <w:color w:val="000000"/>
        </w:rPr>
      </w:pPr>
      <w:r w:rsidRPr="00551E49">
        <w:rPr>
          <w:color w:val="000000"/>
        </w:rPr>
        <w:t>In all diesen Phänomenen taucht ein übernatürliches Element auf, das physikalisch und logisch nicht zu fassen ist. Sogar Menschen, die sonst ungläubig sind, können durch diese Dinge von der Existenz von etwas Übernatürlichem überzeugt werden. Leider nehmen sie dann in Unkenntnis der biblischen Warnungen ihre Erlebnisse als Beweis für die Richtigkeit der hinter solchen Phänomenen stehenden Lehren an, anstatt ihre Erfahrung zu hinterfragen und die Bibel zu allen Vorkommnissen Stellung nehmen zu lassen.</w:t>
      </w:r>
    </w:p>
    <w:p w14:paraId="4AA5D41C" w14:textId="77777777" w:rsidR="0053423A" w:rsidRPr="00551E49" w:rsidRDefault="0053423A" w:rsidP="0058149D">
      <w:pPr>
        <w:rPr>
          <w:color w:val="000000"/>
        </w:rPr>
      </w:pPr>
    </w:p>
    <w:p w14:paraId="56C717CD" w14:textId="77777777" w:rsidR="0053423A" w:rsidRPr="00551E49" w:rsidRDefault="0053423A" w:rsidP="0058149D">
      <w:pPr>
        <w:pStyle w:val="berschrift3"/>
        <w:spacing w:line="240" w:lineRule="auto"/>
      </w:pPr>
      <w:bookmarkStart w:id="97" w:name="_Toc153072835"/>
      <w:bookmarkStart w:id="98" w:name="_Toc153244881"/>
      <w:r w:rsidRPr="00551E49">
        <w:t>II. Gott wird wieder einmal nachgemacht</w:t>
      </w:r>
      <w:bookmarkEnd w:id="97"/>
      <w:bookmarkEnd w:id="98"/>
    </w:p>
    <w:p w14:paraId="2EE90750" w14:textId="77777777" w:rsidR="0053423A" w:rsidRPr="00551E49" w:rsidRDefault="0053423A" w:rsidP="0058149D">
      <w:pPr>
        <w:rPr>
          <w:color w:val="000000"/>
        </w:rPr>
      </w:pPr>
      <w:r w:rsidRPr="00551E49">
        <w:rPr>
          <w:color w:val="000000"/>
        </w:rPr>
        <w:t>Gott allein kennt die Zukunft und läßt sie den Menschen wissen. Jesaja 41:21-29; 43:8f.; 44:7f. Satan versucht, Gott nachzumachen, doch er kann es nicht. Daniel 2:1-12; 1. Mose 41:1-8; 2. Mose 7:8-13.22; 8:3.14f. Apostelgeschichte 13:6-12; Matthäus 4:8-11. Manchmal mag ihm scheinbar ein Treffer gelingen, doch Gott erwartet von uns, daß wir ihn trotzdem durchschauen. 5. Mose 13:1-5; Apostelgeschichte 16:16ff.</w:t>
      </w:r>
    </w:p>
    <w:p w14:paraId="3CCA5ADC" w14:textId="77777777" w:rsidR="0053423A" w:rsidRPr="00551E49" w:rsidRDefault="0053423A" w:rsidP="0058149D">
      <w:pPr>
        <w:rPr>
          <w:color w:val="000000"/>
        </w:rPr>
      </w:pPr>
    </w:p>
    <w:p w14:paraId="3A0C78BF" w14:textId="77777777" w:rsidR="0053423A" w:rsidRPr="00551E49" w:rsidRDefault="0053423A" w:rsidP="0058149D">
      <w:pPr>
        <w:rPr>
          <w:color w:val="000000"/>
        </w:rPr>
      </w:pPr>
      <w:r w:rsidRPr="00551E49">
        <w:rPr>
          <w:color w:val="000000"/>
        </w:rPr>
        <w:t>Was uns nicht auf Gottes verordnetem Wege (durch Forschen in der Schrift und in der Natur) als Erkenntnis aufgeht, uns aber auf anderem, leichterem Wege angeboten wird, ist vom Bösen. Der Trick Satans ist die Abkürzung (vergleiche 1. Mose 3 und Matthäus 4). Er macht uns weis, daß Gott uns etwas als Geheimnis vorenthalten will, was er aber, der Satan, uns durchaus geneigt ist zu offenbaren. Hier stellt Satan sich wieder als den begehrenswerteren Gott dar, während er Gott als uns mißgünstig darstellt.</w:t>
      </w:r>
    </w:p>
    <w:p w14:paraId="0B811487" w14:textId="77777777" w:rsidR="0053423A" w:rsidRPr="00551E49" w:rsidRDefault="0053423A" w:rsidP="0058149D">
      <w:pPr>
        <w:rPr>
          <w:color w:val="000000"/>
        </w:rPr>
      </w:pPr>
    </w:p>
    <w:p w14:paraId="71FD2A0D" w14:textId="77777777" w:rsidR="0053423A" w:rsidRPr="00551E49" w:rsidRDefault="0053423A" w:rsidP="0058149D">
      <w:pPr>
        <w:rPr>
          <w:color w:val="000000"/>
        </w:rPr>
      </w:pPr>
      <w:r w:rsidRPr="00551E49">
        <w:rPr>
          <w:color w:val="000000"/>
        </w:rPr>
        <w:t xml:space="preserve">Gott aber, der uns liebt, warnt uns ganz klar vor falschen Propheten und vor überirdischen Offenbarungsquellen, die nicht göttlich sind. Er nennt sie "Greuel". Siehe dazu Jesaja 47:12-15; 8:19f.; 5. Mose 18:9-13; 3. Mose 20:6.27; 19:31. Vor allem die Totenerscheinungen sind besonders gefährlich, weil sie ja gar nicht möglich sind! Erinnern wir uns an Prediger 9:6; Daniel 12:13; Apostelgeschichte 2:34; Psalm 88:11ff. Tote können keine Verbindung mit uns haben, weil sie </w:t>
      </w:r>
      <w:r w:rsidRPr="00551E49">
        <w:rPr>
          <w:b/>
          <w:color w:val="000000"/>
        </w:rPr>
        <w:t>tot</w:t>
      </w:r>
      <w:r w:rsidRPr="00551E49">
        <w:rPr>
          <w:color w:val="000000"/>
        </w:rPr>
        <w:t xml:space="preserve"> sind!</w:t>
      </w:r>
    </w:p>
    <w:p w14:paraId="1843189B" w14:textId="77777777" w:rsidR="0053423A" w:rsidRPr="00551E49" w:rsidRDefault="0053423A" w:rsidP="0058149D">
      <w:pPr>
        <w:rPr>
          <w:color w:val="000000"/>
        </w:rPr>
      </w:pPr>
    </w:p>
    <w:p w14:paraId="6113AABA" w14:textId="77777777" w:rsidR="0053423A" w:rsidRPr="00551E49" w:rsidRDefault="0053423A" w:rsidP="0058149D">
      <w:pPr>
        <w:pStyle w:val="berschrift3"/>
        <w:spacing w:line="240" w:lineRule="auto"/>
      </w:pPr>
      <w:bookmarkStart w:id="99" w:name="_Toc153072836"/>
      <w:bookmarkStart w:id="100" w:name="_Toc153244882"/>
      <w:r w:rsidRPr="00551E49">
        <w:t>III. Worin das praktische Problem liegt</w:t>
      </w:r>
      <w:bookmarkEnd w:id="99"/>
      <w:bookmarkEnd w:id="100"/>
    </w:p>
    <w:p w14:paraId="4A899928" w14:textId="77777777" w:rsidR="0053423A" w:rsidRPr="00551E49" w:rsidRDefault="0053423A" w:rsidP="0058149D">
      <w:pPr>
        <w:rPr>
          <w:color w:val="000000"/>
        </w:rPr>
      </w:pPr>
      <w:r w:rsidRPr="00551E49">
        <w:rPr>
          <w:color w:val="000000"/>
        </w:rPr>
        <w:t>Gerade weil es nicht die Toten sind, die im Spiritismus erscheinen, ist er so gefährlich. Gerade weil es sich nicht einfach um irgendwelche magnetischen Kräfte handelt sind die okkulten Praktiken so gefährlich. Es ist klar: Wir haben es mit Luzifer zu tun, der sich als "göttlich" ausgibt. Darum nennt Gott diese Dinge einen "Greuel"! Darum warnt er uns so eindringlich davor. Darum zeigt er uns so klar das Ende derer, die solche Dinge tun (zum Beispiel in Offenbarung, 21:8) und gebietet sogar ihre Ausrottung. Die Toten, die erscheinen, sind Dämonen, die kommen, um die Menschen, die nicht das Bibelwort zur Schutzwehr haben, zu täuschen und zu verführen. Vergleiche Matthäus 24:23-26; 2. Korinther 11:14; 2. Thessalonicher 2:7ff.; Epheser 6:11f.; Offenbarung 13:13f.; 16:14.</w:t>
      </w:r>
    </w:p>
    <w:p w14:paraId="1BC5697A" w14:textId="77777777" w:rsidR="0053423A" w:rsidRPr="00551E49" w:rsidRDefault="0053423A" w:rsidP="0058149D">
      <w:pPr>
        <w:rPr>
          <w:color w:val="000000"/>
        </w:rPr>
      </w:pPr>
    </w:p>
    <w:p w14:paraId="7F6C2DE8" w14:textId="77777777" w:rsidR="0053423A" w:rsidRPr="00551E49" w:rsidRDefault="0053423A" w:rsidP="0058149D">
      <w:pPr>
        <w:rPr>
          <w:color w:val="000000"/>
        </w:rPr>
      </w:pPr>
      <w:r w:rsidRPr="00551E49">
        <w:rPr>
          <w:color w:val="000000"/>
        </w:rPr>
        <w:t>Darum sollten Menschen, die in ihrem Leben einmal in irgendwelche okkulte Praktiken verwickelt waren, dies Gott: im Gebet bekennen und ihn um Vergebung und Befreiung bitten, damit Satan keine Möglichkeit mehr hat, sie in dieser Weise an sich zu binden.</w:t>
      </w:r>
    </w:p>
    <w:p w14:paraId="742A0D25" w14:textId="77777777" w:rsidR="0053423A" w:rsidRPr="00551E49" w:rsidRDefault="0053423A" w:rsidP="0058149D">
      <w:pPr>
        <w:rPr>
          <w:color w:val="000000"/>
        </w:rPr>
      </w:pPr>
    </w:p>
    <w:p w14:paraId="0C474BFD" w14:textId="77777777" w:rsidR="0053423A" w:rsidRPr="00551E49" w:rsidRDefault="0053423A" w:rsidP="0058149D">
      <w:pPr>
        <w:rPr>
          <w:color w:val="000000"/>
        </w:rPr>
      </w:pPr>
      <w:r w:rsidRPr="00551E49">
        <w:rPr>
          <w:color w:val="000000"/>
        </w:rPr>
        <w:t>In der Bibel wird auch eine spiritistische Sitzung geschildert. 1 Samuel 28: Der böse Geist, der in Gestalt des Samuel auftaucht, sagt wieder einmal die Wahrheit. Er kann es sich leisten, denn Saul ist ohnehin sein Opfer. Es wird auch gezeigt, daß Saul nach dieser Aktion sein Ende findet. 1. Samuel 31:1-6. Interessant hier ist, daß Samuel sagt, daß Saul bald bei ihm sein wird. 1. Samuel 28:19. Selbst wenn man nach dem Tode wirklich weiterlebte, wäre Saul, der verloren ist, nicht mit Samuel, der errettet ist! Zudem muß Samuel "herauf"geholt werden – aus der Hölle? Aus dem Grab? Was immer für Assoziationen hier auch mitschwingen, man fühlt, wie der Teufel hier mit seinem Opfer spielt und seine Freude daran hat, Saul zu quälen. (Ein Beispiel für die "Theologie der Abkürzung", Matthäus 4, 1.Mose 3.)</w:t>
      </w:r>
    </w:p>
    <w:p w14:paraId="263AF304" w14:textId="77777777" w:rsidR="0053423A" w:rsidRPr="00551E49" w:rsidRDefault="0053423A" w:rsidP="0058149D">
      <w:pPr>
        <w:rPr>
          <w:color w:val="000000"/>
        </w:rPr>
      </w:pPr>
    </w:p>
    <w:p w14:paraId="3E89AC95" w14:textId="77777777" w:rsidR="0053423A" w:rsidRPr="00551E49" w:rsidRDefault="0053423A" w:rsidP="0058149D">
      <w:pPr>
        <w:rPr>
          <w:color w:val="000000"/>
        </w:rPr>
      </w:pPr>
      <w:r w:rsidRPr="00551E49">
        <w:rPr>
          <w:color w:val="000000"/>
        </w:rPr>
        <w:t>Zusammenfassend können wir also sagen, daß Gott okkulte Beschäftigungen und Totenbeschwörung verbietet, weil wir hier direkt mit Satan und seinen Dämonen in Verbindung treten würden. Die Wahrheit über die Beschaffenheit des Menschen und seinen Zustand im Tode entlarvt den Teufel für jeden Menschen, der die biblische Botschaft in diesem Punkt annimmt, denn Okkultismus und Spiritismus leben ja davon, daß es Menschen gibt, die an die Unsterblichkeit der Seele glauben, die das falsche Evangelium ist, das Satan im Garten Eden der Botschaft Gottes entgegenhielt (1. Mose 3:4).</w:t>
      </w:r>
    </w:p>
    <w:p w14:paraId="42AE9896" w14:textId="77777777" w:rsidR="0053423A" w:rsidRPr="00551E49" w:rsidRDefault="0053423A" w:rsidP="0058149D">
      <w:pPr>
        <w:rPr>
          <w:color w:val="000000"/>
        </w:rPr>
      </w:pPr>
    </w:p>
    <w:p w14:paraId="3F207EC5" w14:textId="77777777" w:rsidR="0053423A" w:rsidRPr="00551E49" w:rsidRDefault="0053423A" w:rsidP="0058149D">
      <w:pPr>
        <w:pStyle w:val="berschrift3"/>
        <w:spacing w:line="240" w:lineRule="auto"/>
      </w:pPr>
      <w:bookmarkStart w:id="101" w:name="_Toc153072837"/>
      <w:bookmarkStart w:id="102" w:name="_Toc153244883"/>
      <w:r w:rsidRPr="00551E49">
        <w:t>IV. Die viel größere Macht Jesu Christi!</w:t>
      </w:r>
      <w:bookmarkEnd w:id="101"/>
      <w:bookmarkEnd w:id="102"/>
    </w:p>
    <w:p w14:paraId="5CAC21F5" w14:textId="77777777" w:rsidR="0053423A" w:rsidRPr="00551E49" w:rsidRDefault="0053423A" w:rsidP="0058149D">
      <w:pPr>
        <w:rPr>
          <w:color w:val="000000"/>
        </w:rPr>
      </w:pPr>
      <w:r w:rsidRPr="00551E49">
        <w:rPr>
          <w:color w:val="000000"/>
        </w:rPr>
        <w:t>Das Werk Satans ist es, den Menschen zu zerstören. 1. Petrus 5:8.</w:t>
      </w:r>
    </w:p>
    <w:p w14:paraId="529F9E67" w14:textId="77777777" w:rsidR="0053423A" w:rsidRPr="00551E49" w:rsidRDefault="0053423A" w:rsidP="0058149D">
      <w:pPr>
        <w:rPr>
          <w:color w:val="000000"/>
        </w:rPr>
      </w:pPr>
      <w:r w:rsidRPr="00551E49">
        <w:rPr>
          <w:color w:val="000000"/>
        </w:rPr>
        <w:t>Das Werk Christi ist es, das Werk Satans zu zerstören. 1. Johannes 3:8.</w:t>
      </w:r>
    </w:p>
    <w:p w14:paraId="508CAC8F" w14:textId="77777777" w:rsidR="0053423A" w:rsidRPr="00551E49" w:rsidRDefault="0053423A" w:rsidP="0058149D">
      <w:pPr>
        <w:rPr>
          <w:color w:val="000000"/>
        </w:rPr>
      </w:pPr>
      <w:r w:rsidRPr="00551E49">
        <w:rPr>
          <w:color w:val="000000"/>
        </w:rPr>
        <w:t>Satan versucht, vor den Menschen Gott so darzustellen, als ob Gott dem Menschen etwas vorenthielte, was er, der Teufel, dem Menschen frei geben möchte, dazu noch scheinbar ohne die Bedingung des Gehorsams (zukünftiges Wissen, Gesundheit, etc.).</w:t>
      </w:r>
    </w:p>
    <w:p w14:paraId="3FC4CD4E" w14:textId="77777777" w:rsidR="0053423A" w:rsidRPr="00551E49" w:rsidRDefault="0053423A" w:rsidP="0058149D">
      <w:pPr>
        <w:rPr>
          <w:color w:val="000000"/>
        </w:rPr>
      </w:pPr>
      <w:r w:rsidRPr="00551E49">
        <w:rPr>
          <w:color w:val="000000"/>
        </w:rPr>
        <w:t>Jesus Christus zeigt uns den wahren Charakter Gottes, daß Gott Liebe ist. Wer sich an Jesus orientiert, weiß, daß Gott es gut mit uns meint. Darum mißtrauen wir Satan und nehmen sein Angebot nicht an. Was uns nicht aus der Bibel oder aus dem Forschen in der Natur zur Erkenntnis wird und deshalb über dunkle Kanäle angeboten wird, interessiert uns nicht, da wir es nicht brauchen. Gott meint es gut mit uns. Was er uns nicht gibt, brauchen wir nicht.</w:t>
      </w:r>
    </w:p>
    <w:p w14:paraId="7C04FDA0" w14:textId="77777777" w:rsidR="0053423A" w:rsidRPr="00551E49" w:rsidRDefault="0053423A" w:rsidP="0058149D">
      <w:pPr>
        <w:rPr>
          <w:color w:val="000000"/>
        </w:rPr>
      </w:pPr>
      <w:r w:rsidRPr="00551E49">
        <w:rPr>
          <w:color w:val="000000"/>
        </w:rPr>
        <w:t>Markus 1:23-27. Wiederholt zeigt Jesus, daß auch die Dämonen ihm zu gehorchen haben.</w:t>
      </w:r>
    </w:p>
    <w:p w14:paraId="6682F096" w14:textId="77777777" w:rsidR="0053423A" w:rsidRPr="00551E49" w:rsidRDefault="0053423A" w:rsidP="0058149D">
      <w:pPr>
        <w:rPr>
          <w:color w:val="000000"/>
        </w:rPr>
      </w:pPr>
    </w:p>
    <w:p w14:paraId="4854A84C" w14:textId="77777777" w:rsidR="0053423A" w:rsidRPr="00551E49" w:rsidRDefault="0053423A" w:rsidP="0058149D">
      <w:pPr>
        <w:pStyle w:val="Appell"/>
        <w:spacing w:line="240" w:lineRule="auto"/>
        <w:rPr>
          <w:color w:val="000000"/>
        </w:rPr>
      </w:pPr>
      <w:r w:rsidRPr="00551E49">
        <w:rPr>
          <w:color w:val="000000"/>
        </w:rPr>
        <w:t>Appell: Epheser 6:10-18. Mit Christus und seiner Waffenrüstung sind wir Überwinder.</w:t>
      </w:r>
    </w:p>
    <w:p w14:paraId="72C94479" w14:textId="77777777" w:rsidR="0053423A" w:rsidRPr="00551E49" w:rsidRDefault="0053423A" w:rsidP="0058149D">
      <w:pPr>
        <w:rPr>
          <w:color w:val="000000"/>
        </w:rPr>
      </w:pPr>
    </w:p>
    <w:p w14:paraId="2E54C022" w14:textId="77777777" w:rsidR="0053423A" w:rsidRPr="00551E49" w:rsidRDefault="0053423A" w:rsidP="0058149D">
      <w:pPr>
        <w:pStyle w:val="berschrift2"/>
      </w:pPr>
      <w:bookmarkStart w:id="103" w:name="_Toc153072838"/>
      <w:bookmarkStart w:id="104" w:name="_Toc153244884"/>
      <w:r w:rsidRPr="00551E49">
        <w:t>Allerlei Ungereimtes über den Zustand der Toten</w:t>
      </w:r>
      <w:r>
        <w:t xml:space="preserve"> (II/4)</w:t>
      </w:r>
      <w:bookmarkEnd w:id="103"/>
      <w:bookmarkEnd w:id="104"/>
    </w:p>
    <w:p w14:paraId="045B9AAB" w14:textId="77777777" w:rsidR="0053423A" w:rsidRPr="00551E49" w:rsidRDefault="0053423A" w:rsidP="0058149D">
      <w:pPr>
        <w:rPr>
          <w:color w:val="000000"/>
        </w:rPr>
      </w:pPr>
      <w:r w:rsidRPr="00551E49">
        <w:rPr>
          <w:color w:val="000000"/>
        </w:rPr>
        <w:t>Quiz über die beiden letzten Themen:</w:t>
      </w:r>
    </w:p>
    <w:p w14:paraId="49493C15" w14:textId="77777777" w:rsidR="0053423A" w:rsidRPr="00551E49" w:rsidRDefault="0053423A" w:rsidP="0058149D">
      <w:pPr>
        <w:rPr>
          <w:color w:val="000000"/>
        </w:rPr>
      </w:pPr>
    </w:p>
    <w:p w14:paraId="1992C0AE" w14:textId="77777777" w:rsidR="0053423A" w:rsidRPr="00551E49" w:rsidRDefault="0053423A" w:rsidP="0058149D">
      <w:pPr>
        <w:pStyle w:val="Aufzhlung"/>
        <w:rPr>
          <w:color w:val="000000"/>
        </w:rPr>
      </w:pPr>
      <w:r w:rsidRPr="00551E49">
        <w:rPr>
          <w:color w:val="000000"/>
        </w:rPr>
        <w:tab/>
        <w:t>1.</w:t>
      </w:r>
      <w:r w:rsidRPr="00551E49">
        <w:rPr>
          <w:color w:val="000000"/>
        </w:rPr>
        <w:tab/>
        <w:t>Es gibt eine unsterbliche Seele, weil der Mensch etwas Unsterbliches und in diesem Sinne Göttliches in sich trägt.</w:t>
      </w:r>
    </w:p>
    <w:p w14:paraId="2DF69EE4" w14:textId="77777777" w:rsidR="0053423A" w:rsidRPr="00551E49" w:rsidRDefault="0053423A" w:rsidP="0058149D">
      <w:pPr>
        <w:pStyle w:val="Aufzhlung"/>
        <w:rPr>
          <w:color w:val="000000"/>
        </w:rPr>
      </w:pPr>
      <w:r w:rsidRPr="00551E49">
        <w:rPr>
          <w:color w:val="000000"/>
        </w:rPr>
        <w:tab/>
      </w:r>
      <w:r w:rsidRPr="00551E49">
        <w:rPr>
          <w:color w:val="000000"/>
        </w:rPr>
        <w:tab/>
        <w:t>ja/nein</w:t>
      </w:r>
      <w:r w:rsidRPr="00551E49">
        <w:rPr>
          <w:color w:val="000000"/>
        </w:rPr>
        <w:tab/>
      </w:r>
      <w:r w:rsidRPr="00551E49">
        <w:rPr>
          <w:color w:val="000000"/>
        </w:rPr>
        <w:tab/>
      </w:r>
      <w:r w:rsidRPr="00551E49">
        <w:rPr>
          <w:color w:val="000000"/>
        </w:rPr>
        <w:tab/>
        <w:t>Texte:</w:t>
      </w:r>
    </w:p>
    <w:p w14:paraId="693A55D6" w14:textId="77777777" w:rsidR="0053423A" w:rsidRPr="00551E49" w:rsidRDefault="0053423A" w:rsidP="0058149D">
      <w:pPr>
        <w:pStyle w:val="Aufzhlung"/>
        <w:rPr>
          <w:color w:val="000000"/>
        </w:rPr>
      </w:pPr>
    </w:p>
    <w:p w14:paraId="7DFBD7BE" w14:textId="77777777" w:rsidR="0053423A" w:rsidRPr="00551E49" w:rsidRDefault="0053423A" w:rsidP="0058149D">
      <w:pPr>
        <w:pStyle w:val="Aufzhlung"/>
        <w:rPr>
          <w:color w:val="000000"/>
        </w:rPr>
      </w:pPr>
      <w:r w:rsidRPr="00551E49">
        <w:rPr>
          <w:color w:val="000000"/>
        </w:rPr>
        <w:tab/>
        <w:t>2.</w:t>
      </w:r>
      <w:r w:rsidRPr="00551E49">
        <w:rPr>
          <w:color w:val="000000"/>
        </w:rPr>
        <w:tab/>
        <w:t>Der Mensch hat eine Seele, auch die Tiere. Vergleiche 1. Mose 1:20f.24.</w:t>
      </w:r>
    </w:p>
    <w:p w14:paraId="41908E88" w14:textId="77777777" w:rsidR="0053423A" w:rsidRPr="00551E49" w:rsidRDefault="0053423A" w:rsidP="0058149D">
      <w:pPr>
        <w:pStyle w:val="Aufzhlung"/>
        <w:rPr>
          <w:color w:val="000000"/>
        </w:rPr>
      </w:pPr>
      <w:r w:rsidRPr="00551E49">
        <w:rPr>
          <w:color w:val="000000"/>
        </w:rPr>
        <w:tab/>
      </w:r>
      <w:r w:rsidRPr="00551E49">
        <w:rPr>
          <w:color w:val="000000"/>
        </w:rPr>
        <w:tab/>
        <w:t>ja/nein</w:t>
      </w:r>
      <w:r w:rsidRPr="00551E49">
        <w:rPr>
          <w:color w:val="000000"/>
        </w:rPr>
        <w:tab/>
      </w:r>
      <w:r w:rsidRPr="00551E49">
        <w:rPr>
          <w:color w:val="000000"/>
        </w:rPr>
        <w:tab/>
      </w:r>
      <w:r w:rsidRPr="00551E49">
        <w:rPr>
          <w:color w:val="000000"/>
        </w:rPr>
        <w:tab/>
        <w:t>Texte:</w:t>
      </w:r>
    </w:p>
    <w:p w14:paraId="61B8D0A5" w14:textId="77777777" w:rsidR="0053423A" w:rsidRPr="00551E49" w:rsidRDefault="0053423A" w:rsidP="0058149D">
      <w:pPr>
        <w:pStyle w:val="Aufzhlung"/>
        <w:rPr>
          <w:color w:val="000000"/>
        </w:rPr>
      </w:pPr>
    </w:p>
    <w:p w14:paraId="0A293099" w14:textId="77777777" w:rsidR="0053423A" w:rsidRPr="00551E49" w:rsidRDefault="0053423A" w:rsidP="0058149D">
      <w:pPr>
        <w:pStyle w:val="Aufzhlung"/>
        <w:rPr>
          <w:color w:val="000000"/>
        </w:rPr>
      </w:pPr>
      <w:r w:rsidRPr="00551E49">
        <w:rPr>
          <w:color w:val="000000"/>
        </w:rPr>
        <w:tab/>
        <w:t>3.</w:t>
      </w:r>
      <w:r w:rsidRPr="00551E49">
        <w:rPr>
          <w:color w:val="000000"/>
        </w:rPr>
        <w:tab/>
        <w:t>Was nun bedeutet nach den Texten, die wir bis jetzt gesehen haben, der Begriff "Seele" im hebräischen Denken?</w:t>
      </w:r>
    </w:p>
    <w:p w14:paraId="693A0B36" w14:textId="77777777" w:rsidR="0053423A" w:rsidRPr="00551E49" w:rsidRDefault="0053423A" w:rsidP="0058149D">
      <w:pPr>
        <w:pStyle w:val="Aufzhlung"/>
        <w:rPr>
          <w:color w:val="000000"/>
        </w:rPr>
      </w:pPr>
    </w:p>
    <w:p w14:paraId="72CD0835" w14:textId="77777777" w:rsidR="0053423A" w:rsidRPr="00551E49" w:rsidRDefault="0053423A" w:rsidP="0058149D">
      <w:pPr>
        <w:pStyle w:val="Aufzhlung"/>
        <w:rPr>
          <w:color w:val="000000"/>
        </w:rPr>
      </w:pPr>
      <w:r w:rsidRPr="00551E49">
        <w:rPr>
          <w:color w:val="000000"/>
        </w:rPr>
        <w:tab/>
        <w:t>4.</w:t>
      </w:r>
      <w:r w:rsidRPr="00551E49">
        <w:rPr>
          <w:color w:val="000000"/>
        </w:rPr>
        <w:tab/>
        <w:t>Kann die Seele wirklich (nicht) sterben? Text:</w:t>
      </w:r>
    </w:p>
    <w:p w14:paraId="3EC0C12E" w14:textId="77777777" w:rsidR="0053423A" w:rsidRPr="00551E49" w:rsidRDefault="0053423A" w:rsidP="0058149D">
      <w:pPr>
        <w:pStyle w:val="Aufzhlung"/>
        <w:rPr>
          <w:color w:val="000000"/>
        </w:rPr>
      </w:pPr>
    </w:p>
    <w:p w14:paraId="03BFD928" w14:textId="77777777" w:rsidR="0053423A" w:rsidRPr="00551E49" w:rsidRDefault="0053423A" w:rsidP="0058149D">
      <w:pPr>
        <w:pStyle w:val="Aufzhlung"/>
        <w:rPr>
          <w:color w:val="000000"/>
        </w:rPr>
      </w:pPr>
      <w:r w:rsidRPr="00551E49">
        <w:rPr>
          <w:color w:val="000000"/>
        </w:rPr>
        <w:tab/>
        <w:t>5.</w:t>
      </w:r>
      <w:r w:rsidRPr="00551E49">
        <w:rPr>
          <w:color w:val="000000"/>
        </w:rPr>
        <w:tab/>
        <w:t>Kann sie ohne Leib existieren?</w:t>
      </w:r>
      <w:r w:rsidRPr="00551E49">
        <w:rPr>
          <w:color w:val="000000"/>
        </w:rPr>
        <w:tab/>
      </w:r>
      <w:r w:rsidRPr="00551E49">
        <w:rPr>
          <w:color w:val="000000"/>
        </w:rPr>
        <w:tab/>
        <w:t>ja/nein</w:t>
      </w:r>
    </w:p>
    <w:p w14:paraId="71FA8608" w14:textId="77777777" w:rsidR="0053423A" w:rsidRPr="00551E49" w:rsidRDefault="0053423A" w:rsidP="0058149D">
      <w:pPr>
        <w:pStyle w:val="Aufzhlung"/>
        <w:rPr>
          <w:color w:val="000000"/>
        </w:rPr>
      </w:pPr>
      <w:r w:rsidRPr="00551E49">
        <w:rPr>
          <w:color w:val="000000"/>
        </w:rPr>
        <w:tab/>
      </w:r>
      <w:r w:rsidRPr="00551E49">
        <w:rPr>
          <w:color w:val="000000"/>
        </w:rPr>
        <w:tab/>
        <w:t>Wenn nein, erkläre Matthäus 10:28.</w:t>
      </w:r>
    </w:p>
    <w:p w14:paraId="32F4CB15" w14:textId="77777777" w:rsidR="0053423A" w:rsidRPr="00551E49" w:rsidRDefault="0053423A" w:rsidP="0058149D">
      <w:pPr>
        <w:pStyle w:val="Aufzhlung"/>
        <w:rPr>
          <w:color w:val="000000"/>
        </w:rPr>
      </w:pPr>
    </w:p>
    <w:p w14:paraId="741FA6F0" w14:textId="77777777" w:rsidR="0053423A" w:rsidRPr="00551E49" w:rsidRDefault="0053423A" w:rsidP="0058149D">
      <w:pPr>
        <w:pStyle w:val="Aufzhlung"/>
        <w:rPr>
          <w:color w:val="000000"/>
        </w:rPr>
      </w:pPr>
      <w:r w:rsidRPr="00551E49">
        <w:rPr>
          <w:color w:val="000000"/>
        </w:rPr>
        <w:tab/>
        <w:t>6.</w:t>
      </w:r>
      <w:r w:rsidRPr="00551E49">
        <w:rPr>
          <w:color w:val="000000"/>
        </w:rPr>
        <w:tab/>
        <w:t>Erkläre Lukas 16:19-31:</w:t>
      </w:r>
    </w:p>
    <w:p w14:paraId="7D543BDF" w14:textId="77777777" w:rsidR="0053423A" w:rsidRPr="00551E49" w:rsidRDefault="0053423A" w:rsidP="0058149D">
      <w:pPr>
        <w:pStyle w:val="Aufzhlung"/>
        <w:rPr>
          <w:color w:val="000000"/>
        </w:rPr>
      </w:pPr>
    </w:p>
    <w:p w14:paraId="2389CF6D" w14:textId="77777777" w:rsidR="0053423A" w:rsidRPr="00551E49" w:rsidRDefault="0053423A" w:rsidP="0058149D">
      <w:pPr>
        <w:pStyle w:val="Aufzhlung"/>
        <w:rPr>
          <w:color w:val="000000"/>
        </w:rPr>
      </w:pPr>
      <w:r w:rsidRPr="00551E49">
        <w:rPr>
          <w:color w:val="000000"/>
        </w:rPr>
        <w:tab/>
        <w:t>7.</w:t>
      </w:r>
      <w:r w:rsidRPr="00551E49">
        <w:rPr>
          <w:color w:val="000000"/>
        </w:rPr>
        <w:tab/>
        <w:t>Was ist mit der Wiedergeburt? Spricht nicht Johannes 3 davon, auch Johannes 9:1f. und Jeremia 1:5? Johannes der Täufer war doch die Reinkarnation des Elia (siehe Maleachi 3:23 und Matthäus 11:14). Es gibt keine Bibelstellen, die die Reinkarnation ausschließen.</w:t>
      </w:r>
    </w:p>
    <w:p w14:paraId="78E75459" w14:textId="77777777" w:rsidR="0053423A" w:rsidRPr="00551E49" w:rsidRDefault="0053423A" w:rsidP="0058149D">
      <w:pPr>
        <w:pStyle w:val="Aufzhlung"/>
        <w:rPr>
          <w:color w:val="000000"/>
        </w:rPr>
      </w:pPr>
      <w:r w:rsidRPr="00551E49">
        <w:rPr>
          <w:color w:val="000000"/>
        </w:rPr>
        <w:tab/>
      </w:r>
      <w:r w:rsidRPr="00551E49">
        <w:rPr>
          <w:color w:val="000000"/>
        </w:rPr>
        <w:tab/>
        <w:t>Texte:</w:t>
      </w:r>
    </w:p>
    <w:p w14:paraId="5D9BCCAC" w14:textId="77777777" w:rsidR="0053423A" w:rsidRPr="00551E49" w:rsidRDefault="0053423A" w:rsidP="0058149D">
      <w:pPr>
        <w:pStyle w:val="Aufzhlung"/>
        <w:rPr>
          <w:color w:val="000000"/>
        </w:rPr>
      </w:pPr>
    </w:p>
    <w:p w14:paraId="3D07C384" w14:textId="77777777" w:rsidR="0053423A" w:rsidRPr="00551E49" w:rsidRDefault="0053423A" w:rsidP="0058149D">
      <w:pPr>
        <w:pStyle w:val="Aufzhlung"/>
        <w:rPr>
          <w:color w:val="000000"/>
        </w:rPr>
      </w:pPr>
      <w:r w:rsidRPr="00551E49">
        <w:rPr>
          <w:color w:val="000000"/>
        </w:rPr>
        <w:tab/>
        <w:t>8.</w:t>
      </w:r>
      <w:r w:rsidRPr="00551E49">
        <w:rPr>
          <w:color w:val="000000"/>
        </w:rPr>
        <w:tab/>
        <w:t>Die Toten fahren nach dem Tod sogleich zur Hölle oder in den Himmel. Darum gab Jesus den Leuten in der Hölle bei seinem Tode noch einmal eine letzte Chance, siehe 1. Petrus 3:18f.; 4:6.</w:t>
      </w:r>
    </w:p>
    <w:p w14:paraId="6DE48168" w14:textId="77777777" w:rsidR="0053423A" w:rsidRPr="00551E49" w:rsidRDefault="0053423A" w:rsidP="0058149D">
      <w:pPr>
        <w:pStyle w:val="Aufzhlung"/>
        <w:rPr>
          <w:color w:val="000000"/>
        </w:rPr>
      </w:pPr>
    </w:p>
    <w:p w14:paraId="7245668B" w14:textId="77777777" w:rsidR="0053423A" w:rsidRPr="00551E49" w:rsidRDefault="0053423A" w:rsidP="0058149D">
      <w:pPr>
        <w:pStyle w:val="Aufzhlung"/>
        <w:rPr>
          <w:color w:val="000000"/>
        </w:rPr>
      </w:pPr>
      <w:r w:rsidRPr="00551E49">
        <w:rPr>
          <w:color w:val="000000"/>
        </w:rPr>
        <w:tab/>
        <w:t>9.</w:t>
      </w:r>
      <w:r w:rsidRPr="00551E49">
        <w:rPr>
          <w:color w:val="000000"/>
        </w:rPr>
        <w:tab/>
        <w:t>Die Bibel lehrt die ewige Höllenqual. Offenbarung 14:11; 20:10.</w:t>
      </w:r>
    </w:p>
    <w:p w14:paraId="6B7BD4C2" w14:textId="77777777" w:rsidR="0053423A" w:rsidRPr="00551E49" w:rsidRDefault="0053423A" w:rsidP="0058149D">
      <w:pPr>
        <w:pStyle w:val="Aufzhlung"/>
        <w:rPr>
          <w:color w:val="000000"/>
        </w:rPr>
      </w:pPr>
      <w:r w:rsidRPr="00551E49">
        <w:rPr>
          <w:color w:val="000000"/>
        </w:rPr>
        <w:tab/>
      </w:r>
      <w:r w:rsidRPr="00551E49">
        <w:rPr>
          <w:color w:val="000000"/>
        </w:rPr>
        <w:tab/>
        <w:t>Texte:</w:t>
      </w:r>
    </w:p>
    <w:p w14:paraId="089E16D5" w14:textId="77777777" w:rsidR="0053423A" w:rsidRPr="00551E49" w:rsidRDefault="0053423A" w:rsidP="0058149D">
      <w:pPr>
        <w:pStyle w:val="Aufzhlung"/>
        <w:rPr>
          <w:color w:val="000000"/>
        </w:rPr>
      </w:pPr>
    </w:p>
    <w:p w14:paraId="33DEA2B3" w14:textId="77777777" w:rsidR="0053423A" w:rsidRPr="00551E49" w:rsidRDefault="0053423A" w:rsidP="0058149D">
      <w:pPr>
        <w:pStyle w:val="Aufzhlung"/>
        <w:rPr>
          <w:color w:val="000000"/>
        </w:rPr>
      </w:pPr>
      <w:r w:rsidRPr="00551E49">
        <w:rPr>
          <w:color w:val="000000"/>
        </w:rPr>
        <w:tab/>
        <w:t>10.</w:t>
      </w:r>
      <w:r w:rsidRPr="00551E49">
        <w:rPr>
          <w:color w:val="000000"/>
        </w:rPr>
        <w:tab/>
        <w:t>Die Bibel lehrt, daß Jesus mit den verstorbenen Heiligen wiederkommen wird.</w:t>
      </w:r>
    </w:p>
    <w:p w14:paraId="7F148524" w14:textId="77777777" w:rsidR="0053423A" w:rsidRPr="00551E49" w:rsidRDefault="0053423A" w:rsidP="0058149D">
      <w:pPr>
        <w:pStyle w:val="Aufzhlung"/>
        <w:rPr>
          <w:color w:val="000000"/>
        </w:rPr>
      </w:pPr>
      <w:r w:rsidRPr="00551E49">
        <w:rPr>
          <w:color w:val="000000"/>
        </w:rPr>
        <w:tab/>
      </w:r>
      <w:r w:rsidRPr="00551E49">
        <w:rPr>
          <w:color w:val="000000"/>
        </w:rPr>
        <w:tab/>
        <w:t>1. Thessalonicher 4:14.</w:t>
      </w:r>
    </w:p>
    <w:p w14:paraId="5144A74B" w14:textId="77777777" w:rsidR="0053423A" w:rsidRPr="00551E49" w:rsidRDefault="0053423A" w:rsidP="0058149D">
      <w:pPr>
        <w:pStyle w:val="Aufzhlung"/>
        <w:rPr>
          <w:color w:val="000000"/>
        </w:rPr>
      </w:pPr>
      <w:r w:rsidRPr="00551E49">
        <w:rPr>
          <w:color w:val="000000"/>
        </w:rPr>
        <w:tab/>
      </w:r>
      <w:r w:rsidRPr="00551E49">
        <w:rPr>
          <w:color w:val="000000"/>
        </w:rPr>
        <w:tab/>
        <w:t>Texte:</w:t>
      </w:r>
    </w:p>
    <w:p w14:paraId="51D2D3C4" w14:textId="77777777" w:rsidR="0053423A" w:rsidRPr="00551E49" w:rsidRDefault="0053423A" w:rsidP="0058149D">
      <w:pPr>
        <w:pStyle w:val="Aufzhlung"/>
        <w:rPr>
          <w:color w:val="000000"/>
        </w:rPr>
      </w:pPr>
    </w:p>
    <w:p w14:paraId="2012F925" w14:textId="77777777" w:rsidR="0053423A" w:rsidRPr="00551E49" w:rsidRDefault="0053423A" w:rsidP="0058149D">
      <w:pPr>
        <w:pStyle w:val="Aufzhlung"/>
        <w:rPr>
          <w:color w:val="000000"/>
        </w:rPr>
      </w:pPr>
      <w:r w:rsidRPr="00551E49">
        <w:rPr>
          <w:color w:val="000000"/>
        </w:rPr>
        <w:tab/>
        <w:t>11.</w:t>
      </w:r>
      <w:r w:rsidRPr="00551E49">
        <w:rPr>
          <w:color w:val="000000"/>
        </w:rPr>
        <w:tab/>
        <w:t>Erkläre Lukas 23:43.</w:t>
      </w:r>
    </w:p>
    <w:p w14:paraId="12ECCC59" w14:textId="77777777" w:rsidR="0053423A" w:rsidRPr="00551E49" w:rsidRDefault="0053423A" w:rsidP="0058149D">
      <w:pPr>
        <w:pStyle w:val="Aufzhlung"/>
        <w:rPr>
          <w:color w:val="000000"/>
        </w:rPr>
      </w:pPr>
    </w:p>
    <w:p w14:paraId="216825E3" w14:textId="77777777" w:rsidR="0053423A" w:rsidRPr="00551E49" w:rsidRDefault="0053423A" w:rsidP="0058149D">
      <w:pPr>
        <w:pStyle w:val="Aufzhlung"/>
        <w:rPr>
          <w:color w:val="000000"/>
          <w:lang w:val="fr-FR"/>
        </w:rPr>
      </w:pPr>
      <w:r w:rsidRPr="00551E49">
        <w:rPr>
          <w:color w:val="000000"/>
        </w:rPr>
        <w:tab/>
        <w:t>12.</w:t>
      </w:r>
      <w:r w:rsidRPr="00551E49">
        <w:rPr>
          <w:color w:val="000000"/>
        </w:rPr>
        <w:tab/>
        <w:t xml:space="preserve">Die Bibel lehrt, daß die Seelen Verstorbener erscheinen können. </w:t>
      </w:r>
      <w:r w:rsidRPr="00551E49">
        <w:rPr>
          <w:color w:val="000000"/>
          <w:lang w:val="fr-FR"/>
        </w:rPr>
        <w:t>1. Samuel 28.</w:t>
      </w:r>
    </w:p>
    <w:p w14:paraId="338227BE" w14:textId="77777777" w:rsidR="0053423A" w:rsidRDefault="0053423A" w:rsidP="0058149D">
      <w:pPr>
        <w:pStyle w:val="Aufzhlung"/>
        <w:rPr>
          <w:lang w:val="fr-FR"/>
        </w:rPr>
      </w:pPr>
      <w:r w:rsidRPr="00551E49">
        <w:rPr>
          <w:lang w:val="fr-FR"/>
        </w:rPr>
        <w:tab/>
      </w:r>
      <w:r w:rsidRPr="00551E49">
        <w:rPr>
          <w:lang w:val="fr-FR"/>
        </w:rPr>
        <w:tab/>
        <w:t>Texte:</w:t>
      </w:r>
    </w:p>
    <w:p w14:paraId="233B794B" w14:textId="77777777" w:rsidR="0053423A" w:rsidRPr="00551E49" w:rsidRDefault="0053423A" w:rsidP="0058149D">
      <w:pPr>
        <w:rPr>
          <w:color w:val="000000"/>
          <w:lang w:val="fr-FR"/>
        </w:rPr>
      </w:pPr>
    </w:p>
    <w:p w14:paraId="3BA900D9" w14:textId="77777777" w:rsidR="0053423A" w:rsidRPr="00551E49" w:rsidRDefault="0053423A" w:rsidP="0058149D">
      <w:pPr>
        <w:pStyle w:val="berschrift2"/>
      </w:pPr>
      <w:bookmarkStart w:id="105" w:name="_Toc153072839"/>
      <w:bookmarkStart w:id="106" w:name="_Toc153244885"/>
      <w:r w:rsidRPr="00551E49">
        <w:t>"Er hat uns gemacht – und nicht wir selbst…"</w:t>
      </w:r>
      <w:r>
        <w:t xml:space="preserve"> (II/5)</w:t>
      </w:r>
      <w:bookmarkEnd w:id="105"/>
      <w:bookmarkEnd w:id="106"/>
    </w:p>
    <w:p w14:paraId="5D924D10" w14:textId="77777777" w:rsidR="0053423A" w:rsidRPr="00551E49" w:rsidRDefault="0053423A" w:rsidP="0058149D">
      <w:pPr>
        <w:rPr>
          <w:color w:val="000000"/>
        </w:rPr>
      </w:pPr>
      <w:r w:rsidRPr="00551E49">
        <w:rPr>
          <w:color w:val="000000"/>
        </w:rPr>
        <w:t>Psalm 100. Die Bibel bezeugt klar unseren Ursprung. Gott steht an unserer Wurzel, er rief uns ins Leben. Das gibt unserem Leben Sinn und Ziel. Doch gerade mit dem Bewußtsein, daß Gott unser Schöpfer ist, hat der Teufel unter den Menschen aufgeräumt. Welchen Grund hat er dafür?</w:t>
      </w:r>
    </w:p>
    <w:p w14:paraId="50A33C8C" w14:textId="77777777" w:rsidR="0053423A" w:rsidRPr="00551E49" w:rsidRDefault="0053423A" w:rsidP="0058149D">
      <w:pPr>
        <w:rPr>
          <w:color w:val="000000"/>
        </w:rPr>
      </w:pPr>
    </w:p>
    <w:p w14:paraId="2156A99E" w14:textId="77777777" w:rsidR="0053423A" w:rsidRPr="00551E49" w:rsidRDefault="0053423A" w:rsidP="0058149D">
      <w:pPr>
        <w:pStyle w:val="berschrift3"/>
        <w:spacing w:line="240" w:lineRule="auto"/>
      </w:pPr>
      <w:bookmarkStart w:id="107" w:name="_Toc153072840"/>
      <w:bookmarkStart w:id="108" w:name="_Toc153244886"/>
      <w:r w:rsidRPr="00551E49">
        <w:t>I. Warum der Teufel gegen Gott als Schöpfer kämpft…</w:t>
      </w:r>
      <w:bookmarkEnd w:id="107"/>
      <w:bookmarkEnd w:id="108"/>
    </w:p>
    <w:p w14:paraId="14B5D550" w14:textId="77777777" w:rsidR="0053423A" w:rsidRPr="00551E49" w:rsidRDefault="0053423A" w:rsidP="0058149D">
      <w:pPr>
        <w:rPr>
          <w:color w:val="000000"/>
        </w:rPr>
      </w:pPr>
      <w:r w:rsidRPr="00551E49">
        <w:rPr>
          <w:color w:val="000000"/>
        </w:rPr>
        <w:t>Siehe 1. Mose 3:1-7. Die Tatsache, daß Gott unser Schöpfer ist, macht uns ihm verantwortlich. Dieses Verantwortungsbewußtsein des Menschen Gott gegenüber schaltete Satan dadurch aus, daß er dem Menschen einredete, daß er selber wie Gott sei, wenn er sich gegen Gottes Gebote stellte. Der Mensch als autonomes Wesen – als göttliches Wesen! Diese Entwicklung studierten wir in den letzten Stunden, der Glaube an etwas Göttliches im Menschen – die unsterbliche Seele – ist nur die logische Konsequenz einer solchen Entwicklung.</w:t>
      </w:r>
    </w:p>
    <w:p w14:paraId="1EC51968" w14:textId="77777777" w:rsidR="0053423A" w:rsidRPr="00551E49" w:rsidRDefault="0053423A" w:rsidP="0058149D">
      <w:pPr>
        <w:rPr>
          <w:color w:val="000000"/>
        </w:rPr>
      </w:pPr>
    </w:p>
    <w:p w14:paraId="0A6C7F3B" w14:textId="77777777" w:rsidR="0053423A" w:rsidRPr="00551E49" w:rsidRDefault="0053423A" w:rsidP="0058149D">
      <w:pPr>
        <w:rPr>
          <w:color w:val="000000"/>
        </w:rPr>
      </w:pPr>
      <w:r w:rsidRPr="00551E49">
        <w:rPr>
          <w:color w:val="000000"/>
        </w:rPr>
        <w:t>Viele Menschen glauben überhaupt nicht an Gott. Für die hat Satan auch etwas bereit: die Evolutionslehre. Sie wurde von Menschen erfunden, deren Ziel es war, das Vorhandensein der Welt so zu erklären, daß man auch ohne Gott auskam. Sie wollten nicht mehr darauf angewiesen sein, auf die Frage "Woher kommt der Mensch?" antworten zu müssen: "Gott hat ihn geschaffen!" Diese Entwicklung wurde begünstigt durch die gesellschaftliche Revolution des vergangenen Jahrhunderts. Auch der Satan bereitete sich auf die Endzeit vor. In einem Klima der Wissenschafts- und Fortschrittsgläubigkeit war es leicht, einer Masse, die durch die industrielle Revolution darauf programmiert war, von Gott immer weniger zu halten (war doch immer mehr durch den Menschen allein machbar), weiszumachen, daß alles ohne Gott, allein durch den Zufall entstanden war. Vergleiche Lukas 18:7f. Dadurch blieb man ohne Hoffnung auf Gott.</w:t>
      </w:r>
    </w:p>
    <w:p w14:paraId="7F59A2BE" w14:textId="77777777" w:rsidR="0053423A" w:rsidRPr="00551E49" w:rsidRDefault="0053423A" w:rsidP="0058149D">
      <w:pPr>
        <w:rPr>
          <w:color w:val="000000"/>
        </w:rPr>
      </w:pPr>
    </w:p>
    <w:p w14:paraId="2CC54896" w14:textId="77777777" w:rsidR="0053423A" w:rsidRPr="00551E49" w:rsidRDefault="0053423A" w:rsidP="0058149D">
      <w:pPr>
        <w:rPr>
          <w:color w:val="000000"/>
        </w:rPr>
      </w:pPr>
      <w:r w:rsidRPr="00551E49">
        <w:rPr>
          <w:color w:val="000000"/>
        </w:rPr>
        <w:t>Ob nun die unsterbliche Seele oder atheistische Evolution – der Effekt ist derselbe: Unabhängigkeit vom Geber des Lebens. Freilich sind die Evolutionisten schlechter dran: sie haben keine Hoffnung auf ewiges Leben. Doch bei der materialistischen Einstellung unserer Zeit haben die Menschen damit meist keine allzu großen Probleme.</w:t>
      </w:r>
    </w:p>
    <w:p w14:paraId="277E7C2F" w14:textId="77777777" w:rsidR="0053423A" w:rsidRPr="00551E49" w:rsidRDefault="0053423A" w:rsidP="0058149D">
      <w:pPr>
        <w:rPr>
          <w:color w:val="000000"/>
        </w:rPr>
      </w:pPr>
    </w:p>
    <w:p w14:paraId="3A6EDACF" w14:textId="77777777" w:rsidR="0053423A" w:rsidRPr="00551E49" w:rsidRDefault="0053423A" w:rsidP="0058149D">
      <w:pPr>
        <w:pStyle w:val="berschrift3"/>
        <w:spacing w:line="240" w:lineRule="auto"/>
      </w:pPr>
      <w:bookmarkStart w:id="109" w:name="_Toc153072841"/>
      <w:bookmarkStart w:id="110" w:name="_Toc153244887"/>
      <w:r w:rsidRPr="00551E49">
        <w:t>II. Gottes Antwort auf diese Großoffensive Satans</w:t>
      </w:r>
      <w:bookmarkEnd w:id="109"/>
      <w:bookmarkEnd w:id="110"/>
    </w:p>
    <w:p w14:paraId="49CD18D5" w14:textId="77777777" w:rsidR="0053423A" w:rsidRPr="00551E49" w:rsidRDefault="0053423A" w:rsidP="0058149D">
      <w:pPr>
        <w:rPr>
          <w:color w:val="000000"/>
        </w:rPr>
      </w:pPr>
      <w:r w:rsidRPr="00551E49">
        <w:rPr>
          <w:color w:val="000000"/>
        </w:rPr>
        <w:t>Das Bewußtsein um den Schöpfer ist für den Gläubigen von jeher wichtig gewesen. Es bewahrt ihn vor Zweifel und Abfall. Darum hat Gott den Sabbat eingeführt, er ist ein Denkmal der Schöpfung (1. Mose 2:1-4; 2. Mose 20:8-11). Dadurch soll der Mensch stets daran erinnert werden, daß er von Gott kommt und seinem Schöpfer verantwortlich ist. Die Schöpfung des Menschen durch Gott ist die Grundlage für die Anbetung, die der Mensch Gott schuldet (Psalm 95:6), für die Treue des Menschen zu Gott (Maleachi 2:10). Er, unser Schöpfer, ist auch unser Erlöser, der Schöpfer des neuen Himmels und der neuen Erde, wir dürfen ihm vertrauen. Seine Schöpfertätigkeit zeigt, daß er es gut mit uns meint (Jesaja 40:28f.; Epheser 2:10; Jesaja 65:17; 1. Petrus 4:19). Am Anfang schuf er Himmel und Erde, und es war sehr gut (1 Mose 1:31). Er pflanzte für unsere ersten Eltern einen Garten (1. Mose 2:8-15), in dem sie freudig leben und ihn verherrlichen konnten. Gott schuf die Erde für die Lebewesen, die sie bevölkern sollten (Jesaja 45:18), die Krone seiner Schöpfung war der Mensch (1. Mose 1:26f.). Wer heute die Schöpfung betrachtet, muß erkennen, obwohl sie durch die Sünde irgendwie gelitten hat, daß ein Gott hinter ihr stehen muß (Römer 1:20). Dies ist das starke Argument Gottes gegen die Götzen (Satan): Wer ist denn der Schöpfer? (Jeremia 10:11-16.)</w:t>
      </w:r>
    </w:p>
    <w:p w14:paraId="5C3E70DA" w14:textId="77777777" w:rsidR="0053423A" w:rsidRPr="00551E49" w:rsidRDefault="0053423A" w:rsidP="0058149D">
      <w:pPr>
        <w:rPr>
          <w:color w:val="000000"/>
        </w:rPr>
      </w:pPr>
    </w:p>
    <w:p w14:paraId="627C545A" w14:textId="77777777" w:rsidR="0053423A" w:rsidRPr="00551E49" w:rsidRDefault="0053423A" w:rsidP="0058149D">
      <w:pPr>
        <w:rPr>
          <w:color w:val="000000"/>
        </w:rPr>
      </w:pPr>
      <w:r w:rsidRPr="00551E49">
        <w:rPr>
          <w:color w:val="000000"/>
        </w:rPr>
        <w:t>Gott hat also wiederholt darauf hingewiesen, daß man ihn als Schöpfer ehren soll. Nicht allein, daß er in der Heiligen Schrift immer wieder darauf hinweist, sondern gerade am Ende der Zeit macht Gott uns im besonderen auf die Tatsache, daß er unser Schöpfer ist, aufmerksam: Offenbarung 14:6f.</w:t>
      </w:r>
    </w:p>
    <w:p w14:paraId="56BCF5E2" w14:textId="77777777" w:rsidR="0053423A" w:rsidRPr="00551E49" w:rsidRDefault="0053423A" w:rsidP="0058149D">
      <w:pPr>
        <w:rPr>
          <w:color w:val="000000"/>
        </w:rPr>
      </w:pPr>
    </w:p>
    <w:p w14:paraId="2A31BC3D" w14:textId="77777777" w:rsidR="0053423A" w:rsidRPr="00551E49" w:rsidRDefault="0053423A" w:rsidP="0058149D">
      <w:pPr>
        <w:rPr>
          <w:color w:val="000000"/>
        </w:rPr>
      </w:pPr>
      <w:r w:rsidRPr="00551E49">
        <w:rPr>
          <w:color w:val="000000"/>
        </w:rPr>
        <w:t>Gerade heute ist es wichtig, daß wir uns auf unseren Schöpfer besinnen. Dies hängt auch mit seinem Sabbat zusammen. In einer Zeit, in der alle an die Autonomie des Menschen glauben wollen, läßt Gott verkündigen, daß wir den Schöpfer anbeten sollen. Wir sollen uns bewußt sein, daß wir von ihm abhängig sind. Wenn wir bedenken, daß die Evolutionslehre bereits in viele Kirchen Einzug gehalten hat, verstehen wir, wie dringlich Gott diese Botschaft heute meint. Wenn wir zum Schöpfer Beziehung haben, kennen wir auch unseren Erlöser. Wäre dieses Bewußtsein durch den Sabbat immer im Gedächtnis der Menschen geblieben, hätte es nie so großen Abfall von der biblischen Wahrheit geben können. Sogar im Himmel ist es für die Anbetenden von Bedeutung, daß Gott der Schöpfer ist (Offenbarung 4:10f.).</w:t>
      </w:r>
    </w:p>
    <w:p w14:paraId="510F4188" w14:textId="77777777" w:rsidR="0053423A" w:rsidRPr="00551E49" w:rsidRDefault="0053423A" w:rsidP="0058149D">
      <w:pPr>
        <w:rPr>
          <w:color w:val="000000"/>
        </w:rPr>
      </w:pPr>
    </w:p>
    <w:p w14:paraId="5151E249" w14:textId="77777777" w:rsidR="0053423A" w:rsidRPr="00551E49" w:rsidRDefault="0053423A" w:rsidP="0058149D">
      <w:pPr>
        <w:pStyle w:val="berschrift3"/>
        <w:spacing w:line="240" w:lineRule="auto"/>
      </w:pPr>
      <w:bookmarkStart w:id="111" w:name="_Toc153072842"/>
      <w:bookmarkStart w:id="112" w:name="_Toc153244888"/>
      <w:r w:rsidRPr="00551E49">
        <w:t>III. Der biblische Schöpfungsbericht</w:t>
      </w:r>
      <w:bookmarkEnd w:id="111"/>
      <w:bookmarkEnd w:id="112"/>
    </w:p>
    <w:p w14:paraId="4D62E93A" w14:textId="77777777" w:rsidR="0053423A" w:rsidRPr="00551E49" w:rsidRDefault="0053423A" w:rsidP="0058149D">
      <w:pPr>
        <w:rPr>
          <w:color w:val="000000"/>
        </w:rPr>
      </w:pPr>
      <w:r w:rsidRPr="00551E49">
        <w:rPr>
          <w:color w:val="000000"/>
        </w:rPr>
        <w:t>Wir finden ihn in 1. Mose 1-3. Gott schuf die Welt in sieben wirklichen Tagen. Jesus und die Apostel haben den Schöpfungsbericht nie anders verstanden, wenn sie sich auf ihn beziehen, korrigieren sie ihn nicht (Matthäus 19:4-8; Hebräer 11:3; 2. Petrus 3:5; 2. Korinther 4:6; 1. Korinther 15:38, Apostelgeschichte 17:24ff.; Kolosser 3:9ff.; Epheser 4:24; Jakobus 3:9; Hebräer 4:4.10; usw.). Wahrheit wird nicht deshalb unwahr, weil vielleicht einige Jahrtausende vergangen sind. Zuweilen sind ganze Kapitel der Bibel nach dem Muster des Schöpfungsberichts konzipiert (vergleiche zum Beispiel Psalm 104 und 136; siehe auch Johannes 1 und 2).</w:t>
      </w:r>
    </w:p>
    <w:p w14:paraId="669A46AF" w14:textId="77777777" w:rsidR="0053423A" w:rsidRPr="00551E49" w:rsidRDefault="0053423A" w:rsidP="0058149D">
      <w:pPr>
        <w:rPr>
          <w:color w:val="000000"/>
        </w:rPr>
      </w:pPr>
    </w:p>
    <w:p w14:paraId="4796A800" w14:textId="77777777" w:rsidR="0053423A" w:rsidRPr="00551E49" w:rsidRDefault="0053423A" w:rsidP="0058149D">
      <w:pPr>
        <w:rPr>
          <w:color w:val="000000"/>
        </w:rPr>
      </w:pPr>
      <w:r w:rsidRPr="00551E49">
        <w:rPr>
          <w:color w:val="000000"/>
        </w:rPr>
        <w:t>Der biblische Schöpfungsbericht wird heute auch sehr stark von bibelgläubigen Wissenschaftern bestätigt (kurze Bibliographie im Anhang). Die Daten der Wissenschaft stehen mit dem Schöpfungsbericht in Übereinstimmung, wenn sie im Hinblick auf das Vorhandensein eines Schöpfers interpretiert werden. Es kommt eben ganz auf das Vorverständnis des Betreffenden an. Will er glauben, so deutet er die Daten auf die Schöpfung. Will er nicht glauben, interpretiert er sie um in Evolution. Beides ist eher eine Religion als nur Wissenschaft und Logik, wenngleich wir – allerdings als Gläubige – sagen müssen, daß die Interpretation der Daten auf die Schöpfung logischer ist und besser paßt. Heute wird die Zahl der Creationisten unter den Wissenschaftern immer größer.</w:t>
      </w:r>
    </w:p>
    <w:p w14:paraId="79B7EE93" w14:textId="77777777" w:rsidR="0053423A" w:rsidRPr="00551E49" w:rsidRDefault="0053423A" w:rsidP="0058149D">
      <w:pPr>
        <w:rPr>
          <w:color w:val="000000"/>
        </w:rPr>
      </w:pPr>
    </w:p>
    <w:p w14:paraId="204870CB" w14:textId="77777777" w:rsidR="0053423A" w:rsidRPr="00551E49" w:rsidRDefault="0053423A" w:rsidP="0058149D">
      <w:pPr>
        <w:rPr>
          <w:color w:val="000000"/>
        </w:rPr>
      </w:pPr>
      <w:r w:rsidRPr="00551E49">
        <w:rPr>
          <w:color w:val="000000"/>
        </w:rPr>
        <w:t>Für den Gläubigen wird es zu einer Grundsatzfrage: Psalm 33:9. Kann Gott das, oder kann er das nicht? Wenn er es kann, warum sollen wir dann an seiner Selbstdarstellung zweifeln?</w:t>
      </w:r>
    </w:p>
    <w:p w14:paraId="161BEB19" w14:textId="77777777" w:rsidR="0053423A" w:rsidRPr="00551E49" w:rsidRDefault="0053423A" w:rsidP="0058149D">
      <w:pPr>
        <w:rPr>
          <w:color w:val="000000"/>
        </w:rPr>
      </w:pPr>
    </w:p>
    <w:p w14:paraId="4816DF45" w14:textId="77777777" w:rsidR="0053423A" w:rsidRPr="00551E49" w:rsidRDefault="0053423A" w:rsidP="0058149D">
      <w:pPr>
        <w:pStyle w:val="berschrift3"/>
        <w:spacing w:line="240" w:lineRule="auto"/>
      </w:pPr>
      <w:bookmarkStart w:id="113" w:name="_Toc153072843"/>
      <w:bookmarkStart w:id="114" w:name="_Toc153244889"/>
      <w:r w:rsidRPr="00551E49">
        <w:t>IV. Ein unüberbrückbarer Gegensatz</w:t>
      </w:r>
      <w:bookmarkEnd w:id="113"/>
      <w:bookmarkEnd w:id="114"/>
    </w:p>
    <w:p w14:paraId="308034F5" w14:textId="77777777" w:rsidR="0053423A" w:rsidRPr="00551E49" w:rsidRDefault="0053423A" w:rsidP="0058149D">
      <w:pPr>
        <w:rPr>
          <w:color w:val="000000"/>
        </w:rPr>
      </w:pPr>
      <w:r w:rsidRPr="00551E49">
        <w:rPr>
          <w:color w:val="000000"/>
        </w:rPr>
        <w:t>Die Schöpfungsauffassung stellt die Geschichte des Menschen als von einem vollkommenen Anfangspunkt ausgehend dar. "Alles war sehr gut!" Dann kam der Sündenfall und damit die Probleme der Menschheit. Der Niedergang war da und hat bis heute nicht aufgehört. Jesus wird dem durch seine Wiederkunft ein Ende machen.</w:t>
      </w:r>
    </w:p>
    <w:p w14:paraId="417C5B25" w14:textId="77777777" w:rsidR="0053423A" w:rsidRPr="00551E49" w:rsidRDefault="0053423A" w:rsidP="0058149D">
      <w:pPr>
        <w:rPr>
          <w:color w:val="000000"/>
        </w:rPr>
      </w:pPr>
    </w:p>
    <w:p w14:paraId="5AC16080" w14:textId="77777777" w:rsidR="0053423A" w:rsidRPr="00551E49" w:rsidRDefault="0053423A" w:rsidP="0058149D">
      <w:pPr>
        <w:rPr>
          <w:color w:val="000000"/>
        </w:rPr>
      </w:pPr>
      <w:r w:rsidRPr="00551E49">
        <w:rPr>
          <w:color w:val="000000"/>
        </w:rPr>
        <w:t>Die Evolution stellt den Menschen als von Null kommend und immer besser werdend dar. Was wir heute haben, ist der höchste Gipfel, den der Mensch bisher erreicht hat. Für den Sündenfall ist in dieser Anschauung kein Platz. Der Evolutionist kennt den Begriff der Sünde und der moralischen Verantwortung nicht. Er ist auch nicht erlösungsbedürftig. Dadurch ist diese Lehre als Philosophie und nicht als Wissenschaft gekennzeichnet.</w:t>
      </w:r>
    </w:p>
    <w:p w14:paraId="479FE1F8" w14:textId="77777777" w:rsidR="0053423A" w:rsidRPr="00551E49" w:rsidRDefault="0053423A" w:rsidP="0058149D">
      <w:pPr>
        <w:rPr>
          <w:color w:val="000000"/>
        </w:rPr>
      </w:pPr>
    </w:p>
    <w:p w14:paraId="5BACCE45" w14:textId="77777777" w:rsidR="0053423A" w:rsidRPr="00551E49" w:rsidRDefault="0053423A" w:rsidP="0058149D">
      <w:pPr>
        <w:rPr>
          <w:color w:val="000000"/>
        </w:rPr>
      </w:pPr>
      <w:r w:rsidRPr="00551E49">
        <w:rPr>
          <w:color w:val="000000"/>
        </w:rPr>
        <w:t>Beide Standpunkte kann man nicht zugleich einnehmen. Sie sind unharmonisierbar. Dies mußte sogar Teilhard de Chardin, der hier immer Übereinstimmung suchte, zugeben.</w:t>
      </w:r>
    </w:p>
    <w:p w14:paraId="0F720B7B" w14:textId="77777777" w:rsidR="0053423A" w:rsidRPr="00551E49" w:rsidRDefault="0053423A" w:rsidP="0058149D">
      <w:pPr>
        <w:rPr>
          <w:color w:val="000000"/>
        </w:rPr>
      </w:pPr>
    </w:p>
    <w:p w14:paraId="252F1C11" w14:textId="77777777" w:rsidR="0053423A" w:rsidRPr="00551E49" w:rsidRDefault="0053423A" w:rsidP="0058149D">
      <w:pPr>
        <w:pStyle w:val="Appell"/>
        <w:spacing w:line="240" w:lineRule="auto"/>
        <w:rPr>
          <w:color w:val="000000"/>
        </w:rPr>
      </w:pPr>
      <w:r w:rsidRPr="00551E49">
        <w:rPr>
          <w:color w:val="000000"/>
        </w:rPr>
        <w:t>Appell: Psalm 19. Erkennen wir Gott als unseren Schöpfer und Erlöser.</w:t>
      </w:r>
    </w:p>
    <w:p w14:paraId="1B547C5D" w14:textId="77777777" w:rsidR="0053423A" w:rsidRPr="00551E49" w:rsidRDefault="0053423A" w:rsidP="0058149D">
      <w:pPr>
        <w:pStyle w:val="Appell"/>
        <w:spacing w:line="240" w:lineRule="auto"/>
        <w:rPr>
          <w:color w:val="000000"/>
        </w:rPr>
      </w:pPr>
    </w:p>
    <w:p w14:paraId="1333BA81" w14:textId="77777777" w:rsidR="0053423A" w:rsidRPr="00551E49" w:rsidRDefault="0053423A" w:rsidP="0058149D">
      <w:pPr>
        <w:pStyle w:val="berschrift3"/>
        <w:spacing w:line="240" w:lineRule="auto"/>
        <w:rPr>
          <w:color w:val="000000"/>
        </w:rPr>
      </w:pPr>
      <w:bookmarkStart w:id="115" w:name="_Toc153072844"/>
      <w:bookmarkStart w:id="116" w:name="_Toc153244890"/>
      <w:r w:rsidRPr="00551E49">
        <w:t>Anhang:</w:t>
      </w:r>
      <w:bookmarkEnd w:id="115"/>
      <w:bookmarkEnd w:id="116"/>
    </w:p>
    <w:p w14:paraId="42869B9D" w14:textId="77777777" w:rsidR="0053423A" w:rsidRPr="00551E49" w:rsidRDefault="0053423A" w:rsidP="0058149D">
      <w:pPr>
        <w:rPr>
          <w:color w:val="000000"/>
        </w:rPr>
      </w:pPr>
      <w:r w:rsidRPr="00551E49">
        <w:rPr>
          <w:color w:val="000000"/>
        </w:rPr>
        <w:t>Nicht alle Bücher, die hier aufgezählt werden, enthalten nur gute Argumente. Man muß alles prüfen und auswählen. Doch in allen wird der Standpunkt vertreten, daß Gott der Schöpfer Himmels und der Erde ist und das die Wissenschaft dies auch bezeugt.</w:t>
      </w:r>
    </w:p>
    <w:p w14:paraId="410CAB14" w14:textId="77777777" w:rsidR="0053423A" w:rsidRPr="00551E49" w:rsidRDefault="0053423A" w:rsidP="0058149D">
      <w:pPr>
        <w:rPr>
          <w:color w:val="000000"/>
        </w:rPr>
      </w:pPr>
    </w:p>
    <w:p w14:paraId="1E0BFE53" w14:textId="77777777" w:rsidR="0053423A" w:rsidRPr="00551E49" w:rsidRDefault="0053423A" w:rsidP="0058149D">
      <w:pPr>
        <w:rPr>
          <w:color w:val="000000"/>
        </w:rPr>
      </w:pPr>
      <w:r w:rsidRPr="00551E49">
        <w:rPr>
          <w:color w:val="000000"/>
        </w:rPr>
        <w:t>- Henry M. Morris, Erde woher? Telos</w:t>
      </w:r>
    </w:p>
    <w:p w14:paraId="4D288ABF" w14:textId="77777777" w:rsidR="0053423A" w:rsidRPr="00551E49" w:rsidRDefault="0053423A" w:rsidP="0058149D">
      <w:pPr>
        <w:rPr>
          <w:color w:val="000000"/>
        </w:rPr>
      </w:pPr>
      <w:r w:rsidRPr="00551E49">
        <w:rPr>
          <w:color w:val="000000"/>
        </w:rPr>
        <w:t>- J. C. Whitcomb und H. M. Morris, Die Sintflut, Telos</w:t>
      </w:r>
    </w:p>
    <w:p w14:paraId="275F9E00" w14:textId="77777777" w:rsidR="0053423A" w:rsidRPr="00551E49" w:rsidRDefault="0053423A" w:rsidP="0058149D">
      <w:pPr>
        <w:rPr>
          <w:color w:val="000000"/>
        </w:rPr>
      </w:pPr>
      <w:r w:rsidRPr="00551E49">
        <w:rPr>
          <w:color w:val="000000"/>
        </w:rPr>
        <w:t>- W. J. Ouweneel, Schöpfung oder Evolution, Ernst-Paulus-Verlag</w:t>
      </w:r>
    </w:p>
    <w:p w14:paraId="1A3D2CF6" w14:textId="77777777" w:rsidR="0053423A" w:rsidRPr="00551E49" w:rsidRDefault="0053423A" w:rsidP="0058149D">
      <w:pPr>
        <w:rPr>
          <w:color w:val="000000"/>
        </w:rPr>
      </w:pPr>
      <w:r w:rsidRPr="00551E49">
        <w:rPr>
          <w:color w:val="000000"/>
        </w:rPr>
        <w:t>- A. E. Wilder-Smith,</w:t>
      </w:r>
      <w:r w:rsidRPr="00551E49">
        <w:rPr>
          <w:color w:val="000000"/>
        </w:rPr>
        <w:tab/>
        <w:t>Die Erschaffung des Lebens, Telos</w:t>
      </w:r>
    </w:p>
    <w:p w14:paraId="37F28D5E" w14:textId="77777777" w:rsidR="0053423A" w:rsidRPr="00551E49" w:rsidRDefault="0053423A" w:rsidP="0058149D">
      <w:pPr>
        <w:rPr>
          <w:color w:val="000000"/>
        </w:rPr>
      </w:pPr>
      <w:r w:rsidRPr="00551E49">
        <w:rPr>
          <w:color w:val="000000"/>
        </w:rPr>
        <w:tab/>
      </w:r>
      <w:r w:rsidRPr="00551E49">
        <w:rPr>
          <w:color w:val="000000"/>
        </w:rPr>
        <w:tab/>
      </w:r>
      <w:r w:rsidRPr="00551E49">
        <w:rPr>
          <w:color w:val="000000"/>
        </w:rPr>
        <w:tab/>
        <w:t>Herkunft und Zukunft des Menschen, Telos</w:t>
      </w:r>
    </w:p>
    <w:p w14:paraId="6F262B3C" w14:textId="77777777" w:rsidR="0053423A" w:rsidRPr="00551E49" w:rsidRDefault="0053423A" w:rsidP="0058149D">
      <w:pPr>
        <w:rPr>
          <w:color w:val="000000"/>
        </w:rPr>
      </w:pPr>
      <w:r w:rsidRPr="00551E49">
        <w:rPr>
          <w:color w:val="000000"/>
        </w:rPr>
        <w:tab/>
      </w:r>
      <w:r w:rsidRPr="00551E49">
        <w:rPr>
          <w:color w:val="000000"/>
        </w:rPr>
        <w:tab/>
      </w:r>
      <w:r w:rsidRPr="00551E49">
        <w:rPr>
          <w:color w:val="000000"/>
        </w:rPr>
        <w:tab/>
        <w:t>Grundlage zu einer neuen Biologie, Telos</w:t>
      </w:r>
    </w:p>
    <w:p w14:paraId="26557FB4" w14:textId="77777777" w:rsidR="0053423A" w:rsidRPr="00551E49" w:rsidRDefault="0053423A" w:rsidP="0058149D">
      <w:pPr>
        <w:rPr>
          <w:color w:val="000000"/>
        </w:rPr>
      </w:pPr>
      <w:r w:rsidRPr="00551E49">
        <w:rPr>
          <w:color w:val="000000"/>
        </w:rPr>
        <w:tab/>
      </w:r>
      <w:r w:rsidRPr="00551E49">
        <w:rPr>
          <w:color w:val="000000"/>
        </w:rPr>
        <w:tab/>
      </w:r>
      <w:r w:rsidRPr="00551E49">
        <w:rPr>
          <w:color w:val="000000"/>
        </w:rPr>
        <w:tab/>
        <w:t>Die Demission des wissenschaftlichen Materialismus, Telos</w:t>
      </w:r>
    </w:p>
    <w:p w14:paraId="3910ED3D" w14:textId="77777777" w:rsidR="0053423A" w:rsidRPr="00551E49" w:rsidRDefault="0053423A" w:rsidP="0058149D">
      <w:pPr>
        <w:rPr>
          <w:color w:val="000000"/>
        </w:rPr>
      </w:pPr>
      <w:r w:rsidRPr="00551E49">
        <w:rPr>
          <w:color w:val="000000"/>
        </w:rPr>
        <w:tab/>
      </w:r>
      <w:r w:rsidRPr="00551E49">
        <w:rPr>
          <w:color w:val="000000"/>
        </w:rPr>
        <w:tab/>
      </w:r>
      <w:r w:rsidRPr="00551E49">
        <w:rPr>
          <w:color w:val="000000"/>
        </w:rPr>
        <w:tab/>
        <w:t>Evolution im Kreuzverhör, Telos</w:t>
      </w:r>
    </w:p>
    <w:p w14:paraId="596A16A0" w14:textId="77777777" w:rsidR="0053423A" w:rsidRPr="00551E49" w:rsidRDefault="0053423A" w:rsidP="0058149D">
      <w:pPr>
        <w:rPr>
          <w:color w:val="000000"/>
        </w:rPr>
      </w:pPr>
    </w:p>
    <w:p w14:paraId="55F2CD51" w14:textId="77777777" w:rsidR="0053423A" w:rsidRPr="00551E49" w:rsidRDefault="0053423A" w:rsidP="0058149D">
      <w:pPr>
        <w:rPr>
          <w:color w:val="000000"/>
        </w:rPr>
      </w:pPr>
      <w:r w:rsidRPr="00551E49">
        <w:rPr>
          <w:color w:val="000000"/>
        </w:rPr>
        <w:t>- 0. Chrastek, Naturwissenschaft und Schöpfungsglaube, Wegweiser Verlag.</w:t>
      </w:r>
    </w:p>
    <w:p w14:paraId="5EBB8A6B" w14:textId="77777777" w:rsidR="0053423A" w:rsidRPr="00551E49" w:rsidRDefault="0053423A" w:rsidP="0058149D">
      <w:pPr>
        <w:rPr>
          <w:color w:val="000000"/>
        </w:rPr>
      </w:pPr>
      <w:r w:rsidRPr="00551E49">
        <w:rPr>
          <w:color w:val="000000"/>
        </w:rPr>
        <w:t>- M. Glöckner, Unsere Welt – Zufall oder Schöpfung?, Saatkorn Verlag</w:t>
      </w:r>
    </w:p>
    <w:p w14:paraId="5BBA1D96" w14:textId="77777777" w:rsidR="0053423A" w:rsidRPr="00551E49" w:rsidRDefault="0053423A" w:rsidP="0058149D">
      <w:pPr>
        <w:rPr>
          <w:color w:val="000000"/>
        </w:rPr>
      </w:pPr>
      <w:r w:rsidRPr="00551E49">
        <w:rPr>
          <w:color w:val="000000"/>
        </w:rPr>
        <w:t>- R. E. D. Clark, Spuren des Schöpfers, Saatkorn Verlag</w:t>
      </w:r>
    </w:p>
    <w:p w14:paraId="0E0DE0DB" w14:textId="77777777" w:rsidR="0053423A" w:rsidRPr="00551E49" w:rsidRDefault="0053423A" w:rsidP="0058149D">
      <w:pPr>
        <w:rPr>
          <w:color w:val="000000"/>
        </w:rPr>
      </w:pPr>
      <w:r w:rsidRPr="00551E49">
        <w:rPr>
          <w:color w:val="000000"/>
        </w:rPr>
        <w:t>- E. Ostermann, Unsere Erde – ein junger Planet, Telos</w:t>
      </w:r>
    </w:p>
    <w:p w14:paraId="4577F179" w14:textId="77777777" w:rsidR="0053423A" w:rsidRPr="00551E49" w:rsidRDefault="0053423A" w:rsidP="0058149D">
      <w:pPr>
        <w:rPr>
          <w:color w:val="000000"/>
          <w:lang w:val="en-GB"/>
        </w:rPr>
      </w:pPr>
      <w:r w:rsidRPr="00551E49">
        <w:rPr>
          <w:color w:val="000000"/>
          <w:lang w:val="en-GB"/>
        </w:rPr>
        <w:t>- P. D. Ackerman, It’s A Young World After All, Baker Book House</w:t>
      </w:r>
    </w:p>
    <w:p w14:paraId="2577867A" w14:textId="77777777" w:rsidR="0053423A" w:rsidRPr="00551E49" w:rsidRDefault="0053423A" w:rsidP="0058149D">
      <w:pPr>
        <w:rPr>
          <w:color w:val="000000"/>
        </w:rPr>
      </w:pPr>
      <w:r w:rsidRPr="00551E49">
        <w:rPr>
          <w:color w:val="000000"/>
        </w:rPr>
        <w:t>- W. Gitt,</w:t>
      </w:r>
      <w:r w:rsidRPr="00551E49">
        <w:rPr>
          <w:color w:val="000000"/>
        </w:rPr>
        <w:tab/>
        <w:t>Das biblische Zeugnis der Schöpfung, Hänssler</w:t>
      </w:r>
    </w:p>
    <w:p w14:paraId="756EAFCA" w14:textId="77777777" w:rsidR="0053423A" w:rsidRPr="00551E49" w:rsidRDefault="0053423A" w:rsidP="0058149D">
      <w:pPr>
        <w:rPr>
          <w:color w:val="000000"/>
        </w:rPr>
      </w:pPr>
      <w:r w:rsidRPr="00551E49">
        <w:rPr>
          <w:color w:val="000000"/>
        </w:rPr>
        <w:tab/>
      </w:r>
      <w:r w:rsidRPr="00551E49">
        <w:rPr>
          <w:color w:val="000000"/>
        </w:rPr>
        <w:tab/>
        <w:t>Energie – optimal durch Information, Hänssler</w:t>
      </w:r>
    </w:p>
    <w:p w14:paraId="325ABE70" w14:textId="77777777" w:rsidR="0053423A" w:rsidRPr="00551E49" w:rsidRDefault="0053423A" w:rsidP="0058149D">
      <w:pPr>
        <w:rPr>
          <w:color w:val="000000"/>
        </w:rPr>
      </w:pPr>
      <w:r w:rsidRPr="00551E49">
        <w:rPr>
          <w:color w:val="000000"/>
        </w:rPr>
        <w:t>- W. Kuhn, Stolpersteine des Darwinismus, Band I und II, Schwengeler (factum)</w:t>
      </w:r>
    </w:p>
    <w:p w14:paraId="5E489172" w14:textId="77777777" w:rsidR="0053423A" w:rsidRPr="00551E49" w:rsidRDefault="0053423A" w:rsidP="0058149D">
      <w:pPr>
        <w:rPr>
          <w:color w:val="000000"/>
          <w:lang w:val="en-GB"/>
        </w:rPr>
      </w:pPr>
      <w:r w:rsidRPr="00551E49">
        <w:rPr>
          <w:color w:val="000000"/>
          <w:lang w:val="en-GB"/>
        </w:rPr>
        <w:t>- De Young/Whitcomb, Der Mond, Hänssler</w:t>
      </w:r>
    </w:p>
    <w:p w14:paraId="2100BC8D" w14:textId="77777777" w:rsidR="0053423A" w:rsidRPr="00551E49" w:rsidRDefault="0053423A" w:rsidP="0058149D">
      <w:pPr>
        <w:rPr>
          <w:color w:val="000000"/>
          <w:lang w:val="en-GB"/>
        </w:rPr>
      </w:pPr>
    </w:p>
    <w:p w14:paraId="344E238C" w14:textId="77777777" w:rsidR="0053423A" w:rsidRPr="00551E49" w:rsidRDefault="0053423A" w:rsidP="0058149D">
      <w:pPr>
        <w:rPr>
          <w:color w:val="000000"/>
        </w:rPr>
      </w:pPr>
      <w:r w:rsidRPr="00551E49">
        <w:rPr>
          <w:color w:val="000000"/>
        </w:rPr>
        <w:t>und vor allem die Reihe "Wort und Wissen" des Hänssler-Verlags, die sich auf sehr hoher Ebene mit wissenschaftlichen Fragen zum Thema Schöpfung-Evolution auseinandersetzt.</w:t>
      </w:r>
    </w:p>
    <w:p w14:paraId="34B67FC9" w14:textId="77777777" w:rsidR="0053423A" w:rsidRPr="00551E49" w:rsidRDefault="0053423A" w:rsidP="0058149D">
      <w:pPr>
        <w:rPr>
          <w:color w:val="000000"/>
        </w:rPr>
      </w:pPr>
    </w:p>
    <w:p w14:paraId="58511843" w14:textId="77777777" w:rsidR="0053423A" w:rsidRPr="00551E49" w:rsidRDefault="0053423A" w:rsidP="0058149D">
      <w:pPr>
        <w:pStyle w:val="Anhang"/>
        <w:rPr>
          <w:color w:val="000000"/>
        </w:rPr>
      </w:pPr>
      <w:r w:rsidRPr="00551E49">
        <w:rPr>
          <w:color w:val="000000"/>
        </w:rPr>
        <w:t>Zum Nachdenken:</w:t>
      </w:r>
    </w:p>
    <w:p w14:paraId="3A1C9ECD" w14:textId="77777777" w:rsidR="0053423A" w:rsidRPr="00551E49" w:rsidRDefault="0053423A" w:rsidP="0058149D">
      <w:pPr>
        <w:rPr>
          <w:color w:val="000000"/>
        </w:rPr>
      </w:pPr>
    </w:p>
    <w:p w14:paraId="7704FDDA" w14:textId="77777777" w:rsidR="0053423A" w:rsidRPr="00551E49" w:rsidRDefault="0053423A" w:rsidP="0058149D">
      <w:pPr>
        <w:rPr>
          <w:color w:val="000000"/>
        </w:rPr>
      </w:pPr>
      <w:r w:rsidRPr="00551E49">
        <w:rPr>
          <w:color w:val="000000"/>
        </w:rPr>
        <w:t xml:space="preserve">Es ist offensichtlich, daß in </w:t>
      </w:r>
      <w:r w:rsidR="00A63278" w:rsidRPr="00551E49">
        <w:rPr>
          <w:color w:val="000000"/>
        </w:rPr>
        <w:t>Bezug</w:t>
      </w:r>
      <w:r w:rsidRPr="00551E49">
        <w:rPr>
          <w:color w:val="000000"/>
        </w:rPr>
        <w:t xml:space="preserve"> auf diese Frage eine Entscheidung notwendig ist, denn wir können nicht sagen, daß wir an Gott glauben, und dann bei seinem Anspruch als unser Schöpfer Abstriche machen. Wir haben schon beleuchtet, welchen Einfluß eine Entmachtung Gottes in diesem Bereich auf unser geistliches Leben hat: es wird entkräftet und letztlich zerstört (siehe in "Ein unüberbrückbarer Gegensatz" weiter oben). Hier noch einen Text zum Nachdenken, er stammt aus dem oben angeführten Buch von R. E. D. Clark, Spuren des Schöpfers, pp. 105f.:</w:t>
      </w:r>
    </w:p>
    <w:p w14:paraId="158B9D2B" w14:textId="77777777" w:rsidR="0053423A" w:rsidRPr="00551E49" w:rsidRDefault="0053423A" w:rsidP="0058149D">
      <w:pPr>
        <w:rPr>
          <w:color w:val="000000"/>
        </w:rPr>
      </w:pPr>
    </w:p>
    <w:p w14:paraId="28192F99" w14:textId="77777777" w:rsidR="0053423A" w:rsidRPr="00551E49" w:rsidRDefault="0053423A" w:rsidP="0058149D">
      <w:pPr>
        <w:rPr>
          <w:color w:val="000000"/>
        </w:rPr>
      </w:pPr>
      <w:r w:rsidRPr="00551E49">
        <w:rPr>
          <w:color w:val="000000"/>
        </w:rPr>
        <w:t>Wir erinnern uns vielleicht an die biblischen Geschichten aus der Kindheit, wie Menschen oft enttäuscht waren, nachdem sie den ersten Schritt in die richtige Richtung gemacht hatten. Da war Naeman aus Syrien, ein bedeutender Mann, aber leider aussätzig. Als er hörte, daß er sich in einem schmutzigen Fluß waschen sollte, ekelte er sich… Bei einer anderen Gelegenheit, als Jesus viele neue Jünger gewonnen hatte, bedrängte er sie mit seinen Forderungen so hart, daß ihn die meisten wieder verließen. Anschließend wandte er sich besorgt an die Zurückgebliebenen: "Wollt ihr auch weggehen?"</w:t>
      </w:r>
    </w:p>
    <w:p w14:paraId="6943C42A" w14:textId="77777777" w:rsidR="0053423A" w:rsidRPr="00551E49" w:rsidRDefault="0053423A" w:rsidP="0058149D">
      <w:pPr>
        <w:rPr>
          <w:color w:val="000000"/>
        </w:rPr>
      </w:pPr>
    </w:p>
    <w:p w14:paraId="67C97950" w14:textId="77777777" w:rsidR="0053423A" w:rsidRPr="00551E49" w:rsidRDefault="0053423A" w:rsidP="0058149D">
      <w:pPr>
        <w:rPr>
          <w:color w:val="000000"/>
        </w:rPr>
      </w:pPr>
      <w:r w:rsidRPr="00551E49">
        <w:rPr>
          <w:color w:val="000000"/>
        </w:rPr>
        <w:t>Es ist ganz klar, Jesus kann keine Nachfolger gebrauchen, die nur bei schönem Wetter zu ihm halten und denen man beständig gut zureden muß, damit sie überhaupt etwas tun. Er sucht nach Männern und Frauen, die, nachdem sie ihre Hand an den Pflug gelegt haben, keinen Blick mehr nach hinten werfen. Wenn man also nach ein oder zwei Tagen Entmutigung verspürt, dann sollte man nicht überrascht sein. Es mag sein, daß man dann von Gott geprüft wird, ob man ihm auch dann noch die Treue hält, wenn die anfänglichen Hochgefühle schon ein wenig verebbt sind.</w:t>
      </w:r>
    </w:p>
    <w:p w14:paraId="373FEE25" w14:textId="77777777" w:rsidR="0053423A" w:rsidRPr="00551E49" w:rsidRDefault="0053423A" w:rsidP="0058149D">
      <w:pPr>
        <w:rPr>
          <w:color w:val="000000"/>
        </w:rPr>
      </w:pPr>
    </w:p>
    <w:p w14:paraId="2A9FD37D" w14:textId="77777777" w:rsidR="0053423A" w:rsidRPr="00551E49" w:rsidRDefault="0053423A" w:rsidP="0058149D">
      <w:pPr>
        <w:rPr>
          <w:color w:val="000000"/>
        </w:rPr>
      </w:pPr>
      <w:r w:rsidRPr="00551E49">
        <w:rPr>
          <w:color w:val="000000"/>
        </w:rPr>
        <w:t>Tatsache ist, daß die Wahrheit über Gott nicht nur eine Angelegenheit des Verstandes ist. Die Wahrheit beansprucht unser Leben, unsere Seele, alles an uns. Wenn wir nicht bereit sind, der Wahrheit nachzujagen mit einem unerschütterlichen Eifer, wird sie sich uns für alle Zeit entziehen. Aber es gibt Tausende, die… auf der Suche nach Wahrheit zu dem Einen gefunden haben, der sagte: "Wer aus der Wahrheit ist, der höret meine Stimme." (Johannes 18:37.)</w:t>
      </w:r>
    </w:p>
    <w:p w14:paraId="50813847" w14:textId="77777777" w:rsidR="0053423A" w:rsidRPr="00551E49" w:rsidRDefault="0053423A" w:rsidP="0058149D">
      <w:pPr>
        <w:rPr>
          <w:color w:val="000000"/>
        </w:rPr>
      </w:pPr>
    </w:p>
    <w:p w14:paraId="0858DBC8" w14:textId="77777777" w:rsidR="0053423A" w:rsidRPr="00551E49" w:rsidRDefault="0053423A" w:rsidP="0058149D">
      <w:pPr>
        <w:rPr>
          <w:color w:val="000000"/>
        </w:rPr>
      </w:pPr>
      <w:r w:rsidRPr="00551E49">
        <w:rPr>
          <w:color w:val="000000"/>
        </w:rPr>
        <w:t>Einen anderen Text, der uns noch einmal Aspekte unserer Studie vor Augen hält, finden wir im Buch Patriarchen und Propheten von E. G. White, pp. 23f.:</w:t>
      </w:r>
    </w:p>
    <w:p w14:paraId="53F42EEB" w14:textId="77777777" w:rsidR="0053423A" w:rsidRPr="00551E49" w:rsidRDefault="0053423A" w:rsidP="0058149D">
      <w:pPr>
        <w:rPr>
          <w:color w:val="000000"/>
        </w:rPr>
      </w:pPr>
    </w:p>
    <w:p w14:paraId="59B8CE1A" w14:textId="77777777" w:rsidR="0053423A" w:rsidRPr="00551E49" w:rsidRDefault="0053423A" w:rsidP="0058149D">
      <w:pPr>
        <w:rPr>
          <w:color w:val="000000"/>
        </w:rPr>
      </w:pPr>
      <w:r w:rsidRPr="00551E49">
        <w:rPr>
          <w:color w:val="000000"/>
        </w:rPr>
        <w:t>Der große, ewige Gott hatte den Grund der Erde gelegt. Er kleidete die Welt in das Gewand der Schönheit und füllte sie mit nützlichen Dingen für den Menschen. Er hatte alle Wunder des Landes und des Meeres geschaffen. In sechs Tagen vollendete er das große Schöpfungswerk. Und Gott "ruhte am siebenten Tage von allen seinen Werken, die er gemacht hatte. Und Gott segnete den siebenten Tag und heiligte ihn, weil er an ihm ruhte von allen seinen Werken, die Gott geschaffen und gemacht hatte." Mit Befriedigung schaute Gott auf das Werk seiner Hände. Alles war vollkommen, seines göttlichen Urhebers würdig. Und er ruhte nicht aus Ermüdung, sondern weil er Wohlgefallen hatte an den Früchten seiner Weisheit und Güte und an der Offenbarung seiner Herrlichkeit.</w:t>
      </w:r>
    </w:p>
    <w:p w14:paraId="21C7A865" w14:textId="77777777" w:rsidR="0053423A" w:rsidRPr="00551E49" w:rsidRDefault="0053423A" w:rsidP="0058149D">
      <w:pPr>
        <w:rPr>
          <w:color w:val="000000"/>
        </w:rPr>
      </w:pPr>
    </w:p>
    <w:p w14:paraId="0393E238" w14:textId="77777777" w:rsidR="0053423A" w:rsidRPr="00551E49" w:rsidRDefault="0053423A" w:rsidP="0058149D">
      <w:pPr>
        <w:rPr>
          <w:color w:val="000000"/>
        </w:rPr>
      </w:pPr>
      <w:r w:rsidRPr="00551E49">
        <w:rPr>
          <w:color w:val="000000"/>
        </w:rPr>
        <w:t>Nachdem Gott am siebenten Tage geruht hatte, heiligte er ihn und sonderte ihn aus als Ruhetag für den Menschen, damit der dem Beispiel des Schöpfers folge. Beim Betrachten von Himmel und Erde sollte er über Gottes großes Schöpfungswerk nachsinnen. Und wenn er die Zeugen der Weisheit und Güte Gottes sah, würde sein Herz von Liebe und Verehrung für seinen Schöpfer erfüllt werden.</w:t>
      </w:r>
    </w:p>
    <w:p w14:paraId="5B5A224F" w14:textId="77777777" w:rsidR="0053423A" w:rsidRPr="00551E49" w:rsidRDefault="0053423A" w:rsidP="0058149D">
      <w:pPr>
        <w:rPr>
          <w:color w:val="000000"/>
        </w:rPr>
      </w:pPr>
    </w:p>
    <w:p w14:paraId="2BE311BC" w14:textId="77777777" w:rsidR="0053423A" w:rsidRPr="00551E49" w:rsidRDefault="0053423A" w:rsidP="0058149D">
      <w:pPr>
        <w:rPr>
          <w:color w:val="000000"/>
        </w:rPr>
      </w:pPr>
      <w:r w:rsidRPr="00551E49">
        <w:rPr>
          <w:color w:val="000000"/>
        </w:rPr>
        <w:t>Im Garten Eden setzte Gott ein Denkmal seiner Schöpfung, als er seinen Segen auf den siebenten Tag legte. Der Sabbat wurde Adam… anvertraut. Seine Beobachtung sollte eine dankbare Anerkennung aller Erdenbewohner sein, daß Gott ihr Schöpfer und rechtmäßiger Herrscher ist, sie aber das Werk seiner Hände und die Untertanen seiner Herrschaft sind…</w:t>
      </w:r>
    </w:p>
    <w:p w14:paraId="412C1564" w14:textId="77777777" w:rsidR="0053423A" w:rsidRPr="00551E49" w:rsidRDefault="0053423A" w:rsidP="0058149D">
      <w:pPr>
        <w:rPr>
          <w:color w:val="000000"/>
        </w:rPr>
      </w:pPr>
    </w:p>
    <w:p w14:paraId="533D6ABA" w14:textId="77777777" w:rsidR="0053423A" w:rsidRPr="00551E49" w:rsidRDefault="0053423A" w:rsidP="0058149D">
      <w:pPr>
        <w:rPr>
          <w:color w:val="000000"/>
        </w:rPr>
      </w:pPr>
      <w:r w:rsidRPr="00551E49">
        <w:rPr>
          <w:color w:val="000000"/>
        </w:rPr>
        <w:t>Die Schönheit der Erde ist ein Zeichen der Liebe Gottes. Wir nehmen sie wahr an der großartigen Bergwelt, den hoch aufragenden Bäumen wie an den sich öffnenden Knospen und herrlichen Blumen. Alle reden zu uns von Gott…</w:t>
      </w:r>
    </w:p>
    <w:p w14:paraId="763453C2" w14:textId="77777777" w:rsidR="00C33AA6" w:rsidRDefault="00A81194" w:rsidP="00CE79C8">
      <w:pPr>
        <w:pStyle w:val="berschrift1"/>
      </w:pPr>
      <w:bookmarkStart w:id="117" w:name="_Toc153072845"/>
      <w:r>
        <w:br w:type="page"/>
      </w:r>
      <w:bookmarkStart w:id="118" w:name="_Toc153244891"/>
      <w:r w:rsidR="00024C1B">
        <w:t>Zyklus III</w:t>
      </w:r>
      <w:bookmarkEnd w:id="117"/>
      <w:bookmarkEnd w:id="118"/>
    </w:p>
    <w:p w14:paraId="507E32C9" w14:textId="77777777" w:rsidR="00C33AA6" w:rsidRPr="00C33AA6" w:rsidRDefault="00C33AA6" w:rsidP="0058149D"/>
    <w:p w14:paraId="146F25DC" w14:textId="77777777" w:rsidR="0053423A" w:rsidRPr="00551E49" w:rsidRDefault="0053423A" w:rsidP="0058149D">
      <w:pPr>
        <w:pStyle w:val="berschrift2"/>
      </w:pPr>
      <w:bookmarkStart w:id="119" w:name="_Toc153072846"/>
      <w:bookmarkStart w:id="120" w:name="_Toc153244892"/>
      <w:r w:rsidRPr="00551E49">
        <w:t>Die Liebe Gottes (</w:t>
      </w:r>
      <w:r w:rsidR="00024C1B">
        <w:t>III/1</w:t>
      </w:r>
      <w:r w:rsidRPr="00551E49">
        <w:t>)</w:t>
      </w:r>
      <w:bookmarkEnd w:id="119"/>
      <w:bookmarkEnd w:id="120"/>
    </w:p>
    <w:p w14:paraId="070C1E6D" w14:textId="77777777" w:rsidR="0053423A" w:rsidRPr="00551E49" w:rsidRDefault="0053423A" w:rsidP="0058149D">
      <w:pPr>
        <w:rPr>
          <w:color w:val="000000"/>
        </w:rPr>
      </w:pPr>
      <w:r w:rsidRPr="00551E49">
        <w:rPr>
          <w:color w:val="000000"/>
        </w:rPr>
        <w:t>Welche Gottesvorstellung trifft man heute landläufig an? Die Menschen denken, daß Gott ein harter, liebloser Richter ist, der immer nur von ihnen etwas fordert, der will, daß alle ihn anbeten und seine Gebote halten, der das ewige Leben nur denen gibt, die es sich vor ihm im Staub erkriechen. Sie sehen ihn als einen Gott, der uns kasteien will. Alles was schön ist, ist verboten, weil es „Sünde“ ist.</w:t>
      </w:r>
    </w:p>
    <w:p w14:paraId="76F7E33B" w14:textId="77777777" w:rsidR="0053423A" w:rsidRPr="00551E49" w:rsidRDefault="0053423A" w:rsidP="0058149D">
      <w:pPr>
        <w:rPr>
          <w:color w:val="000000"/>
        </w:rPr>
      </w:pPr>
    </w:p>
    <w:p w14:paraId="1ED55203" w14:textId="77777777" w:rsidR="0053423A" w:rsidRPr="00551E49" w:rsidRDefault="0053423A" w:rsidP="0058149D">
      <w:pPr>
        <w:rPr>
          <w:color w:val="000000"/>
        </w:rPr>
      </w:pPr>
      <w:r w:rsidRPr="00551E49">
        <w:rPr>
          <w:color w:val="000000"/>
        </w:rPr>
        <w:t>Dieses Gottesbild kommt vom Teufel (1. Mose 3:1-7). Welches Gottesbild haben wir? Woher können wir ein korrektes Gottesbild bekommen und erfahren, wie Gott wirklich ist und wie er es wirklich mit uns meint?</w:t>
      </w:r>
    </w:p>
    <w:p w14:paraId="78B7EF10" w14:textId="77777777" w:rsidR="0053423A" w:rsidRPr="00551E49" w:rsidRDefault="0053423A" w:rsidP="0058149D">
      <w:pPr>
        <w:rPr>
          <w:color w:val="000000"/>
        </w:rPr>
      </w:pPr>
    </w:p>
    <w:p w14:paraId="435B3EEF" w14:textId="77777777" w:rsidR="0053423A" w:rsidRPr="00551E49" w:rsidRDefault="0053423A" w:rsidP="0058149D">
      <w:pPr>
        <w:pStyle w:val="berschrift3"/>
        <w:spacing w:line="240" w:lineRule="auto"/>
      </w:pPr>
      <w:bookmarkStart w:id="121" w:name="_Toc153072847"/>
      <w:bookmarkStart w:id="122" w:name="_Toc153244893"/>
      <w:r w:rsidRPr="00551E49">
        <w:t>I. Gott offenbart seine Liebe!</w:t>
      </w:r>
      <w:bookmarkEnd w:id="121"/>
      <w:bookmarkEnd w:id="122"/>
    </w:p>
    <w:p w14:paraId="1E8A360F" w14:textId="77777777" w:rsidR="0053423A" w:rsidRPr="00551E49" w:rsidRDefault="0053423A" w:rsidP="0058149D">
      <w:pPr>
        <w:rPr>
          <w:color w:val="000000"/>
        </w:rPr>
      </w:pPr>
      <w:r w:rsidRPr="00551E49">
        <w:rPr>
          <w:color w:val="000000"/>
        </w:rPr>
        <w:t>1. In der Natur für alle Menschen. Psalm 145:15f.; Matthäus 5:45; 6:25-34. Natürlich spiegelt die Natur nicht den ursprünglich guten Zustand der Schöpfung wider. 1. Mose 1:31; 3:14-19. Auch die Natur und die Tierwelt leiden unter der Sünde des Menschen und sehnen sich nach Erlösung. Römer 8:18-25. Somit ist die Natur als Offenbarer des Wesens Gottes nicht mehr ganz eindeutig. Viele Menschen sehen nur mehr die Grausamkeit in der Natur und bringen das dann mit Gott in Verbindung. Sie klagen Gott an, wie er eine so unvollkommene Schöpfung machen konnte. Doch Gläubige können auch heute noch die Liebe Gottes zum Menschen durch die Natur erkennen (1. Mose 8:22; 9:12-16). Obwohl durch die Sünde entstellt, ist die Natur dennoch immer noch geeignet, den Gott der Liebe, der sie erschuf, erkennen zu lassen – und das in einem solch deutlichen Ausmaß, daß Gott alle Menschen dafür verantwortlich machen kann, die diese „natürliche Gotteserkenntnis“ nicht annehmen wollen. Römer 1:20.</w:t>
      </w:r>
    </w:p>
    <w:p w14:paraId="3748B21E" w14:textId="77777777" w:rsidR="0053423A" w:rsidRPr="00551E49" w:rsidRDefault="0053423A" w:rsidP="0058149D">
      <w:pPr>
        <w:rPr>
          <w:color w:val="000000"/>
        </w:rPr>
      </w:pPr>
    </w:p>
    <w:p w14:paraId="7AE60C7A" w14:textId="77777777" w:rsidR="0053423A" w:rsidRPr="00551E49" w:rsidRDefault="0053423A" w:rsidP="0058149D">
      <w:pPr>
        <w:rPr>
          <w:color w:val="000000"/>
        </w:rPr>
      </w:pPr>
      <w:r w:rsidRPr="00551E49">
        <w:rPr>
          <w:color w:val="000000"/>
        </w:rPr>
        <w:t>2. In seinem Wort spricht Gott deutlich über seine Liebe zum Menschen.</w:t>
      </w:r>
    </w:p>
    <w:p w14:paraId="66798D85" w14:textId="77777777" w:rsidR="0053423A" w:rsidRPr="00551E49" w:rsidRDefault="0053423A" w:rsidP="0058149D">
      <w:pPr>
        <w:pStyle w:val="Aufzhlung"/>
        <w:rPr>
          <w:color w:val="000000"/>
        </w:rPr>
      </w:pPr>
      <w:r w:rsidRPr="00551E49">
        <w:rPr>
          <w:color w:val="000000"/>
        </w:rPr>
        <w:tab/>
        <w:t>a)</w:t>
      </w:r>
      <w:r w:rsidRPr="00551E49">
        <w:rPr>
          <w:color w:val="000000"/>
        </w:rPr>
        <w:tab/>
        <w:t>5. Mose 7:7-10: Aus Liebe wird das Volk Israel von Gott erwählt.</w:t>
      </w:r>
    </w:p>
    <w:p w14:paraId="6037020E" w14:textId="77777777" w:rsidR="0053423A" w:rsidRPr="00551E49" w:rsidRDefault="0053423A" w:rsidP="0058149D">
      <w:pPr>
        <w:pStyle w:val="Aufzhlung"/>
        <w:rPr>
          <w:color w:val="000000"/>
        </w:rPr>
      </w:pPr>
      <w:r w:rsidRPr="00551E49">
        <w:rPr>
          <w:color w:val="000000"/>
        </w:rPr>
        <w:tab/>
        <w:t>b)</w:t>
      </w:r>
      <w:r w:rsidRPr="00551E49">
        <w:rPr>
          <w:color w:val="000000"/>
        </w:rPr>
        <w:tab/>
        <w:t>Jona 4:2: Ninive wird aus Liebe verschont und sein Gericht nicht vollstreckt.</w:t>
      </w:r>
    </w:p>
    <w:p w14:paraId="3956ABA7" w14:textId="77777777" w:rsidR="0053423A" w:rsidRPr="00551E49" w:rsidRDefault="0053423A" w:rsidP="0058149D">
      <w:pPr>
        <w:pStyle w:val="Aufzhlung"/>
        <w:rPr>
          <w:color w:val="000000"/>
        </w:rPr>
      </w:pPr>
      <w:r w:rsidRPr="00551E49">
        <w:rPr>
          <w:color w:val="000000"/>
        </w:rPr>
        <w:tab/>
        <w:t>c)</w:t>
      </w:r>
      <w:r w:rsidRPr="00551E49">
        <w:rPr>
          <w:color w:val="000000"/>
        </w:rPr>
        <w:tab/>
        <w:t>Jeremia 31:3: Die Geschichte des abtrünnigen Israel zeugt von Gottes Liebe. Vergleiche Hosea 1-3.</w:t>
      </w:r>
    </w:p>
    <w:p w14:paraId="4D03F3F8" w14:textId="77777777" w:rsidR="0053423A" w:rsidRPr="00551E49" w:rsidRDefault="0053423A" w:rsidP="0058149D">
      <w:pPr>
        <w:pStyle w:val="Aufzhlung"/>
        <w:rPr>
          <w:color w:val="000000"/>
        </w:rPr>
      </w:pPr>
      <w:r w:rsidRPr="00551E49">
        <w:rPr>
          <w:color w:val="000000"/>
        </w:rPr>
        <w:tab/>
        <w:t>d)</w:t>
      </w:r>
      <w:r w:rsidRPr="00551E49">
        <w:rPr>
          <w:color w:val="000000"/>
        </w:rPr>
        <w:tab/>
        <w:t>2. Mose 34:5ff.: Gott bezeichnet sich selbst mit Namen der Liebe. Das ist sein Charakter.</w:t>
      </w:r>
    </w:p>
    <w:p w14:paraId="2BB343D1" w14:textId="77777777" w:rsidR="0053423A" w:rsidRPr="00551E49" w:rsidRDefault="0053423A" w:rsidP="0058149D">
      <w:pPr>
        <w:rPr>
          <w:color w:val="000000"/>
        </w:rPr>
      </w:pPr>
    </w:p>
    <w:p w14:paraId="173D70C9" w14:textId="77777777" w:rsidR="0053423A" w:rsidRPr="00551E49" w:rsidRDefault="0053423A" w:rsidP="0058149D">
      <w:pPr>
        <w:rPr>
          <w:color w:val="000000"/>
        </w:rPr>
      </w:pPr>
      <w:r w:rsidRPr="00551E49">
        <w:rPr>
          <w:color w:val="000000"/>
        </w:rPr>
        <w:t>Viele Menschen denken, der Gott des Alten Testaments sei ein Gott der Rache und Härte. Gerade solche Stellen aus dem Alten Testament, wie wir sie soeben betrachtet haben, können uns von der Unrichtigkeit dieser Annahme überzeugen.</w:t>
      </w:r>
    </w:p>
    <w:p w14:paraId="2B1C89EA" w14:textId="77777777" w:rsidR="0053423A" w:rsidRPr="00551E49" w:rsidRDefault="0053423A" w:rsidP="0058149D">
      <w:pPr>
        <w:rPr>
          <w:color w:val="000000"/>
        </w:rPr>
      </w:pPr>
    </w:p>
    <w:p w14:paraId="00E3A702" w14:textId="77777777" w:rsidR="0053423A" w:rsidRPr="00551E49" w:rsidRDefault="0053423A" w:rsidP="0058149D">
      <w:pPr>
        <w:rPr>
          <w:color w:val="000000"/>
        </w:rPr>
      </w:pPr>
      <w:r w:rsidRPr="00551E49">
        <w:rPr>
          <w:color w:val="000000"/>
        </w:rPr>
        <w:t>3. In Jesus Christus hat Gott sein Wesen am deutlichsten offenbart. Dies wird durch das Neue Testament bezeugt.</w:t>
      </w:r>
    </w:p>
    <w:p w14:paraId="388AB8C4" w14:textId="77777777" w:rsidR="0053423A" w:rsidRPr="00551E49" w:rsidRDefault="0053423A" w:rsidP="0058149D">
      <w:pPr>
        <w:pStyle w:val="Aufzhlung"/>
        <w:rPr>
          <w:color w:val="000000"/>
        </w:rPr>
      </w:pPr>
      <w:r w:rsidRPr="00551E49">
        <w:rPr>
          <w:color w:val="000000"/>
        </w:rPr>
        <w:tab/>
        <w:t>a)</w:t>
      </w:r>
      <w:r w:rsidRPr="00551E49">
        <w:rPr>
          <w:color w:val="000000"/>
        </w:rPr>
        <w:tab/>
        <w:t>Johannes 1:18; 14:8f.: Jesus zeigt, wie Gott wirklich ist. Durch sein Leben und durch seinen Tod am Kreuz konnte sich das ganze Universum von der Wahrhaftigkeit des Charakters Gottes überzeugen (Kolosser 1:19f.).</w:t>
      </w:r>
    </w:p>
    <w:p w14:paraId="3CDF0428" w14:textId="77777777" w:rsidR="0053423A" w:rsidRPr="00551E49" w:rsidRDefault="0053423A" w:rsidP="0058149D">
      <w:pPr>
        <w:pStyle w:val="Aufzhlung"/>
        <w:rPr>
          <w:color w:val="000000"/>
        </w:rPr>
      </w:pPr>
      <w:r w:rsidRPr="00551E49">
        <w:rPr>
          <w:color w:val="000000"/>
        </w:rPr>
        <w:tab/>
        <w:t>b)</w:t>
      </w:r>
      <w:r w:rsidRPr="00551E49">
        <w:rPr>
          <w:color w:val="000000"/>
        </w:rPr>
        <w:tab/>
        <w:t>Lukas 4:18: Das Werk Jesu war vom Geist der Liebe gekennzeichnet.</w:t>
      </w:r>
    </w:p>
    <w:p w14:paraId="52AF4660" w14:textId="77777777" w:rsidR="0053423A" w:rsidRPr="00551E49" w:rsidRDefault="0053423A" w:rsidP="0058149D">
      <w:pPr>
        <w:pStyle w:val="Aufzhlung"/>
        <w:rPr>
          <w:color w:val="000000"/>
        </w:rPr>
      </w:pPr>
      <w:r w:rsidRPr="00551E49">
        <w:rPr>
          <w:color w:val="000000"/>
        </w:rPr>
        <w:tab/>
        <w:t>c)</w:t>
      </w:r>
      <w:r w:rsidRPr="00551E49">
        <w:rPr>
          <w:color w:val="000000"/>
        </w:rPr>
        <w:tab/>
        <w:t>Johannes 3:16; Jesaja 53:1-7; 2. Korinther 5:19ff.; Römer 5:6-10: Die Opfertat Jesu am Kreuz entsprang dem Motiv reiner Liebe zu Menschen, die gefallen waren. Gott liebte seine Feinde, er war – nach menschlicher Denkweise – nicht dazu verpflichtet, doch Gott blieb seinem Charakter der Liebe treu und rettete den Menschen, weil er – gerecht, wie er war – sein Versprechen hielt. 1. Mose 3:15.</w:t>
      </w:r>
    </w:p>
    <w:p w14:paraId="292BB488" w14:textId="77777777" w:rsidR="0053423A" w:rsidRPr="00551E49" w:rsidRDefault="0053423A" w:rsidP="0058149D">
      <w:pPr>
        <w:pStyle w:val="Aufzhlung"/>
        <w:rPr>
          <w:color w:val="000000"/>
        </w:rPr>
      </w:pPr>
      <w:r w:rsidRPr="00551E49">
        <w:rPr>
          <w:color w:val="000000"/>
        </w:rPr>
        <w:tab/>
        <w:t>d)</w:t>
      </w:r>
      <w:r w:rsidRPr="00551E49">
        <w:rPr>
          <w:color w:val="000000"/>
        </w:rPr>
        <w:tab/>
        <w:t>1. Johannes 1:7-10; 3:1f.: Liebe ist treu. Darum steht Jesus treu zu seiner Verheißung und vergibt jedem, der seine Sünde bekennt und um Vergebung bittet. Aus Liebe macht Gott uns zu seinen Kindern.</w:t>
      </w:r>
    </w:p>
    <w:p w14:paraId="0CB98F37" w14:textId="77777777" w:rsidR="0053423A" w:rsidRPr="00551E49" w:rsidRDefault="0053423A" w:rsidP="0058149D">
      <w:pPr>
        <w:rPr>
          <w:color w:val="000000"/>
        </w:rPr>
      </w:pPr>
    </w:p>
    <w:p w14:paraId="45B7E13C" w14:textId="77777777" w:rsidR="0053423A" w:rsidRPr="00551E49" w:rsidRDefault="0053423A" w:rsidP="0058149D">
      <w:pPr>
        <w:pStyle w:val="berschrift3"/>
        <w:spacing w:line="240" w:lineRule="auto"/>
      </w:pPr>
      <w:bookmarkStart w:id="123" w:name="_Toc153072848"/>
      <w:bookmarkStart w:id="124" w:name="_Toc153244894"/>
      <w:r w:rsidRPr="00551E49">
        <w:t>II. Die Auswirkungen der Liebe Gottes</w:t>
      </w:r>
      <w:bookmarkEnd w:id="123"/>
      <w:bookmarkEnd w:id="124"/>
    </w:p>
    <w:p w14:paraId="3A4893BD" w14:textId="77777777" w:rsidR="0053423A" w:rsidRPr="00551E49" w:rsidRDefault="0053423A" w:rsidP="0058149D">
      <w:pPr>
        <w:pStyle w:val="Aufzhlung"/>
        <w:rPr>
          <w:color w:val="000000"/>
        </w:rPr>
      </w:pPr>
      <w:r w:rsidRPr="00551E49">
        <w:rPr>
          <w:color w:val="000000"/>
        </w:rPr>
        <w:tab/>
        <w:t>1.</w:t>
      </w:r>
      <w:r w:rsidRPr="00551E49">
        <w:rPr>
          <w:color w:val="000000"/>
        </w:rPr>
        <w:tab/>
        <w:t>Christus nennt uns seine Brüder. Hebräer 2:11.</w:t>
      </w:r>
    </w:p>
    <w:p w14:paraId="0D588471" w14:textId="77777777" w:rsidR="0053423A" w:rsidRPr="00551E49" w:rsidRDefault="0053423A" w:rsidP="0058149D">
      <w:pPr>
        <w:pStyle w:val="Aufzhlung"/>
        <w:rPr>
          <w:color w:val="000000"/>
        </w:rPr>
      </w:pPr>
      <w:r w:rsidRPr="00551E49">
        <w:rPr>
          <w:color w:val="000000"/>
        </w:rPr>
        <w:tab/>
        <w:t>2.</w:t>
      </w:r>
      <w:r w:rsidRPr="00551E49">
        <w:rPr>
          <w:color w:val="000000"/>
        </w:rPr>
        <w:tab/>
        <w:t>Gott hat uns als Kinder aufgenommen, wir sind Kinder des Königs der Könige. 1. Johannes 3:1ff.</w:t>
      </w:r>
    </w:p>
    <w:p w14:paraId="17DDA12B" w14:textId="77777777" w:rsidR="0053423A" w:rsidRPr="00551E49" w:rsidRDefault="0053423A" w:rsidP="0058149D">
      <w:pPr>
        <w:pStyle w:val="Aufzhlung"/>
        <w:rPr>
          <w:color w:val="000000"/>
        </w:rPr>
      </w:pPr>
      <w:r w:rsidRPr="00551E49">
        <w:rPr>
          <w:color w:val="000000"/>
        </w:rPr>
        <w:tab/>
        <w:t>3.</w:t>
      </w:r>
      <w:r w:rsidRPr="00551E49">
        <w:rPr>
          <w:color w:val="000000"/>
        </w:rPr>
        <w:tab/>
        <w:t>In Gottes Liebe sind wir geborgener als wir es je bei unseren Eltern waren. Jesaja 49:15f.</w:t>
      </w:r>
    </w:p>
    <w:p w14:paraId="2C7CB85A" w14:textId="77777777" w:rsidR="0053423A" w:rsidRPr="00551E49" w:rsidRDefault="0053423A" w:rsidP="0058149D">
      <w:pPr>
        <w:pStyle w:val="Aufzhlung"/>
        <w:rPr>
          <w:color w:val="000000"/>
        </w:rPr>
      </w:pPr>
      <w:r w:rsidRPr="00551E49">
        <w:rPr>
          <w:color w:val="000000"/>
        </w:rPr>
        <w:tab/>
        <w:t>4.</w:t>
      </w:r>
      <w:r w:rsidRPr="00551E49">
        <w:rPr>
          <w:color w:val="000000"/>
        </w:rPr>
        <w:tab/>
        <w:t>Nichts und niemand kann uns von der Liebe Gottes scheiden, die für uns eintritt und uns gerechtspricht. Römer 8:31-39.</w:t>
      </w:r>
    </w:p>
    <w:p w14:paraId="47B92458" w14:textId="77777777" w:rsidR="0053423A" w:rsidRPr="00551E49" w:rsidRDefault="0053423A" w:rsidP="0058149D">
      <w:pPr>
        <w:pStyle w:val="Aufzhlung"/>
        <w:rPr>
          <w:color w:val="000000"/>
        </w:rPr>
      </w:pPr>
      <w:r w:rsidRPr="00551E49">
        <w:rPr>
          <w:color w:val="000000"/>
        </w:rPr>
        <w:tab/>
        <w:t>5.</w:t>
      </w:r>
      <w:r w:rsidRPr="00551E49">
        <w:rPr>
          <w:color w:val="000000"/>
        </w:rPr>
        <w:tab/>
        <w:t>Wir haben keine Angst mehr vor dem Tag des Gerichts. 1. Johannes 4:17ff; Daniel 7:22.</w:t>
      </w:r>
    </w:p>
    <w:p w14:paraId="24B42108" w14:textId="77777777" w:rsidR="0053423A" w:rsidRPr="00551E49" w:rsidRDefault="0053423A" w:rsidP="0058149D">
      <w:pPr>
        <w:pStyle w:val="Aufzhlung"/>
        <w:rPr>
          <w:color w:val="000000"/>
        </w:rPr>
      </w:pPr>
      <w:r w:rsidRPr="00551E49">
        <w:rPr>
          <w:color w:val="000000"/>
        </w:rPr>
        <w:tab/>
        <w:t>6.</w:t>
      </w:r>
      <w:r w:rsidRPr="00551E49">
        <w:rPr>
          <w:color w:val="000000"/>
        </w:rPr>
        <w:tab/>
        <w:t>Weil wir durch die Liebe Gottes mit ihm versöhnt worden sind, können wir uns auch untereinander lieben. 1. Johannes 4:11f.16.20f.</w:t>
      </w:r>
    </w:p>
    <w:p w14:paraId="2D63FA50" w14:textId="77777777" w:rsidR="0053423A" w:rsidRPr="00551E49" w:rsidRDefault="0053423A" w:rsidP="0058149D">
      <w:pPr>
        <w:pStyle w:val="Aufzhlung"/>
        <w:rPr>
          <w:color w:val="000000"/>
        </w:rPr>
      </w:pPr>
      <w:r w:rsidRPr="00551E49">
        <w:rPr>
          <w:color w:val="000000"/>
        </w:rPr>
        <w:tab/>
        <w:t>7.</w:t>
      </w:r>
      <w:r w:rsidRPr="00551E49">
        <w:rPr>
          <w:color w:val="000000"/>
        </w:rPr>
        <w:tab/>
        <w:t>Weil wir durch die Liebe Gottes mit ihm versöhnt worden sind, wollen wir auch unserem Vater, dessen Kinder wir geworden sind, gehorchen. Durch die Liebe zu ihm (die ja ihrerseits auch wiederum vom Vater selbst kommt: Römer 5:5) ist das nicht schwer. 1. Johannes 5:1-5.</w:t>
      </w:r>
    </w:p>
    <w:p w14:paraId="6F8690B2" w14:textId="77777777" w:rsidR="0053423A" w:rsidRPr="00551E49" w:rsidRDefault="0053423A" w:rsidP="0058149D">
      <w:pPr>
        <w:pStyle w:val="Aufzhlung"/>
        <w:rPr>
          <w:color w:val="000000"/>
        </w:rPr>
      </w:pPr>
      <w:r w:rsidRPr="00551E49">
        <w:rPr>
          <w:color w:val="000000"/>
        </w:rPr>
        <w:tab/>
        <w:t>8.</w:t>
      </w:r>
      <w:r w:rsidRPr="00551E49">
        <w:rPr>
          <w:color w:val="000000"/>
        </w:rPr>
        <w:tab/>
        <w:t>Durch die Liebe Gottes wird in uns das von Satan eingepflanzte Gottesbild (vergleiche 1. Mose 3:1-7) wieder korrigiert. Wir können nun klar Gott als unseren besten Freund und den Teufel als unseren schlimmsten Feind erkennen. 1. Mose 3:15.</w:t>
      </w:r>
    </w:p>
    <w:p w14:paraId="186A015D" w14:textId="77777777" w:rsidR="0053423A" w:rsidRPr="00551E49" w:rsidRDefault="0053423A" w:rsidP="0058149D">
      <w:pPr>
        <w:rPr>
          <w:color w:val="000000"/>
        </w:rPr>
      </w:pPr>
    </w:p>
    <w:p w14:paraId="35C31AA3" w14:textId="77777777" w:rsidR="0053423A" w:rsidRPr="00551E49" w:rsidRDefault="0053423A" w:rsidP="0058149D">
      <w:pPr>
        <w:pStyle w:val="Appell"/>
        <w:spacing w:line="240" w:lineRule="auto"/>
        <w:rPr>
          <w:color w:val="000000"/>
        </w:rPr>
      </w:pPr>
      <w:r w:rsidRPr="00551E49">
        <w:rPr>
          <w:color w:val="000000"/>
        </w:rPr>
        <w:t>Appell: Überwunden durch Liebe!</w:t>
      </w:r>
    </w:p>
    <w:p w14:paraId="18E1AE7E" w14:textId="77777777" w:rsidR="0053423A" w:rsidRPr="00551E49" w:rsidRDefault="0053423A" w:rsidP="0058149D">
      <w:pPr>
        <w:rPr>
          <w:color w:val="000000"/>
        </w:rPr>
      </w:pPr>
    </w:p>
    <w:p w14:paraId="24EFD1FF" w14:textId="77777777" w:rsidR="0053423A" w:rsidRPr="00551E49" w:rsidRDefault="0053423A" w:rsidP="0058149D">
      <w:pPr>
        <w:rPr>
          <w:color w:val="000000"/>
        </w:rPr>
      </w:pPr>
      <w:r w:rsidRPr="00551E49">
        <w:rPr>
          <w:color w:val="000000"/>
        </w:rPr>
        <w:t>Lukas 15:11-24</w:t>
      </w:r>
    </w:p>
    <w:p w14:paraId="1F57DC49" w14:textId="77777777" w:rsidR="0053423A" w:rsidRDefault="0053423A" w:rsidP="0058149D">
      <w:pPr>
        <w:rPr>
          <w:color w:val="000000"/>
        </w:rPr>
      </w:pPr>
      <w:r w:rsidRPr="00551E49">
        <w:rPr>
          <w:color w:val="000000"/>
        </w:rPr>
        <w:t>Diese Geschichte erzählt, wie aus einem Feind Gottes ein Freund Gottes wird. Dieses Wunder wird durch die Erkenntnis vollbracht, wie sehr Gott uns liebt. Satan hat nicht recht, wenn er uns Gott als einen hartherzigen, grausamen Richter darstellt. Jesus zeigt uns, daß unser Gott ganz anders ist: er ist ein liebender Vater, der sich nach der Rückkehr seiner Kinder sehnt!</w:t>
      </w:r>
    </w:p>
    <w:p w14:paraId="08AA9C4A" w14:textId="77777777" w:rsidR="0053423A" w:rsidRPr="00551E49" w:rsidRDefault="0053423A" w:rsidP="0058149D">
      <w:pPr>
        <w:rPr>
          <w:color w:val="000000"/>
        </w:rPr>
      </w:pPr>
    </w:p>
    <w:p w14:paraId="143A661A" w14:textId="77777777" w:rsidR="0053423A" w:rsidRPr="00551E49" w:rsidRDefault="0053423A" w:rsidP="0058149D">
      <w:pPr>
        <w:pStyle w:val="berschrift2"/>
      </w:pPr>
      <w:bookmarkStart w:id="125" w:name="_Toc153072849"/>
      <w:bookmarkStart w:id="126" w:name="_Toc153244895"/>
      <w:r w:rsidRPr="00551E49">
        <w:t>Der Rettungsplan Gottes</w:t>
      </w:r>
      <w:r>
        <w:t xml:space="preserve"> (III/2)</w:t>
      </w:r>
      <w:bookmarkEnd w:id="125"/>
      <w:bookmarkEnd w:id="126"/>
    </w:p>
    <w:p w14:paraId="1F6BB529" w14:textId="77777777" w:rsidR="0053423A" w:rsidRPr="00551E49" w:rsidRDefault="0053423A" w:rsidP="0058149D">
      <w:pPr>
        <w:rPr>
          <w:color w:val="000000"/>
        </w:rPr>
      </w:pPr>
      <w:r w:rsidRPr="00551E49">
        <w:rPr>
          <w:color w:val="000000"/>
        </w:rPr>
        <w:t>Als im Himmel die Rebellion gegen Gott und sein heiliges Gesetz, das ein Ausdruck seines Charakters ist, ausbrach (Jesaja 14:12-15; Hesekiel 28:12-19), wurde es notwendig, einen Ausweg aus einer bis dahin unbekannten Situation zu finden. Wie würde Gott auf das Problem Luzifer, der selber Gott sein wollte, reagieren? Wie konnte Gott der Sünde Einhalt gebieten? Würde es für Luzifer und seine Anhänger noch einen Ausweg geben?</w:t>
      </w:r>
    </w:p>
    <w:p w14:paraId="0211A4D7" w14:textId="77777777" w:rsidR="0053423A" w:rsidRPr="00551E49" w:rsidRDefault="0053423A" w:rsidP="0058149D">
      <w:pPr>
        <w:rPr>
          <w:color w:val="000000"/>
        </w:rPr>
      </w:pPr>
    </w:p>
    <w:p w14:paraId="79ED6F65" w14:textId="77777777" w:rsidR="0053423A" w:rsidRPr="00551E49" w:rsidRDefault="0053423A" w:rsidP="0058149D">
      <w:pPr>
        <w:pStyle w:val="berschrift3"/>
        <w:spacing w:line="240" w:lineRule="auto"/>
      </w:pPr>
      <w:bookmarkStart w:id="127" w:name="_Toc153072850"/>
      <w:bookmarkStart w:id="128" w:name="_Toc153244896"/>
      <w:r w:rsidRPr="00551E49">
        <w:t>I. Das Schicksal Luzifers und seiner Engel</w:t>
      </w:r>
      <w:bookmarkEnd w:id="127"/>
      <w:bookmarkEnd w:id="128"/>
    </w:p>
    <w:p w14:paraId="24D764BD" w14:textId="77777777" w:rsidR="0053423A" w:rsidRPr="00551E49" w:rsidRDefault="0053423A" w:rsidP="0058149D">
      <w:pPr>
        <w:rPr>
          <w:color w:val="000000"/>
        </w:rPr>
      </w:pPr>
      <w:r w:rsidRPr="00551E49">
        <w:rPr>
          <w:color w:val="000000"/>
        </w:rPr>
        <w:t>Es erhebt sich die Frage, warum Gott Luzifer nach seinem Aufruhr, den er offensichtlich nicht bereute, nicht gleich tötete und so dem Universum unsägliches Leid ersparte?</w:t>
      </w:r>
    </w:p>
    <w:p w14:paraId="7640788E" w14:textId="77777777" w:rsidR="0053423A" w:rsidRPr="00551E49" w:rsidRDefault="0053423A" w:rsidP="0058149D">
      <w:pPr>
        <w:rPr>
          <w:color w:val="000000"/>
        </w:rPr>
      </w:pPr>
    </w:p>
    <w:p w14:paraId="225DCDE2" w14:textId="77777777" w:rsidR="0053423A" w:rsidRPr="00551E49" w:rsidRDefault="0053423A" w:rsidP="0058149D">
      <w:pPr>
        <w:rPr>
          <w:color w:val="000000"/>
        </w:rPr>
      </w:pPr>
      <w:r w:rsidRPr="00551E49">
        <w:rPr>
          <w:color w:val="000000"/>
        </w:rPr>
        <w:t>Allein, wie hätten die Engel Gottes darauf reagiert? Kolosser 1:20 zeigt. daß die Liebestat Jesu am Kreuz auch im Himmel den letzten Rest Unsicherheit in bezug auf den wirklichen Charakter Gottes ausräumte. Dies war nötig wegen der Lügen Luzifers, mit denen er Gott überwinden wollte. Hätte Gott Luzifer sofort getötet, wäre in den Gehirnen der Engel eine Frage auf ewig unbeantwortet geblieben: Hat Luzifer nicht vielleicht doch recht gehabt? Die Engel wären Gott nicht mehr aus Liebe ergeben gewesen, sondern aus Furcht vor der Todesstrafe. Gott aber will um seiner selbst willen geliebt werden, nicht aus Angst (1. Johannes 4:17ff.). Darum ließ Gott das Böse und das Gute nebeneinander reifen (vergleiche Matthäus 13:24-30), damit alle Wesen im Universum an den Früchten den wahren Charakter Gottes sowie den wahren Charakter Luzifers selber klar erkennen konnten. Darum ließ Gott Luzifer am Leben, vertrieb ihn aber aus den himmlischen Höfen (Hesekiel 28:16) hinab „auf die Erde“ (Hesekiel 28:17 nach der Jerusalemer Bibel und der Übersetzung von Henne-Rösch). Vergleiche damit Lukas 10:18, anders aber Johannes 12:31 (Hiob 1 und 2).</w:t>
      </w:r>
    </w:p>
    <w:p w14:paraId="03B018F8" w14:textId="77777777" w:rsidR="0053423A" w:rsidRPr="00551E49" w:rsidRDefault="0053423A" w:rsidP="0058149D">
      <w:pPr>
        <w:rPr>
          <w:color w:val="000000"/>
        </w:rPr>
      </w:pPr>
    </w:p>
    <w:p w14:paraId="15BA889C" w14:textId="77777777" w:rsidR="0053423A" w:rsidRPr="00551E49" w:rsidRDefault="0053423A" w:rsidP="0058149D">
      <w:pPr>
        <w:rPr>
          <w:color w:val="000000"/>
        </w:rPr>
      </w:pPr>
      <w:r w:rsidRPr="00551E49">
        <w:rPr>
          <w:color w:val="000000"/>
        </w:rPr>
        <w:t>Warum gerade auf die Erde? Weil Luzifer hier willkommen geheißen wurde (vergleiche 1. Mose 3:1-7). Da die Menschen ihm mehr vertrauten als Gott, wurde er zum „Gott dieser Welt“ (2. Korinther 4:4). Hier herrscht er mit seinen Engeln in der Finsternis unter dem Himmel (Epheser 6:12), bis der Herr ihm und seinen Engeln das Gericht machen wird (Hesekiel 28:18; 2. Petrus 2:4; Offenbarung 20:10).</w:t>
      </w:r>
    </w:p>
    <w:p w14:paraId="30178A16" w14:textId="77777777" w:rsidR="0053423A" w:rsidRPr="00551E49" w:rsidRDefault="0053423A" w:rsidP="0058149D">
      <w:pPr>
        <w:rPr>
          <w:color w:val="000000"/>
        </w:rPr>
      </w:pPr>
    </w:p>
    <w:p w14:paraId="1219376D" w14:textId="77777777" w:rsidR="0053423A" w:rsidRPr="00551E49" w:rsidRDefault="0053423A" w:rsidP="0058149D">
      <w:pPr>
        <w:pStyle w:val="berschrift3"/>
        <w:spacing w:line="240" w:lineRule="auto"/>
      </w:pPr>
      <w:bookmarkStart w:id="129" w:name="_Toc153072851"/>
      <w:bookmarkStart w:id="130" w:name="_Toc153244897"/>
      <w:r w:rsidRPr="00551E49">
        <w:t>II. Das Schicksal der Menschen</w:t>
      </w:r>
      <w:bookmarkEnd w:id="129"/>
      <w:bookmarkEnd w:id="130"/>
    </w:p>
    <w:p w14:paraId="6C70045F" w14:textId="77777777" w:rsidR="0053423A" w:rsidRPr="00551E49" w:rsidRDefault="0053423A" w:rsidP="0058149D">
      <w:pPr>
        <w:rPr>
          <w:color w:val="000000"/>
        </w:rPr>
      </w:pPr>
      <w:r w:rsidRPr="00551E49">
        <w:rPr>
          <w:color w:val="000000"/>
        </w:rPr>
        <w:t>Das Mißtrauensvotum der Menschen traf Gott nicht unvorbereitet. Gott hatte schon vorgesorgt: 1. Petrus 1:18ff.; 2. Timotheus 1:9; Epheser 1:4. Vor Grundlegung dieser Welt wurde schon der Erlösungsplan ausgedacht, daß, wenn Satan auch unter den Menschen Anhänger fände, Gott eine Lösung für das Problem der Sünde hätte. Spuren von dieser Ratsversammlung der Gottheit finden wir in Psalm 2:6-12. Gott setzt Jesus ein als Mittler zwischen Sündern und einem gerechten Gott. Darum soll Jesus König dieser Welt sein. Vom Vorhandensein des hohen Rates der Gottheit künden auch Jesaja 14:13f.; Offenbarung 13:8; Sacharja 6:13 (nach Elberfelder: „Rat des Friedens“).</w:t>
      </w:r>
    </w:p>
    <w:p w14:paraId="20649E0F" w14:textId="77777777" w:rsidR="0053423A" w:rsidRPr="00551E49" w:rsidRDefault="0053423A" w:rsidP="0058149D">
      <w:pPr>
        <w:rPr>
          <w:color w:val="000000"/>
        </w:rPr>
      </w:pPr>
    </w:p>
    <w:p w14:paraId="4F106E81" w14:textId="77777777" w:rsidR="0053423A" w:rsidRPr="00551E49" w:rsidRDefault="0053423A" w:rsidP="0058149D">
      <w:pPr>
        <w:rPr>
          <w:color w:val="000000"/>
        </w:rPr>
      </w:pPr>
      <w:r w:rsidRPr="00551E49">
        <w:rPr>
          <w:color w:val="000000"/>
        </w:rPr>
        <w:t>Gott war also gewillt, den Menschen, der Luzifer vertraut hatte, nicht allein zu lassen. Der Mensch sollte noch einmal eine Chance erhalten, aus der Sklaverei der Sünde, unter die er verkauft war, doch noch frei zu werden. Durch seinen herrlichen Rettungsplan beabsichtigte Gott, dem Satan viele Menschen zu entreißen und sie zurückzuführen in sein wunderbares Reich, in dem keine Ungerechtigkeit, kein Leid, kein Haß, kein Schmerz und kein Tod mehr ist. 1. Timotheus 2:4: Gott wollte am liebsten alle Menschen erretten, doch über viele muß er trauern, weil sie nicht gerettet werden wollen (Matthäus 23:37).</w:t>
      </w:r>
    </w:p>
    <w:p w14:paraId="446C2886" w14:textId="77777777" w:rsidR="0053423A" w:rsidRPr="00551E49" w:rsidRDefault="0053423A" w:rsidP="0058149D">
      <w:pPr>
        <w:rPr>
          <w:color w:val="000000"/>
        </w:rPr>
      </w:pPr>
    </w:p>
    <w:p w14:paraId="045B7879" w14:textId="77777777" w:rsidR="0053423A" w:rsidRPr="00551E49" w:rsidRDefault="0053423A" w:rsidP="0058149D">
      <w:pPr>
        <w:pStyle w:val="berschrift3"/>
        <w:spacing w:line="240" w:lineRule="auto"/>
      </w:pPr>
      <w:bookmarkStart w:id="131" w:name="_Toc153072852"/>
      <w:bookmarkStart w:id="132" w:name="_Toc153244898"/>
      <w:r w:rsidRPr="00551E49">
        <w:t>III. Wie der Rettungsplan Gottes aussieht</w:t>
      </w:r>
      <w:bookmarkEnd w:id="131"/>
      <w:bookmarkEnd w:id="132"/>
    </w:p>
    <w:p w14:paraId="44295AA0" w14:textId="77777777" w:rsidR="0053423A" w:rsidRPr="00551E49" w:rsidRDefault="0053423A" w:rsidP="0058149D">
      <w:pPr>
        <w:rPr>
          <w:color w:val="000000"/>
        </w:rPr>
      </w:pPr>
      <w:r w:rsidRPr="00551E49">
        <w:rPr>
          <w:color w:val="000000"/>
        </w:rPr>
        <w:t>Um zu entdecken, wie der Mensch gerettet werden sollte, kehren wir zurück ins Paradies. Nachdem der Mensch sein Vertrauen auf Satan gesetzt hatte, reagierte Gott nach seiner Vorhersage: „An dem Tag, an dem du sündigst, wirst du sterben. 1 Mose 2:17. Der Tod ist der Lohn der Sünde. Römer 6:23. Dabei denken wir nicht so sehr an eine Rache Gottes, als vielmehr daran, daß der Tod die natürliche Folge meiner Trennung von Gott ist, da von Gott ja alles Leben kommt. Wenn ich mich vom Quell des Lebens abschneide, muß ich sterben. Doch Jesus setzt dieses Prinzip außer Kraft: 1. Mose 3:21. Ein Tier stirbt stellvertretend für den Menschen. Das bedeutet etwas! Das unschuldig sterbende Tier ist ein Hinweis auf den Erlöser. Das Fell des Tieres ist Symbol für das Kleid der Gerechtigkeit (vergleiche Offenbarung 19:8; Sacharja 3:1-5; Matthäus 22:1-14), die von Christus kommt und allein vor Gott gültig sein kann und darum das von Menschen verfertigte Kleid aus Feigenblättern ersetzen muß (Jesaja 64:5). Im Zusammenhang mit der Prophezeiung in 1. Mose 3:15 bedeutete das, daß ein Unschuldiger kommen, für den schuldigen Menschen in den Tod gehen und ihn dadurch wieder aus den Klauen Satans befreien würde. Dieser Kampf würde natürlich zwischen Christus und Satan ausgefochten werden, was bedeutete, daß Christus Mensch werden würde, da ja der „Nachkomme der Frau“ der Schlange den Kopf zertreten würde. Vergleiche noch einmal Psalm 2:7.</w:t>
      </w:r>
    </w:p>
    <w:p w14:paraId="01868D76" w14:textId="77777777" w:rsidR="0053423A" w:rsidRPr="00551E49" w:rsidRDefault="0053423A" w:rsidP="0058149D">
      <w:pPr>
        <w:rPr>
          <w:color w:val="000000"/>
        </w:rPr>
      </w:pPr>
    </w:p>
    <w:p w14:paraId="21ED9979" w14:textId="77777777" w:rsidR="0053423A" w:rsidRPr="00551E49" w:rsidRDefault="0053423A" w:rsidP="0058149D">
      <w:pPr>
        <w:rPr>
          <w:color w:val="000000"/>
        </w:rPr>
      </w:pPr>
      <w:r w:rsidRPr="00551E49">
        <w:rPr>
          <w:color w:val="000000"/>
        </w:rPr>
        <w:t>Ein schönes Bild für den Erlösungsplan liegt auch in 1. Mose 2:24: Ein Mann verläßt seine Eltern, um zu seiner Frau zu kommen. In der Bibel wird immer wieder die Verbindung von Christus und Gemeinde mit dem Bild der Ehe zwischen Mann und Frau verglichen (zu Beispiel Epheser 5:22-33). Christus blieb diesem Prinzip treu: er verließ seinen Vater im Himmel, um zu seiner Braut zu gelangen und sie für ewig zu erringen! Die Menschwerdung Jesu wird in der Bibel wiederholt als sehr bedeutend dargestellt: Jesaja 7:14; 9:5f.; Micha 5:1; Matthäus 1:21; und viele andere.</w:t>
      </w:r>
    </w:p>
    <w:p w14:paraId="332573E0" w14:textId="77777777" w:rsidR="0053423A" w:rsidRPr="00551E49" w:rsidRDefault="0053423A" w:rsidP="0058149D">
      <w:pPr>
        <w:rPr>
          <w:color w:val="000000"/>
        </w:rPr>
      </w:pPr>
    </w:p>
    <w:p w14:paraId="3EDB3134" w14:textId="77777777" w:rsidR="0053423A" w:rsidRPr="00551E49" w:rsidRDefault="0053423A" w:rsidP="0058149D">
      <w:pPr>
        <w:rPr>
          <w:color w:val="000000"/>
        </w:rPr>
      </w:pPr>
      <w:r w:rsidRPr="00551E49">
        <w:rPr>
          <w:color w:val="000000"/>
        </w:rPr>
        <w:t>Das Prinzip des Erlösungsplans ist, wie es Luther ausdrückte, der „wunderliche Tausch“. Gott behandelt Jesus, wie wir es verdient hätten, damit er uns behandeln kann, wie Jesus es verdient hätte. 2. Korinther 5:19ff. Jesus konnte vom Tode nicht gehalten werden, da er nie gesündigt hatte. So ist also zu Unrecht jemand getötet worden. Darum muß der Tod nun die herausgeben, auf die er eigentlich Anrecht hätte, die sich aber entschließen, ihrem neuen Herrn zu folgen.</w:t>
      </w:r>
    </w:p>
    <w:p w14:paraId="79FB6B65" w14:textId="77777777" w:rsidR="0053423A" w:rsidRPr="00551E49" w:rsidRDefault="0053423A" w:rsidP="0058149D">
      <w:pPr>
        <w:rPr>
          <w:color w:val="000000"/>
        </w:rPr>
      </w:pPr>
    </w:p>
    <w:p w14:paraId="3D53FF92" w14:textId="77777777" w:rsidR="0053423A" w:rsidRPr="00551E49" w:rsidRDefault="0053423A" w:rsidP="0058149D">
      <w:pPr>
        <w:rPr>
          <w:color w:val="000000"/>
        </w:rPr>
      </w:pPr>
      <w:r w:rsidRPr="00551E49">
        <w:rPr>
          <w:color w:val="000000"/>
        </w:rPr>
        <w:t>1. Mose 3:15 zeigt, daß der Mensch, der mit dem Teufel einen Vertrauensbund geschlossen hat, nun des Teufels bester Freund ist. Darum sind die Worte „Ich will Feindschaft setzen zwischen“ der Schlange und dem Menschen eine klare Verheißung, daß der Mensch wieder die Möglichkeit haben soll, frei Gott zum Freunde zu wählen und ihm nachzufolgen. Dem Bund mit dem Tode, den der Mensch schloß, weil er meinte, dadurch ein Gott zu werden, wird der Bund mit dem Leben gegenübergestellt, den alle eingehen können, die Gott als Gott und sich selbst als Geschöpf sehen wollen, die nicht die Philosophie des Satans, der von Gott unabhängig leben will, ausleben wollen, sondern ihr Vertrauen klar wieder auf Gott setzen und ihm recht geben. Vergleiche dazu Jesaja 28:14-22.</w:t>
      </w:r>
    </w:p>
    <w:p w14:paraId="5A8063DF" w14:textId="77777777" w:rsidR="0053423A" w:rsidRPr="00551E49" w:rsidRDefault="0053423A" w:rsidP="0058149D">
      <w:pPr>
        <w:rPr>
          <w:color w:val="000000"/>
        </w:rPr>
      </w:pPr>
    </w:p>
    <w:p w14:paraId="0A844811" w14:textId="77777777" w:rsidR="0053423A" w:rsidRPr="00551E49" w:rsidRDefault="0053423A" w:rsidP="0058149D">
      <w:pPr>
        <w:rPr>
          <w:color w:val="000000"/>
        </w:rPr>
      </w:pPr>
      <w:r w:rsidRPr="00551E49">
        <w:rPr>
          <w:color w:val="000000"/>
        </w:rPr>
        <w:t>Bedingung für den Messias würde sein, daß er Recht und Gesetz Gottes lehren und selber halten mußte, er durfte nie sündigen. Jesaja 42:1-8; Jeremia 23:5f. Andere Texte zeigen auch klar, daß der Messias leiden und sterben müßte. Jesaja 50:4-9; 52:13-53:12. Er bezahlt nicht nur für die Sünde. Er zeigt den Charakter Gottes, und das sogar am Kreuz, wo der Teufel endgültig entlarvt wird. Satan hat keine Macht mehr.</w:t>
      </w:r>
    </w:p>
    <w:p w14:paraId="0FCD76CA" w14:textId="77777777" w:rsidR="0053423A" w:rsidRPr="00551E49" w:rsidRDefault="0053423A" w:rsidP="0058149D">
      <w:pPr>
        <w:rPr>
          <w:color w:val="000000"/>
        </w:rPr>
      </w:pPr>
    </w:p>
    <w:p w14:paraId="5852E937" w14:textId="77777777" w:rsidR="0053423A" w:rsidRPr="00551E49" w:rsidRDefault="0053423A" w:rsidP="0058149D">
      <w:pPr>
        <w:pStyle w:val="Appell"/>
        <w:spacing w:line="240" w:lineRule="auto"/>
        <w:rPr>
          <w:color w:val="000000"/>
        </w:rPr>
      </w:pPr>
      <w:r w:rsidRPr="00551E49">
        <w:rPr>
          <w:color w:val="000000"/>
        </w:rPr>
        <w:t>Appell: Das Angebot der Liebe</w:t>
      </w:r>
    </w:p>
    <w:p w14:paraId="7FC9C7E8" w14:textId="77777777" w:rsidR="0053423A" w:rsidRPr="00551E49" w:rsidRDefault="0053423A" w:rsidP="0058149D">
      <w:pPr>
        <w:rPr>
          <w:color w:val="000000"/>
        </w:rPr>
      </w:pPr>
    </w:p>
    <w:p w14:paraId="7B0702D1" w14:textId="77777777" w:rsidR="0053423A" w:rsidRDefault="0053423A" w:rsidP="0058149D">
      <w:pPr>
        <w:rPr>
          <w:color w:val="000000"/>
        </w:rPr>
      </w:pPr>
      <w:r w:rsidRPr="00551E49">
        <w:rPr>
          <w:color w:val="000000"/>
        </w:rPr>
        <w:t>Was für ein herrlicher Plan! Nur ein liebender, ja seine Feinde liebender Geist konnte so einen Plan ersinnen (Römer 5:8-10)! Wie lange noch wollen wir dem Angebot der Liebe Gottes widerstehen? 1. Johannes 4:9f.19. Wie werden wir antworten?</w:t>
      </w:r>
      <w:r>
        <w:rPr>
          <w:color w:val="000000"/>
        </w:rPr>
        <w:t xml:space="preserve"> </w:t>
      </w:r>
    </w:p>
    <w:p w14:paraId="57040FB9" w14:textId="77777777" w:rsidR="0053423A" w:rsidRPr="00551E49" w:rsidRDefault="0053423A" w:rsidP="0058149D">
      <w:pPr>
        <w:rPr>
          <w:color w:val="000000"/>
        </w:rPr>
      </w:pPr>
    </w:p>
    <w:p w14:paraId="51DC1987" w14:textId="77777777" w:rsidR="0053423A" w:rsidRPr="00551E49" w:rsidRDefault="0053423A" w:rsidP="0058149D">
      <w:pPr>
        <w:pStyle w:val="berschrift2"/>
      </w:pPr>
      <w:bookmarkStart w:id="133" w:name="_Toc153072853"/>
      <w:bookmarkStart w:id="134" w:name="_Toc153244899"/>
      <w:r w:rsidRPr="00551E49">
        <w:t>Jesus Christus – der Sohn Gottes</w:t>
      </w:r>
      <w:r>
        <w:t xml:space="preserve"> (III/3)</w:t>
      </w:r>
      <w:bookmarkEnd w:id="133"/>
      <w:bookmarkEnd w:id="134"/>
    </w:p>
    <w:p w14:paraId="03CC2A69" w14:textId="77777777" w:rsidR="0053423A" w:rsidRPr="00551E49" w:rsidRDefault="0053423A" w:rsidP="0058149D">
      <w:pPr>
        <w:rPr>
          <w:color w:val="000000"/>
        </w:rPr>
      </w:pPr>
      <w:r w:rsidRPr="00551E49">
        <w:rPr>
          <w:color w:val="000000"/>
        </w:rPr>
        <w:t>Zuletzt betrachteten wir den von Gott entworfenen Erlösungsplan. Heute wollen wir dem Hauptakteur in diesem Drama unsere Aufmerksamkeit schenken. Über Jesus Christus wurden viele Bücher geschrieben, viele Filme gedreht. Viele Kunstwerke beschreiben seine Taten und seine Person. Wer war Jesus Christus wirklich?</w:t>
      </w:r>
    </w:p>
    <w:p w14:paraId="4A83B3DE" w14:textId="77777777" w:rsidR="0053423A" w:rsidRPr="00551E49" w:rsidRDefault="0053423A" w:rsidP="0058149D">
      <w:pPr>
        <w:rPr>
          <w:color w:val="000000"/>
        </w:rPr>
      </w:pPr>
    </w:p>
    <w:p w14:paraId="39982E8E" w14:textId="77777777" w:rsidR="0053423A" w:rsidRPr="00551E49" w:rsidRDefault="0053423A" w:rsidP="0058149D">
      <w:pPr>
        <w:pStyle w:val="berschrift3"/>
        <w:spacing w:line="240" w:lineRule="auto"/>
      </w:pPr>
      <w:bookmarkStart w:id="135" w:name="_Toc153072854"/>
      <w:bookmarkStart w:id="136" w:name="_Toc153244900"/>
      <w:r w:rsidRPr="00551E49">
        <w:t>I. Jesus von Nazareth war ein Mensch, der wirklich gelebt hat!</w:t>
      </w:r>
      <w:bookmarkEnd w:id="135"/>
      <w:bookmarkEnd w:id="136"/>
    </w:p>
    <w:p w14:paraId="1E3ECE70" w14:textId="77777777" w:rsidR="0053423A" w:rsidRPr="00551E49" w:rsidRDefault="0053423A" w:rsidP="0058149D">
      <w:pPr>
        <w:rPr>
          <w:color w:val="000000"/>
        </w:rPr>
      </w:pPr>
      <w:r w:rsidRPr="00551E49">
        <w:rPr>
          <w:color w:val="000000"/>
        </w:rPr>
        <w:t>Tacitus, Josephus, Plinius und Suetonius erwähnen Jesus oder seine Nachfolger, ja sogar der Talmud kann seine Existenz nicht verschweigen (vergleiche das Beiblatt über die historischen Quellen zum Leben Jesu). Das beste historische Zeugnis über Jesus sind freilich die Evangelien. Sie sind historisch, weil in ihnen ja die Wahrheit gesagt werden mußte, da es zu viele Zeugen gab, die gegen eine unwahre Darstellung hätten auftreten können (1. Korinther 15:6). Natürlich sind sie auch ein Glaubenszeugnis, da die Schreiber der Evangelien ihre Leser ja nicht nur von der historischen Existenz Jesu überzeugen wollten, sondern noch viel mehr im Sinne hatten (Johannes 1:1ff.14; 20:30f.).</w:t>
      </w:r>
    </w:p>
    <w:p w14:paraId="6A8251C9" w14:textId="77777777" w:rsidR="0053423A" w:rsidRPr="00551E49" w:rsidRDefault="0053423A" w:rsidP="0058149D">
      <w:pPr>
        <w:rPr>
          <w:color w:val="000000"/>
        </w:rPr>
      </w:pPr>
    </w:p>
    <w:p w14:paraId="24888794" w14:textId="77777777" w:rsidR="0053423A" w:rsidRPr="00551E49" w:rsidRDefault="0053423A" w:rsidP="0058149D">
      <w:pPr>
        <w:pStyle w:val="berschrift3"/>
        <w:spacing w:line="240" w:lineRule="auto"/>
      </w:pPr>
      <w:bookmarkStart w:id="137" w:name="_Toc153072855"/>
      <w:bookmarkStart w:id="138" w:name="_Toc153244901"/>
      <w:r w:rsidRPr="00551E49">
        <w:t>II. Jesus war auch Gott!</w:t>
      </w:r>
      <w:bookmarkEnd w:id="137"/>
      <w:bookmarkEnd w:id="138"/>
    </w:p>
    <w:p w14:paraId="24C60066" w14:textId="77777777" w:rsidR="0053423A" w:rsidRPr="00551E49" w:rsidRDefault="0053423A" w:rsidP="0058149D">
      <w:pPr>
        <w:rPr>
          <w:color w:val="000000"/>
        </w:rPr>
      </w:pPr>
      <w:r w:rsidRPr="00551E49">
        <w:rPr>
          <w:color w:val="000000"/>
        </w:rPr>
        <w:t>Diesen Anspruch erhebt Jesus oft (Matthäus 26:63f.; Johannes 8:58; 10:30; 14:9). Auch seine Jünger bezeugen es (Matthäus 16:16; Johannes 1:1ff.49; 11:27; 20:28; 1. Johannes 5:20). Sogar die Juden verstanden diesen Anspruch (Johannes 5:16ff. ). Dies ist auch das Zeugnis der ersten Christen (Apostelgeschichte 13:46f.; vergleiche damit Jesaja 49:5f. Der Herr ist Jesus Christus. Apostelgeschichte 2:34ff. Auf dieses Gebiet werden wir in den beiden nächsten Studien zurückkommen.). Jesus selbst erklärt, daß er vom Himmel herabgekommen ist (Johannes 3:13; 6:38)!</w:t>
      </w:r>
    </w:p>
    <w:p w14:paraId="5B0A1568" w14:textId="77777777" w:rsidR="0053423A" w:rsidRPr="00551E49" w:rsidRDefault="0053423A" w:rsidP="0058149D">
      <w:pPr>
        <w:rPr>
          <w:color w:val="000000"/>
        </w:rPr>
      </w:pPr>
    </w:p>
    <w:p w14:paraId="2CE41425" w14:textId="77777777" w:rsidR="0053423A" w:rsidRPr="00551E49" w:rsidRDefault="0053423A" w:rsidP="0058149D">
      <w:pPr>
        <w:pStyle w:val="berschrift3"/>
        <w:spacing w:line="240" w:lineRule="auto"/>
      </w:pPr>
      <w:bookmarkStart w:id="139" w:name="_Toc153072856"/>
      <w:bookmarkStart w:id="140" w:name="_Toc153244902"/>
      <w:r w:rsidRPr="00551E49">
        <w:t>III. Jesus kannte die menschlichen Nöte!</w:t>
      </w:r>
      <w:bookmarkEnd w:id="139"/>
      <w:bookmarkEnd w:id="140"/>
    </w:p>
    <w:p w14:paraId="44E58F5B" w14:textId="77777777" w:rsidR="0053423A" w:rsidRPr="00551E49" w:rsidRDefault="0053423A" w:rsidP="0058149D">
      <w:pPr>
        <w:rPr>
          <w:color w:val="000000"/>
        </w:rPr>
      </w:pPr>
      <w:r w:rsidRPr="00551E49">
        <w:rPr>
          <w:color w:val="000000"/>
        </w:rPr>
        <w:t>Hunger (Matthäus 4:2), Angst und Enttäuschung (Matthäus 26:38ff.) waren Jesus nicht fremd. Er kannte auch Müdigkeit (Johannes 4:6), Betrübnis (Johannes 13:21) und Durst (Johannes 19:28). Nach Hebräer 2:6-9.17 war Jesus wirklicher Mensch, er war in Wahrheit unser Bruder. In ihm verband sich die Gottheit mit der Menschheit.</w:t>
      </w:r>
    </w:p>
    <w:p w14:paraId="35B96D93" w14:textId="77777777" w:rsidR="0053423A" w:rsidRPr="00551E49" w:rsidRDefault="0053423A" w:rsidP="0058149D">
      <w:pPr>
        <w:rPr>
          <w:color w:val="000000"/>
        </w:rPr>
      </w:pPr>
    </w:p>
    <w:p w14:paraId="25AD803D" w14:textId="77777777" w:rsidR="0053423A" w:rsidRPr="00551E49" w:rsidRDefault="0053423A" w:rsidP="0058149D">
      <w:pPr>
        <w:pStyle w:val="berschrift3"/>
        <w:spacing w:line="240" w:lineRule="auto"/>
      </w:pPr>
      <w:bookmarkStart w:id="141" w:name="_Toc153072857"/>
      <w:bookmarkStart w:id="142" w:name="_Toc153244903"/>
      <w:r w:rsidRPr="00551E49">
        <w:t>IV. Versucht wie wir, doch ohne Sünde!</w:t>
      </w:r>
      <w:bookmarkEnd w:id="141"/>
      <w:bookmarkEnd w:id="142"/>
    </w:p>
    <w:p w14:paraId="0C1D63DA" w14:textId="77777777" w:rsidR="0053423A" w:rsidRPr="00551E49" w:rsidRDefault="0053423A" w:rsidP="0058149D">
      <w:pPr>
        <w:rPr>
          <w:color w:val="000000"/>
        </w:rPr>
      </w:pPr>
      <w:r w:rsidRPr="00551E49">
        <w:rPr>
          <w:color w:val="000000"/>
        </w:rPr>
        <w:t>Wenn ein Mensch geboren wird, ist er bereits ein Sünder, bevor er überhaupt noch eine Sünde getan hat (Psalm 51:7; Hiob 14:4; 15:14; Römer 8:7). Es ist wie mit einem Apfelbaum, der bereits einer ist, bevor er noch seinen ersten Apfel hervorgebracht hat. Aus diesem Grund braucht der Mensch von vornherein einen Erlöser.</w:t>
      </w:r>
    </w:p>
    <w:p w14:paraId="5E8C64CE" w14:textId="77777777" w:rsidR="0053423A" w:rsidRPr="00551E49" w:rsidRDefault="0053423A" w:rsidP="0058149D">
      <w:pPr>
        <w:rPr>
          <w:color w:val="000000"/>
        </w:rPr>
      </w:pPr>
    </w:p>
    <w:p w14:paraId="4B041F08" w14:textId="77777777" w:rsidR="0053423A" w:rsidRPr="00551E49" w:rsidRDefault="0053423A" w:rsidP="0058149D">
      <w:pPr>
        <w:rPr>
          <w:color w:val="000000"/>
        </w:rPr>
      </w:pPr>
      <w:r w:rsidRPr="00551E49">
        <w:rPr>
          <w:color w:val="000000"/>
        </w:rPr>
        <w:t>Bei Jesus war das ein bißchen anders. Er wurde nicht als Sünder geboren (Lukas 1:35). Zwar wurde Jesus versucht, doch wie Adam (Hebräer 4:15). Er hatte einen Leib, der von Jahrtausenden der Sünde geschwächt war (Römer 8:3). Doch sein Charakter war rein, er war nicht unter die Sünde verkauft (Römer 7:14ff.24f.; 8:3-11). Wenn Christus auch ein unter die Sünde verkaufter Mensch gewesen wäre, hätte er kein fleckenloses Opferlamm für die Sünde sein können (2. Mose 12:5f.), sondern er hätte selber jemanden gebraucht, der für ihn und seine Sündhaftigkeit als fleckenloses Opferlamm in den Tod ging. Wäre Jesus mit einer sündhaften Natur geboren worden, hätte der Teufel im Tod ein Anrecht auf Jesus gehabt und hätte ihn nie mehr preisgegeben und nie zugelassen, daß er vom Tode auferstand. So aber ist gerade die Tatsache, daß Jesus vom Tode nicht gehalten werden konnte, der beste Hinweis darauf, daß das stimmte, was er selber sagte: Nicht allein, daß man ihm keine sündige Tat nachweisen konnte, weil er eben keine begangen hatte (Johannes 8:46; 1. Petrus 2:22), sondern daß er tatsächlich ohne Fehl war, ohne Entstellung seines Charakters durch eine sündige Natur (1. Petrus 1:19; Römer 5:18; 2 Korinther 5:21; Hebräer 9:14; 4:15), so daß er mit Gewißheit sagen konnte: „Es kommt der Fürst dieser Welt und hat nichts an mir.“ (Johannes 14:30.)</w:t>
      </w:r>
    </w:p>
    <w:p w14:paraId="78275AD5" w14:textId="77777777" w:rsidR="0053423A" w:rsidRPr="00551E49" w:rsidRDefault="0053423A" w:rsidP="0058149D">
      <w:pPr>
        <w:rPr>
          <w:color w:val="000000"/>
        </w:rPr>
      </w:pPr>
    </w:p>
    <w:p w14:paraId="18D490EC" w14:textId="77777777" w:rsidR="0053423A" w:rsidRPr="00551E49" w:rsidRDefault="0053423A" w:rsidP="0058149D">
      <w:pPr>
        <w:rPr>
          <w:color w:val="000000"/>
        </w:rPr>
      </w:pPr>
      <w:r w:rsidRPr="00551E49">
        <w:rPr>
          <w:color w:val="000000"/>
        </w:rPr>
        <w:t>In Johannes 3 gibt Jesus dem Schriftgelehrten Nikodemus einen interessanten Hinweis: „Ihr müßt von neuem geboren werden. Ohne Neugeburt gibt es keinen Weg ins Reich Gottes!“ (Vergleiche vv 1-10.) Warum? Weil mit der ersten Geburt etwas nicht stimmt! „Was vom Fleisch geboren ist, das ist Fleisch… Laß dich’s nicht wundern, daß ich dir gesagt: habe: Ihr müsset von neuem geboren werden.“ (vv 6f.) Von einem Sünder kann eben nur ein Sünder kommen (Psalm 51:7), darum brauchen wir alle eine Neugeburt. Wir müssen geboren werden aus dem Geist, denn „fleischlich gesinnt sein ist der Tod, und geistlich gesinnt sein ist Leben und Friede. Denn fleischlich gesinnt sein ist eine Feindschaft wider Gott, da das Fleisch dem Gesetz Gottes nicht untertan ist, denn es vermag’s auch nicht. Die aber fleischlich sind, können Gott nicht gefallen.“ (Römer 8:6ff.) Die Neugeburt geschieht aber im Hinblick auf das erlösende Opfer Jesu (siehe Johannes 3:10-18). Auf welches Opfer aber hätte Jesus im Hinblick auf seine eigene Neugeburt schauen sollen? Jesus mußte nicht von neuem geboren werden, er war ohne Sünde. Er war nie ein Feind Gottes gewesen (1. Mose 3:15; Römer 5:8ff.).</w:t>
      </w:r>
    </w:p>
    <w:p w14:paraId="2DC864CF" w14:textId="77777777" w:rsidR="0053423A" w:rsidRPr="00551E49" w:rsidRDefault="0053423A" w:rsidP="0058149D">
      <w:pPr>
        <w:rPr>
          <w:color w:val="000000"/>
        </w:rPr>
      </w:pPr>
    </w:p>
    <w:p w14:paraId="7BD02014" w14:textId="77777777" w:rsidR="0053423A" w:rsidRPr="00551E49" w:rsidRDefault="0053423A" w:rsidP="0058149D">
      <w:pPr>
        <w:rPr>
          <w:color w:val="000000"/>
        </w:rPr>
      </w:pPr>
      <w:r w:rsidRPr="00551E49">
        <w:rPr>
          <w:color w:val="000000"/>
        </w:rPr>
        <w:t xml:space="preserve">„Versucht wie wir“ bedeutet nicht, daß Jesus genau die gleichen Versuchungen erlebt haben muß wie wir, daß er also auch von innen durch eine ihm eigene sündhafte Natur versucht worden sein muß (vergleiche Jakobus 1:13ff.), denn das ist ja rein praktisch gar nicht möglich. Viele Versuchungen unserer Zeit, die eben unsere Kultur mit sich bringt, kannte er nicht aus eigener menschlicher Erfahrung. Dennoch aber wurde er viel härter versucht als je ein Mensch versucht wurde oder noch werden wird. Seine Versuchung war ungleich viel höher als die eines jeden Menschen, weil er treu blieb und nicht nachgab, was den Teufel zu noch höheren Anstrengungen anspornte, um Jesus zu Fall zu bringen. der Damm, der </w:t>
      </w:r>
      <w:r w:rsidRPr="00551E49">
        <w:rPr>
          <w:i/>
          <w:color w:val="000000"/>
        </w:rPr>
        <w:t>nicht</w:t>
      </w:r>
      <w:r w:rsidRPr="00551E49">
        <w:rPr>
          <w:color w:val="000000"/>
        </w:rPr>
        <w:t xml:space="preserve"> bricht, ist dem größten Druck ausgesetzt. „Versucht wie wir“ bezieht sich somit nicht auf jede einzelne Versuchung, die einem Menschen begegnen kann, sondern bedeutet ganz einfach, daß Jesus überhaupt versucht wurde, daß er aus eigener Erfahrung wußte, was es bedeutet, versucht zu werden. Matthäus 4:1 (vergleiche auch Markus 1:12f. und Lukas 4:1f.) aber zeigt deutlich, daß eine Versuchung Jesu nicht von einer ihm innewohnenden Neigung her geschehen konnte, sondern daß er zu diesem Zweck mit dem Teufel in Kontakt gebracht werden mußte. Darum konnte Hebräer 4:15 geschrieben werden: Jesus wurde versucht, doch er war ohne Sünde. Er war nie unter die Sünde verkauft gewesen. Dies kann auch nicht sein, denn daß ein im Sumpf versinkender Mensch von einem anderen, der im selben Sumpfloch steckt, herausgezogen werden könnte, das gibt es nur bei Münchhausen…</w:t>
      </w:r>
    </w:p>
    <w:p w14:paraId="7A6B9905" w14:textId="77777777" w:rsidR="0053423A" w:rsidRPr="00551E49" w:rsidRDefault="0053423A" w:rsidP="0058149D">
      <w:pPr>
        <w:rPr>
          <w:color w:val="000000"/>
        </w:rPr>
      </w:pPr>
    </w:p>
    <w:p w14:paraId="0CDA5B77" w14:textId="77777777" w:rsidR="0053423A" w:rsidRPr="00551E49" w:rsidRDefault="0053423A" w:rsidP="0058149D">
      <w:pPr>
        <w:pStyle w:val="berschrift3"/>
        <w:spacing w:line="240" w:lineRule="auto"/>
      </w:pPr>
      <w:bookmarkStart w:id="143" w:name="_Toc153072858"/>
      <w:bookmarkStart w:id="144" w:name="_Toc153244904"/>
      <w:r w:rsidRPr="00551E49">
        <w:t>V. Jesus, der Gott, der Mensch war und ist, ist der Erlöser, der Christus!</w:t>
      </w:r>
      <w:bookmarkEnd w:id="143"/>
      <w:bookmarkEnd w:id="144"/>
    </w:p>
    <w:p w14:paraId="2FF3A771" w14:textId="77777777" w:rsidR="0053423A" w:rsidRPr="00551E49" w:rsidRDefault="0053423A" w:rsidP="0058149D">
      <w:pPr>
        <w:rPr>
          <w:color w:val="000000"/>
        </w:rPr>
      </w:pPr>
      <w:r w:rsidRPr="00551E49">
        <w:rPr>
          <w:color w:val="000000"/>
        </w:rPr>
        <w:t>1. Timotheus 1:15; 2:5f.; Matthäus 16:16 und viele andere. Paulus beschreibt Jesu Weg von Gott zum Menschen wunderbar in Philipper 2:5-11. Hier wird das Ende des großen Kampfes zwischen Christus und Satan aufgezeigt: Auch Satan wird Christus als Herrn (= Jahwe) anerkennen, zur Ehre Gottes des Vaters. Er wird die Sinnlosigkeit seiner Rebellion offen eingestehen und bekennen, daß Michael, der Christus, Gott ist, dem Anbetung gebührt und der Zutritt hat zum Berg der Versammlung (Jesaja 14:13f.), er aber, Luzifer, nur ein rebellisches Geschöpf.</w:t>
      </w:r>
    </w:p>
    <w:p w14:paraId="316B7145" w14:textId="77777777" w:rsidR="0053423A" w:rsidRPr="00551E49" w:rsidRDefault="0053423A" w:rsidP="0058149D">
      <w:pPr>
        <w:rPr>
          <w:color w:val="000000"/>
        </w:rPr>
      </w:pPr>
    </w:p>
    <w:p w14:paraId="01E52808" w14:textId="77777777" w:rsidR="0053423A" w:rsidRPr="00551E49" w:rsidRDefault="0053423A" w:rsidP="0058149D">
      <w:pPr>
        <w:pStyle w:val="Appell"/>
        <w:spacing w:line="240" w:lineRule="auto"/>
        <w:rPr>
          <w:color w:val="000000"/>
        </w:rPr>
      </w:pPr>
      <w:r w:rsidRPr="00551E49">
        <w:rPr>
          <w:color w:val="000000"/>
        </w:rPr>
        <w:t>Appell: Jesus ist der einzige Weg zum Heil !</w:t>
      </w:r>
    </w:p>
    <w:p w14:paraId="4F3D64B7" w14:textId="77777777" w:rsidR="0053423A" w:rsidRPr="00551E49" w:rsidRDefault="0053423A" w:rsidP="0058149D">
      <w:pPr>
        <w:rPr>
          <w:color w:val="000000"/>
        </w:rPr>
      </w:pPr>
    </w:p>
    <w:p w14:paraId="014DA7F7" w14:textId="77777777" w:rsidR="0053423A" w:rsidRDefault="0053423A" w:rsidP="0058149D">
      <w:pPr>
        <w:rPr>
          <w:color w:val="000000"/>
        </w:rPr>
      </w:pPr>
      <w:r w:rsidRPr="00551E49">
        <w:rPr>
          <w:color w:val="000000"/>
        </w:rPr>
        <w:t>Johannes 14:6; Apostelgeschichte 4:10ff. Jesus meint es gut mit uns, er liebt uns!</w:t>
      </w:r>
    </w:p>
    <w:p w14:paraId="1B314CEE" w14:textId="77777777" w:rsidR="00C41B68" w:rsidRPr="00551E49" w:rsidRDefault="00C41B68" w:rsidP="00AE3A39">
      <w:pPr>
        <w:rPr>
          <w:color w:val="000000"/>
        </w:rPr>
      </w:pPr>
    </w:p>
    <w:p w14:paraId="4D6101A8" w14:textId="77777777" w:rsidR="0053423A" w:rsidRPr="00551E49" w:rsidRDefault="0053423A" w:rsidP="00AE3A39">
      <w:pPr>
        <w:pStyle w:val="berschrift3"/>
        <w:spacing w:line="240" w:lineRule="auto"/>
        <w:rPr>
          <w:color w:val="000000"/>
        </w:rPr>
      </w:pPr>
      <w:bookmarkStart w:id="145" w:name="_Toc153072859"/>
      <w:bookmarkStart w:id="146" w:name="_Toc153244905"/>
      <w:r w:rsidRPr="00551E49">
        <w:t>Anhang:</w:t>
      </w:r>
      <w:bookmarkEnd w:id="145"/>
      <w:bookmarkEnd w:id="146"/>
    </w:p>
    <w:p w14:paraId="1D895C0B" w14:textId="77777777" w:rsidR="0053423A" w:rsidRPr="00551E49" w:rsidRDefault="0053423A" w:rsidP="00AE3A39">
      <w:pPr>
        <w:pStyle w:val="berschrift4"/>
        <w:rPr>
          <w:color w:val="000000"/>
        </w:rPr>
      </w:pPr>
      <w:bookmarkStart w:id="147" w:name="_Toc153244906"/>
      <w:r w:rsidRPr="00551E49">
        <w:rPr>
          <w:color w:val="000000"/>
        </w:rPr>
        <w:t xml:space="preserve">Das </w:t>
      </w:r>
      <w:r w:rsidRPr="00223E6F">
        <w:t>Leben Christi</w:t>
      </w:r>
      <w:bookmarkEnd w:id="147"/>
    </w:p>
    <w:p w14:paraId="399CD13C" w14:textId="77777777" w:rsidR="0053423A" w:rsidRPr="00551E49" w:rsidRDefault="0053423A" w:rsidP="00AE3A39">
      <w:pPr>
        <w:rPr>
          <w:color w:val="000000"/>
        </w:rPr>
      </w:pPr>
      <w:r w:rsidRPr="00551E49">
        <w:rPr>
          <w:color w:val="000000"/>
        </w:rPr>
        <w:t>Man könnte naturgemäß erwarten, daß der Herr Jesus Christus so bedeutend war, daß er in der Literatur seiner Zeit ausführliche Beachtung fand und umfangreiches biographisches Material zur Verfügung stünde. Er wurde von einer Vielzahl von Menschen beobachtet, und seine eigenen Gefolgsleute gingen in die Hunderte (1. Korinther 15:6), deren Zeugnis um die Mitte des 1. Jhdts. noch lebendig war. Tatsächlich ist jedoch die Menge an Information über ihn denkbar gering. Abgesehen von den vier Evangelien und einigen wenigen verstreuten Anspielungen in der Episteln schweigt sich die zeitgenössische Geschichte fast völlig über ihn aus.</w:t>
      </w:r>
    </w:p>
    <w:p w14:paraId="5013D053" w14:textId="77777777" w:rsidR="0053423A" w:rsidRPr="00551E49" w:rsidRDefault="0053423A" w:rsidP="0058149D">
      <w:pPr>
        <w:rPr>
          <w:color w:val="000000"/>
        </w:rPr>
      </w:pPr>
    </w:p>
    <w:p w14:paraId="232BDEB7" w14:textId="77777777" w:rsidR="0053423A" w:rsidRPr="00551E49" w:rsidRDefault="0053423A" w:rsidP="0058149D">
      <w:pPr>
        <w:pStyle w:val="berschrift4"/>
      </w:pPr>
      <w:bookmarkStart w:id="148" w:name="_Toc153244907"/>
      <w:r w:rsidRPr="00551E49">
        <w:t>Die säkularen Informationsquellen</w:t>
      </w:r>
      <w:bookmarkEnd w:id="148"/>
    </w:p>
    <w:p w14:paraId="650BCECC" w14:textId="77777777" w:rsidR="0053423A" w:rsidRPr="00551E49" w:rsidRDefault="0053423A" w:rsidP="0058149D">
      <w:pPr>
        <w:rPr>
          <w:color w:val="000000"/>
        </w:rPr>
      </w:pPr>
      <w:r w:rsidRPr="00551E49">
        <w:rPr>
          <w:color w:val="000000"/>
        </w:rPr>
        <w:t>Es gibt jedoch einige Hinweise auf Christus oder auf das Christentum, die angeführt werden können.</w:t>
      </w:r>
    </w:p>
    <w:p w14:paraId="11094A6B" w14:textId="77777777" w:rsidR="0053423A" w:rsidRPr="00551E49" w:rsidRDefault="0053423A" w:rsidP="0058149D">
      <w:pPr>
        <w:rPr>
          <w:color w:val="000000"/>
        </w:rPr>
      </w:pPr>
    </w:p>
    <w:p w14:paraId="2C78AA56" w14:textId="77777777" w:rsidR="0053423A" w:rsidRPr="00551E49" w:rsidRDefault="0053423A" w:rsidP="00A02457">
      <w:pPr>
        <w:rPr>
          <w:color w:val="000000"/>
        </w:rPr>
      </w:pPr>
      <w:r w:rsidRPr="00551E49">
        <w:rPr>
          <w:b/>
          <w:color w:val="000000"/>
        </w:rPr>
        <w:t>Josephus</w:t>
      </w:r>
      <w:r w:rsidRPr="00551E49">
        <w:rPr>
          <w:color w:val="000000"/>
        </w:rPr>
        <w:t xml:space="preserve"> machte in seinen </w:t>
      </w:r>
      <w:r w:rsidRPr="00551E49">
        <w:rPr>
          <w:i/>
          <w:color w:val="000000"/>
        </w:rPr>
        <w:t>Antiquitates</w:t>
      </w:r>
      <w:r w:rsidRPr="00551E49">
        <w:rPr>
          <w:rStyle w:val="Funotenzeichen"/>
          <w:i/>
          <w:color w:val="000000"/>
        </w:rPr>
        <w:footnoteReference w:id="16"/>
      </w:r>
      <w:r w:rsidRPr="00551E49">
        <w:rPr>
          <w:color w:val="000000"/>
        </w:rPr>
        <w:t xml:space="preserve"> folgender Feststellung:</w:t>
      </w:r>
    </w:p>
    <w:p w14:paraId="2C2B7950" w14:textId="77777777" w:rsidR="0053423A" w:rsidRPr="00551E49" w:rsidRDefault="0053423A" w:rsidP="0058149D">
      <w:pPr>
        <w:rPr>
          <w:color w:val="000000"/>
        </w:rPr>
      </w:pPr>
      <w:r w:rsidRPr="00551E49">
        <w:rPr>
          <w:color w:val="000000"/>
        </w:rPr>
        <w:t>„Nun war da um diese Zeit Jesus, ein weiser Mann, wenn es rechtmäßig ist, ihn einen Mann zu nennen, denn er vollbrachte wunderbare Taten und war ein Lehrer all der Menschen, welche die Wahrheit mit Vergnügen aufnehmen. Er zog sowohl viele Juden als auch viele Nichtjuden zu sich herüber. Er war der Christus. Und als Pilatus auf den Vorschlag der wichtigsten Männer unter uns ihn zum Kreuz verurteilt hatte, verließen ihn die nicht, die ihn von Anfang an geliebt hatten; denn er erschien ihnen am dritten Tage wieder lebend; wie die göttlichen Propheten diese und 10000 andere wunderbaren Dinge über ihn vorhergesagt hatten. Und der Stamm der nach ihm so benannten Christen ist bis zu diesem Tage nicht ausgestorben.“</w:t>
      </w:r>
    </w:p>
    <w:p w14:paraId="1AD9C443" w14:textId="77777777" w:rsidR="0053423A" w:rsidRPr="00551E49" w:rsidRDefault="0053423A" w:rsidP="0058149D">
      <w:pPr>
        <w:rPr>
          <w:color w:val="000000"/>
        </w:rPr>
      </w:pPr>
    </w:p>
    <w:p w14:paraId="2F4AFBC8" w14:textId="77777777" w:rsidR="0053423A" w:rsidRPr="00551E49" w:rsidRDefault="0053423A" w:rsidP="00A02457">
      <w:pPr>
        <w:rPr>
          <w:color w:val="000000"/>
        </w:rPr>
      </w:pPr>
      <w:r w:rsidRPr="00551E49">
        <w:rPr>
          <w:b/>
          <w:color w:val="000000"/>
        </w:rPr>
        <w:t>Tacitus</w:t>
      </w:r>
      <w:r w:rsidRPr="00551E49">
        <w:rPr>
          <w:color w:val="000000"/>
        </w:rPr>
        <w:t>, ein römischer Historiker des 2. Jhdts., spielte in einer Beschreibung der Regierungszeit Neros auf den Tod Christi und die Existenz von Christen in Rom an:</w:t>
      </w:r>
      <w:r w:rsidRPr="00551E49">
        <w:rPr>
          <w:rStyle w:val="Funotenzeichen"/>
          <w:color w:val="000000"/>
        </w:rPr>
        <w:footnoteReference w:id="17"/>
      </w:r>
    </w:p>
    <w:p w14:paraId="6AA9FF65" w14:textId="77777777" w:rsidR="0053423A" w:rsidRPr="00551E49" w:rsidRDefault="0053423A" w:rsidP="0058149D">
      <w:pPr>
        <w:rPr>
          <w:color w:val="000000"/>
        </w:rPr>
      </w:pPr>
      <w:r w:rsidRPr="00551E49">
        <w:rPr>
          <w:color w:val="000000"/>
        </w:rPr>
        <w:t>„Aber weder aller Trost, der von Menschen kommen kann, noch all die Geschenke, die der Herrscher spenden konnte, noch all die Versöhnungsopfer, die den Göttern geboten wurden, halfen, um Nero von der Schande zu befreien, daß man von ihm glaube, er habe die Feuersbrunst angeordnet. Um das Gerücht zu unterdrücken, beschuldigte er daher fälschlicherweise die Personen, die allgemein Christen genannt wurden, und bestrafte sie mit den ausgesuchtesten Foltern; die Christen wurden wegen ihrer Greuel gehaßt. Christus, der Gründer dieses Namens, wurde durch Pontius Pilatus, den Prokurator von Judäa, in der Regierungszeit von Tiberius als ein Verbrecher zum Tode verurteilt: aber der verderbliche Aberglaube, der zeitweise zurückgedrängt worden war, brach wieder aus, nicht nur in Judäa, wo der Unfug seinen Anfang nahm, sondern auch in der Stadt Rom…“</w:t>
      </w:r>
    </w:p>
    <w:p w14:paraId="16B7BA6F" w14:textId="77777777" w:rsidR="0053423A" w:rsidRPr="00551E49" w:rsidRDefault="0053423A" w:rsidP="0058149D">
      <w:pPr>
        <w:rPr>
          <w:color w:val="000000"/>
        </w:rPr>
      </w:pPr>
    </w:p>
    <w:p w14:paraId="2177E7A7" w14:textId="77777777" w:rsidR="0053423A" w:rsidRPr="00551E49" w:rsidRDefault="0053423A" w:rsidP="00A02457">
      <w:pPr>
        <w:rPr>
          <w:color w:val="000000"/>
        </w:rPr>
      </w:pPr>
      <w:r w:rsidRPr="00551E49">
        <w:rPr>
          <w:color w:val="000000"/>
        </w:rPr>
        <w:t xml:space="preserve">Das Zeugnis von </w:t>
      </w:r>
      <w:r w:rsidRPr="00551E49">
        <w:rPr>
          <w:b/>
          <w:color w:val="000000"/>
        </w:rPr>
        <w:t>Suetonius</w:t>
      </w:r>
      <w:r w:rsidRPr="00551E49">
        <w:rPr>
          <w:color w:val="000000"/>
        </w:rPr>
        <w:t xml:space="preserve"> ist kurz:</w:t>
      </w:r>
      <w:r w:rsidRPr="00551E49">
        <w:rPr>
          <w:rStyle w:val="Funotenzeichen"/>
          <w:color w:val="000000"/>
        </w:rPr>
        <w:footnoteReference w:id="18"/>
      </w:r>
    </w:p>
    <w:p w14:paraId="0FFEB568" w14:textId="77777777" w:rsidR="0053423A" w:rsidRPr="00551E49" w:rsidRDefault="0053423A" w:rsidP="0058149D">
      <w:pPr>
        <w:rPr>
          <w:color w:val="000000"/>
        </w:rPr>
      </w:pPr>
      <w:r w:rsidRPr="00551E49">
        <w:rPr>
          <w:color w:val="000000"/>
        </w:rPr>
        <w:t>„Strafe (durch Nero) wurde den Christen auferlegt, einer Klasse von Menschen, die sich einem neuen und unheilvollen Aberglauben hingaben.</w:t>
      </w:r>
    </w:p>
    <w:p w14:paraId="3982120D" w14:textId="77777777" w:rsidR="0053423A" w:rsidRPr="00551E49" w:rsidRDefault="0053423A" w:rsidP="0058149D">
      <w:pPr>
        <w:rPr>
          <w:color w:val="000000"/>
        </w:rPr>
      </w:pPr>
    </w:p>
    <w:p w14:paraId="4DFB4A33" w14:textId="77777777" w:rsidR="0053423A" w:rsidRPr="00551E49" w:rsidRDefault="0053423A" w:rsidP="0058149D">
      <w:pPr>
        <w:rPr>
          <w:color w:val="000000"/>
        </w:rPr>
      </w:pPr>
    </w:p>
    <w:p w14:paraId="3C5A5953" w14:textId="77777777" w:rsidR="0053423A" w:rsidRPr="00551E49" w:rsidRDefault="0053423A" w:rsidP="00A02457">
      <w:pPr>
        <w:rPr>
          <w:color w:val="000000"/>
        </w:rPr>
      </w:pPr>
      <w:r w:rsidRPr="00551E49">
        <w:rPr>
          <w:b/>
          <w:color w:val="000000"/>
        </w:rPr>
        <w:t>Plinius</w:t>
      </w:r>
      <w:r w:rsidRPr="00551E49">
        <w:rPr>
          <w:color w:val="000000"/>
        </w:rPr>
        <w:t xml:space="preserve"> der Jüngere, der mit Trajan im Briefwechsel stand, sprach in einem seiner Briefe von den Christen, die er in Asien getroffen hatte:</w:t>
      </w:r>
      <w:r w:rsidRPr="00551E49">
        <w:rPr>
          <w:rStyle w:val="Funotenzeichen"/>
          <w:color w:val="000000"/>
        </w:rPr>
        <w:footnoteReference w:id="19"/>
      </w:r>
    </w:p>
    <w:p w14:paraId="712193F9" w14:textId="77777777" w:rsidR="0053423A" w:rsidRPr="00551E49" w:rsidRDefault="0053423A" w:rsidP="0058149D">
      <w:pPr>
        <w:rPr>
          <w:color w:val="000000"/>
        </w:rPr>
      </w:pPr>
      <w:r w:rsidRPr="00551E49">
        <w:rPr>
          <w:color w:val="000000"/>
        </w:rPr>
        <w:t>„Sie behaupteten jedoch, ihre ganze Schuld oder ihr Irrtum bestehe darin, daß sie die Gewohnheit hatten, sich an einem bestimmten festgelegten Tag vor Anbruch des Tageslichts zu treffen, wobei sie in wechselnden Versen eine Hymne an Christus als an einen Gott sangen und sich mit einem feierlichen Eid verpflichten, keine bösen Taten zu tun und niemals Betrug. Diebstahl oder Ehebruch zu begehen, ihr Wort nicht zu verfälschen und niemals anvertrautes Gut zu verweigern, wenn sie aufgerufen werden, es abzugeben…“</w:t>
      </w:r>
    </w:p>
    <w:p w14:paraId="3036BAF5" w14:textId="77777777" w:rsidR="0053423A" w:rsidRPr="00551E49" w:rsidRDefault="0053423A" w:rsidP="0058149D">
      <w:pPr>
        <w:rPr>
          <w:color w:val="000000"/>
        </w:rPr>
      </w:pPr>
    </w:p>
    <w:p w14:paraId="3EAF1A74" w14:textId="77777777" w:rsidR="0053423A" w:rsidRPr="00551E49" w:rsidRDefault="0053423A" w:rsidP="0058149D">
      <w:pPr>
        <w:rPr>
          <w:color w:val="000000"/>
        </w:rPr>
      </w:pPr>
      <w:r w:rsidRPr="00551E49">
        <w:rPr>
          <w:b/>
          <w:color w:val="000000"/>
        </w:rPr>
        <w:t>Lukian</w:t>
      </w:r>
      <w:r w:rsidRPr="00551E49">
        <w:rPr>
          <w:color w:val="000000"/>
        </w:rPr>
        <w:t>, der Satiriker des 2. Jhdts., sprach verächtlich von Christus und den Christen.</w:t>
      </w:r>
      <w:r w:rsidRPr="00551E49">
        <w:rPr>
          <w:rStyle w:val="Funotenzeichen"/>
          <w:color w:val="000000"/>
        </w:rPr>
        <w:footnoteReference w:id="20"/>
      </w:r>
      <w:r w:rsidRPr="00551E49">
        <w:rPr>
          <w:color w:val="000000"/>
        </w:rPr>
        <w:t xml:space="preserve"> Er brachte sie mit den Synagogen von Palästina in Verbindung und verwies auf Christus als</w:t>
      </w:r>
    </w:p>
    <w:p w14:paraId="5E9698A0" w14:textId="77777777" w:rsidR="0053423A" w:rsidRPr="00551E49" w:rsidRDefault="0053423A" w:rsidP="0058149D">
      <w:pPr>
        <w:rPr>
          <w:color w:val="000000"/>
        </w:rPr>
      </w:pPr>
      <w:r w:rsidRPr="00551E49">
        <w:rPr>
          <w:color w:val="000000"/>
        </w:rPr>
        <w:t>„… den Mann, der in Palästina gekreuzigt wurde, weil er diesen neuen Kult in die Welt setzte… Darüber hinaus überredete sie ihr erster Gesetzgeber dazu, daß sie alle untereinander Brüder seien, nachdem sie sich ein für allemal vergangen hatten, indem sie die griechischen Götter verleugneten und diesen gekreuzigten Sophisten selbst anbeteten und nach seinen Gesetzen lebten.“</w:t>
      </w:r>
    </w:p>
    <w:p w14:paraId="526A0CB6" w14:textId="77777777" w:rsidR="0053423A" w:rsidRPr="00551E49" w:rsidRDefault="0053423A" w:rsidP="0058149D">
      <w:pPr>
        <w:rPr>
          <w:color w:val="000000"/>
        </w:rPr>
      </w:pPr>
    </w:p>
    <w:p w14:paraId="4976931C" w14:textId="77777777" w:rsidR="0053423A" w:rsidRDefault="0053423A" w:rsidP="0058149D">
      <w:pPr>
        <w:rPr>
          <w:color w:val="000000"/>
        </w:rPr>
      </w:pPr>
      <w:r w:rsidRPr="00551E49">
        <w:rPr>
          <w:color w:val="000000"/>
        </w:rPr>
        <w:t>Diese kurzen Anmerkungen über Christus und das Christentum wurden von Männern zu Papier gebracht, denen die Geschichte der Bewegung nicht bekannt war und die ihren Lehren gegenüber feindlich eingestellt waren. Sie zeigen, daß das Christentum bis zum 2. Jhdt. bereits weit verbreitet war und daß die historische Existenz von Christus selbst von seinen Feinden allgemein anerkannt wurde. Die Art dieser Hinweise zeigt, daß er als obskurer Fanatiker angesehen wurde, dessen Kult eine Bedeutung erlangt hatte, die weit größer war, als man rechtmäßigerweise hätte annehmen könnten. Bis zur Zeit Neros und in den Kreisen des Hofes wurde das Christentum von den Römern etwa in der gleichen Weise betrachtet, wie sich Amerikaner einem Import des japanischen Shintokultes gegenüber verhalten würden.</w:t>
      </w:r>
    </w:p>
    <w:p w14:paraId="64F66FB6" w14:textId="77777777" w:rsidR="0053423A" w:rsidRPr="00551E49" w:rsidRDefault="0053423A" w:rsidP="0058149D">
      <w:pPr>
        <w:rPr>
          <w:color w:val="000000"/>
        </w:rPr>
      </w:pPr>
    </w:p>
    <w:p w14:paraId="5D289173" w14:textId="77777777" w:rsidR="0053423A" w:rsidRPr="00551E49" w:rsidRDefault="0053423A" w:rsidP="0058149D">
      <w:pPr>
        <w:pStyle w:val="berschrift2"/>
      </w:pPr>
      <w:bookmarkStart w:id="149" w:name="_Toc153072860"/>
      <w:bookmarkStart w:id="150" w:name="_Toc153244908"/>
      <w:r w:rsidRPr="00551E49">
        <w:t>Jesus Christus – der Schöpfer</w:t>
      </w:r>
      <w:r>
        <w:t xml:space="preserve"> (III/4)</w:t>
      </w:r>
      <w:bookmarkEnd w:id="149"/>
      <w:bookmarkEnd w:id="150"/>
    </w:p>
    <w:p w14:paraId="7860DE09" w14:textId="77777777" w:rsidR="0053423A" w:rsidRPr="00551E49" w:rsidRDefault="0053423A" w:rsidP="0058149D">
      <w:pPr>
        <w:rPr>
          <w:color w:val="000000"/>
        </w:rPr>
      </w:pPr>
      <w:r w:rsidRPr="00551E49">
        <w:rPr>
          <w:color w:val="000000"/>
        </w:rPr>
        <w:t>Letztes Mal sahen wir, daß Jesus Christus nicht nur Mensch, sondern auch Gott ist. Er ist Gottes Sohn. Heute wollen wir uns noch mehr Gedanken über die Person Jesu machen. Die Bibel offenbart noch andere Dinge über ihn, die für uns auch sehr wichtig sind.</w:t>
      </w:r>
    </w:p>
    <w:p w14:paraId="373309BD" w14:textId="77777777" w:rsidR="0053423A" w:rsidRPr="00551E49" w:rsidRDefault="0053423A" w:rsidP="0058149D">
      <w:pPr>
        <w:rPr>
          <w:color w:val="000000"/>
        </w:rPr>
      </w:pPr>
    </w:p>
    <w:p w14:paraId="3C0964E9" w14:textId="77777777" w:rsidR="0053423A" w:rsidRPr="00551E49" w:rsidRDefault="0053423A" w:rsidP="0058149D">
      <w:pPr>
        <w:pStyle w:val="berschrift3"/>
        <w:spacing w:line="240" w:lineRule="auto"/>
      </w:pPr>
      <w:bookmarkStart w:id="151" w:name="_Toc153072861"/>
      <w:bookmarkStart w:id="152" w:name="_Toc153244909"/>
      <w:r w:rsidRPr="00551E49">
        <w:t>I. Jesus als Schöpfer und Erhalter des Universums</w:t>
      </w:r>
      <w:bookmarkEnd w:id="151"/>
      <w:bookmarkEnd w:id="152"/>
    </w:p>
    <w:p w14:paraId="4F7122E6" w14:textId="77777777" w:rsidR="0053423A" w:rsidRPr="00551E49" w:rsidRDefault="0053423A" w:rsidP="0058149D">
      <w:pPr>
        <w:rPr>
          <w:color w:val="000000"/>
        </w:rPr>
      </w:pPr>
      <w:r w:rsidRPr="00551E49">
        <w:rPr>
          <w:color w:val="000000"/>
        </w:rPr>
        <w:t>1. Kolosser 1:15-20: Hier zeigt Paulus deutlich auf, daß Jesus nicht nur der Schöpfer aller Dinge ist, sondern daß auch die ganze Schöpfung aus seiner Kraft lebt. Jesus ist das Haupt der Schöpfung und das Haupt der Erlösung, das Ebenbild des unsichtbaren Gottes. Die Schöpfung kam durch ihn und ist auf ihn hin angelegt. Die vv 9f. erinnern wieder an den großen Kampf zwischen Christus und Satan: Gott versöhnte nach seinem Wohlgefallen durch den, in dem alle Fülle wohnte (Gegensatz zum Teufel!), alles mit sich, „es sei auf Erden oder im Himmel“, das heißt, das Mißtrauensvotum Satans gegen Gott wurde durch den Tod des Schöpfers am Kreuz ein für allemal auch im Himmel widerlegt. Gott wurde durch das Sterben dessen, der Leben geschaffen hatte, als ein Gott der Barmherzigkeit und Liebe gerechtfertigt.</w:t>
      </w:r>
    </w:p>
    <w:p w14:paraId="4254ACBE" w14:textId="77777777" w:rsidR="0053423A" w:rsidRPr="00551E49" w:rsidRDefault="0053423A" w:rsidP="0058149D">
      <w:pPr>
        <w:rPr>
          <w:color w:val="000000"/>
        </w:rPr>
      </w:pPr>
    </w:p>
    <w:p w14:paraId="4573D109" w14:textId="77777777" w:rsidR="0053423A" w:rsidRPr="00551E49" w:rsidRDefault="0053423A" w:rsidP="0058149D">
      <w:pPr>
        <w:rPr>
          <w:color w:val="000000"/>
        </w:rPr>
      </w:pPr>
      <w:r w:rsidRPr="00551E49">
        <w:rPr>
          <w:color w:val="000000"/>
        </w:rPr>
        <w:t>2. Johannes 1:1ff.. Dieses Wort sollten wir graphisch veranschaulichen:</w:t>
      </w:r>
    </w:p>
    <w:p w14:paraId="07272236" w14:textId="77777777" w:rsidR="0053423A" w:rsidRPr="00551E49" w:rsidRDefault="0053423A" w:rsidP="0058149D">
      <w:pPr>
        <w:rPr>
          <w:color w:val="000000"/>
        </w:rPr>
      </w:pPr>
      <w:r w:rsidRPr="00551E49">
        <w:rPr>
          <w:color w:val="000000"/>
        </w:rPr>
        <w:t>v 1:</w:t>
      </w:r>
      <w:r w:rsidRPr="00551E49">
        <w:rPr>
          <w:color w:val="000000"/>
        </w:rPr>
        <w:tab/>
        <w:t>am Anfang ---&gt;</w:t>
      </w:r>
      <w:r w:rsidRPr="00551E49">
        <w:rPr>
          <w:color w:val="000000"/>
        </w:rPr>
        <w:tab/>
        <w:t xml:space="preserve">das Wort, </w:t>
      </w:r>
      <w:r w:rsidRPr="00551E49">
        <w:rPr>
          <w:color w:val="000000"/>
          <w:u w:val="single"/>
        </w:rPr>
        <w:t>bei</w:t>
      </w:r>
      <w:r w:rsidRPr="00551E49">
        <w:rPr>
          <w:color w:val="000000"/>
        </w:rPr>
        <w:t xml:space="preserve"> Gott,</w:t>
      </w:r>
    </w:p>
    <w:p w14:paraId="0358203A" w14:textId="77777777" w:rsidR="0053423A" w:rsidRPr="00551E49" w:rsidRDefault="0053423A" w:rsidP="0058149D">
      <w:pPr>
        <w:rPr>
          <w:color w:val="000000"/>
        </w:rPr>
      </w:pPr>
      <w:r w:rsidRPr="00551E49">
        <w:rPr>
          <w:color w:val="000000"/>
        </w:rPr>
        <w:tab/>
      </w:r>
      <w:r w:rsidRPr="00551E49">
        <w:rPr>
          <w:color w:val="000000"/>
        </w:rPr>
        <w:tab/>
      </w:r>
      <w:r w:rsidRPr="00551E49">
        <w:rPr>
          <w:color w:val="000000"/>
        </w:rPr>
        <w:tab/>
      </w:r>
      <w:r w:rsidRPr="00551E49">
        <w:rPr>
          <w:color w:val="000000"/>
        </w:rPr>
        <w:tab/>
        <w:t>das Wort ist Gott!</w:t>
      </w:r>
      <w:r w:rsidRPr="00551E49">
        <w:rPr>
          <w:color w:val="000000"/>
        </w:rPr>
        <w:tab/>
        <w:t>siehe 1. Mose 1:26.</w:t>
      </w:r>
    </w:p>
    <w:p w14:paraId="66D903CB" w14:textId="77777777" w:rsidR="0053423A" w:rsidRPr="00551E49" w:rsidRDefault="0053423A" w:rsidP="0058149D">
      <w:pPr>
        <w:rPr>
          <w:color w:val="000000"/>
        </w:rPr>
      </w:pPr>
    </w:p>
    <w:p w14:paraId="2E7381D3" w14:textId="77777777" w:rsidR="0053423A" w:rsidRPr="00551E49" w:rsidRDefault="0053423A" w:rsidP="0058149D">
      <w:pPr>
        <w:rPr>
          <w:color w:val="000000"/>
        </w:rPr>
      </w:pPr>
      <w:r w:rsidRPr="00551E49">
        <w:rPr>
          <w:color w:val="000000"/>
        </w:rPr>
        <w:t>v 3:</w:t>
      </w:r>
      <w:r w:rsidRPr="00551E49">
        <w:rPr>
          <w:color w:val="000000"/>
        </w:rPr>
        <w:tab/>
        <w:t>dieses Wort, das Gott ist, ist der Schöpfer!</w:t>
      </w:r>
    </w:p>
    <w:p w14:paraId="204857E4" w14:textId="77777777" w:rsidR="0053423A" w:rsidRPr="00551E49" w:rsidRDefault="0053423A" w:rsidP="0058149D">
      <w:pPr>
        <w:rPr>
          <w:color w:val="000000"/>
        </w:rPr>
      </w:pPr>
    </w:p>
    <w:p w14:paraId="1260904F" w14:textId="77777777" w:rsidR="0053423A" w:rsidRPr="00551E49" w:rsidRDefault="0053423A" w:rsidP="0058149D">
      <w:pPr>
        <w:rPr>
          <w:color w:val="000000"/>
        </w:rPr>
      </w:pPr>
      <w:r w:rsidRPr="00551E49">
        <w:rPr>
          <w:color w:val="000000"/>
        </w:rPr>
        <w:t>v 14:</w:t>
      </w:r>
      <w:r w:rsidRPr="00551E49">
        <w:rPr>
          <w:color w:val="000000"/>
        </w:rPr>
        <w:tab/>
        <w:t>Jesus ist das Wort.</w:t>
      </w:r>
    </w:p>
    <w:p w14:paraId="1D8CEF4F" w14:textId="77777777" w:rsidR="0053423A" w:rsidRPr="00551E49" w:rsidRDefault="0053423A" w:rsidP="0058149D">
      <w:pPr>
        <w:rPr>
          <w:color w:val="000000"/>
        </w:rPr>
      </w:pPr>
      <w:r w:rsidRPr="00551E49">
        <w:rPr>
          <w:color w:val="000000"/>
        </w:rPr>
        <w:t>v 18:</w:t>
      </w:r>
      <w:r w:rsidRPr="00551E49">
        <w:rPr>
          <w:color w:val="000000"/>
        </w:rPr>
        <w:tab/>
        <w:t>Gott wurde nie gesehen! Jesus ist der sichtbare Gott!</w:t>
      </w:r>
    </w:p>
    <w:p w14:paraId="42C55D8D" w14:textId="77777777" w:rsidR="0053423A" w:rsidRPr="00551E49" w:rsidRDefault="0053423A" w:rsidP="0058149D">
      <w:pPr>
        <w:rPr>
          <w:color w:val="000000"/>
        </w:rPr>
      </w:pPr>
    </w:p>
    <w:p w14:paraId="28A2B860" w14:textId="77777777" w:rsidR="0053423A" w:rsidRPr="00551E49" w:rsidRDefault="0053423A" w:rsidP="0058149D">
      <w:pPr>
        <w:rPr>
          <w:color w:val="000000"/>
        </w:rPr>
      </w:pPr>
      <w:r w:rsidRPr="00551E49">
        <w:rPr>
          <w:color w:val="000000"/>
        </w:rPr>
        <w:t>Auch dies spielt wieder auf den großen Kampf zwischen Licht und Finsternis an: Jesus offenbarte, wer Gott wirklich war! Gott wurde falsch dargestellt (vergleiche Hiob 1 und 2), dann kam Jesus, um den Charakter Gottes zu rechtfertigen. Jesus ist Gott sichtbar im Fleisch (vergleiche Johannes 14:8f.).</w:t>
      </w:r>
    </w:p>
    <w:p w14:paraId="0587FFAA" w14:textId="77777777" w:rsidR="0053423A" w:rsidRPr="00551E49" w:rsidRDefault="0053423A" w:rsidP="0058149D">
      <w:pPr>
        <w:rPr>
          <w:color w:val="000000"/>
        </w:rPr>
      </w:pPr>
    </w:p>
    <w:p w14:paraId="4D67C67E" w14:textId="77777777" w:rsidR="0053423A" w:rsidRPr="00551E49" w:rsidRDefault="0053423A" w:rsidP="0058149D">
      <w:pPr>
        <w:pStyle w:val="berschrift3"/>
        <w:spacing w:line="240" w:lineRule="auto"/>
      </w:pPr>
      <w:bookmarkStart w:id="153" w:name="_Toc153072862"/>
      <w:bookmarkStart w:id="154" w:name="_Toc153244910"/>
      <w:r w:rsidRPr="00551E49">
        <w:t>II. Jesus als Jahwe</w:t>
      </w:r>
      <w:bookmarkEnd w:id="153"/>
      <w:bookmarkEnd w:id="154"/>
    </w:p>
    <w:p w14:paraId="2136B049" w14:textId="77777777" w:rsidR="0053423A" w:rsidRPr="00551E49" w:rsidRDefault="0053423A" w:rsidP="0058149D">
      <w:pPr>
        <w:rPr>
          <w:color w:val="000000"/>
        </w:rPr>
      </w:pPr>
      <w:r w:rsidRPr="00551E49">
        <w:rPr>
          <w:color w:val="000000"/>
        </w:rPr>
        <w:t>Wenn Jesus der Schöpfer und Gott ist, der sich zeigt, dann stellt sich die Frage, wer im Alten Testament erscheint, wenn Jahwe sich zeigt (vergleiche Johannes 6:46; 1. Johannes 4:12).</w:t>
      </w:r>
    </w:p>
    <w:p w14:paraId="4A159232" w14:textId="77777777" w:rsidR="0053423A" w:rsidRPr="00551E49" w:rsidRDefault="0053423A" w:rsidP="0058149D">
      <w:pPr>
        <w:rPr>
          <w:color w:val="000000"/>
        </w:rPr>
      </w:pPr>
    </w:p>
    <w:p w14:paraId="3896726A" w14:textId="77777777" w:rsidR="0053423A" w:rsidRPr="00551E49" w:rsidRDefault="0053423A" w:rsidP="0058149D">
      <w:pPr>
        <w:pStyle w:val="Aufzhlung"/>
        <w:rPr>
          <w:color w:val="000000"/>
        </w:rPr>
      </w:pPr>
      <w:r w:rsidRPr="00551E49">
        <w:rPr>
          <w:color w:val="000000"/>
        </w:rPr>
        <w:tab/>
        <w:t>1.</w:t>
      </w:r>
      <w:r w:rsidRPr="00551E49">
        <w:rPr>
          <w:color w:val="000000"/>
        </w:rPr>
        <w:tab/>
        <w:t>2. Mose 3:13ff</w:t>
      </w:r>
    </w:p>
    <w:p w14:paraId="7EB015B6" w14:textId="77777777" w:rsidR="0053423A" w:rsidRPr="00551E49" w:rsidRDefault="0053423A" w:rsidP="0058149D">
      <w:pPr>
        <w:pStyle w:val="Aufzhlung"/>
        <w:rPr>
          <w:color w:val="000000"/>
        </w:rPr>
      </w:pPr>
      <w:r w:rsidRPr="00551E49">
        <w:rPr>
          <w:color w:val="000000"/>
        </w:rPr>
        <w:tab/>
      </w:r>
      <w:r w:rsidRPr="00551E49">
        <w:rPr>
          <w:color w:val="000000"/>
        </w:rPr>
        <w:tab/>
        <w:t>„Ich werde sein“ ist „Ich bin“, da im Hebräischen Zukunft und Gegenwart gleich sind. Die hebräische Wurzel JHWH (Jahwe) geht auf das Zeitwort „sein“ zurück und bedeutet ganz einfach: ‘‘der, der ist“, und zwar nicht statisch, bewegungslos, sondern initiativ, voller Handlung, Verursachung, ohne selbst jemand zu brauchen. „Ich bin“ oder „Ich werde sein“ ist eine schöne Beschreibung des Schöpfer- und Erlösergottes. In der LXX (griechische Übersetzung des Alten Testaments, die zur Zeit Jesu weit verbreitet war) wird der Ausdruck mit „Ich bin“ wiedergegeben. ‘‘Jahwe’’ bedeutet also „Ich bin“ oder „Ich werde sein“ und wird in der Lutherbibel konsequent mit „</w:t>
      </w:r>
      <w:r w:rsidRPr="00551E49">
        <w:rPr>
          <w:smallCaps/>
          <w:color w:val="000000"/>
        </w:rPr>
        <w:t>Herr</w:t>
      </w:r>
      <w:r w:rsidRPr="00551E49">
        <w:rPr>
          <w:color w:val="000000"/>
        </w:rPr>
        <w:t>“ übersetzt, was auch der Tradition der LXX entspricht, die JHWH mit „</w:t>
      </w:r>
      <w:r w:rsidRPr="00551E49">
        <w:rPr>
          <w:i/>
          <w:color w:val="000000"/>
        </w:rPr>
        <w:t>kýrios</w:t>
      </w:r>
      <w:r w:rsidRPr="00551E49">
        <w:rPr>
          <w:color w:val="000000"/>
        </w:rPr>
        <w:t>“ wiedergibt.</w:t>
      </w:r>
    </w:p>
    <w:p w14:paraId="443DD2B7" w14:textId="77777777" w:rsidR="0053423A" w:rsidRPr="00551E49" w:rsidRDefault="0053423A" w:rsidP="0058149D">
      <w:pPr>
        <w:pStyle w:val="Aufzhlung"/>
        <w:rPr>
          <w:color w:val="000000"/>
        </w:rPr>
      </w:pPr>
    </w:p>
    <w:p w14:paraId="12C98A07" w14:textId="77777777" w:rsidR="0053423A" w:rsidRPr="00551E49" w:rsidRDefault="0053423A" w:rsidP="0058149D">
      <w:pPr>
        <w:pStyle w:val="Aufzhlung"/>
        <w:rPr>
          <w:color w:val="000000"/>
        </w:rPr>
      </w:pPr>
      <w:r w:rsidRPr="00551E49">
        <w:rPr>
          <w:color w:val="000000"/>
        </w:rPr>
        <w:tab/>
        <w:t>2.</w:t>
      </w:r>
      <w:r w:rsidRPr="00551E49">
        <w:rPr>
          <w:color w:val="000000"/>
        </w:rPr>
        <w:tab/>
        <w:t>1. Mose 18:1ff.10-14.17.33.</w:t>
      </w:r>
    </w:p>
    <w:p w14:paraId="58C0F653" w14:textId="77777777" w:rsidR="0053423A" w:rsidRPr="00551E49" w:rsidRDefault="0053423A" w:rsidP="0058149D">
      <w:pPr>
        <w:pStyle w:val="Aufzhlung"/>
        <w:rPr>
          <w:color w:val="000000"/>
        </w:rPr>
      </w:pPr>
      <w:r w:rsidRPr="00551E49">
        <w:rPr>
          <w:color w:val="000000"/>
        </w:rPr>
        <w:tab/>
      </w:r>
      <w:r w:rsidRPr="00551E49">
        <w:rPr>
          <w:color w:val="000000"/>
        </w:rPr>
        <w:tab/>
        <w:t xml:space="preserve">Einer der drei Männer, die Abraham erscheinen, ist der </w:t>
      </w:r>
      <w:r w:rsidRPr="00551E49">
        <w:rPr>
          <w:smallCaps/>
          <w:color w:val="000000"/>
        </w:rPr>
        <w:t>Herr</w:t>
      </w:r>
      <w:r w:rsidRPr="00551E49">
        <w:rPr>
          <w:color w:val="000000"/>
        </w:rPr>
        <w:t>, Jahwe. Abraham bewirtete ihn und redete mit ihm. Vergleiche damit Johannes 8:53-59.</w:t>
      </w:r>
    </w:p>
    <w:p w14:paraId="7DB6A870" w14:textId="77777777" w:rsidR="0053423A" w:rsidRPr="00551E49" w:rsidRDefault="0053423A" w:rsidP="0058149D">
      <w:pPr>
        <w:pStyle w:val="Aufzhlung"/>
        <w:rPr>
          <w:color w:val="000000"/>
        </w:rPr>
      </w:pPr>
    </w:p>
    <w:p w14:paraId="6368CC2B" w14:textId="77777777" w:rsidR="0053423A" w:rsidRPr="00551E49" w:rsidRDefault="0053423A" w:rsidP="0058149D">
      <w:pPr>
        <w:pStyle w:val="Aufzhlung"/>
        <w:rPr>
          <w:color w:val="000000"/>
        </w:rPr>
      </w:pPr>
      <w:r w:rsidRPr="00551E49">
        <w:rPr>
          <w:color w:val="000000"/>
        </w:rPr>
        <w:tab/>
        <w:t>3.</w:t>
      </w:r>
      <w:r w:rsidRPr="00551E49">
        <w:rPr>
          <w:color w:val="000000"/>
        </w:rPr>
        <w:tab/>
        <w:t>1. Mose 19:24</w:t>
      </w:r>
    </w:p>
    <w:p w14:paraId="466D74A6" w14:textId="77777777" w:rsidR="0053423A" w:rsidRPr="00551E49" w:rsidRDefault="0053423A" w:rsidP="0058149D">
      <w:pPr>
        <w:pStyle w:val="Aufzhlung"/>
        <w:rPr>
          <w:color w:val="000000"/>
        </w:rPr>
      </w:pPr>
      <w:r w:rsidRPr="00551E49">
        <w:rPr>
          <w:color w:val="000000"/>
        </w:rPr>
        <w:tab/>
      </w:r>
      <w:r w:rsidRPr="00551E49">
        <w:rPr>
          <w:color w:val="000000"/>
        </w:rPr>
        <w:tab/>
        <w:t>Wörtlich muß es heißen: „Da ließ Jahwe Schwefel und Feuer regnen von Jahwe vom Himmel herab auf Sodom und Gomorra…“</w:t>
      </w:r>
    </w:p>
    <w:p w14:paraId="7020D4C6" w14:textId="77777777" w:rsidR="0053423A" w:rsidRPr="00551E49" w:rsidRDefault="0053423A" w:rsidP="0058149D">
      <w:pPr>
        <w:pStyle w:val="Aufzhlung"/>
        <w:rPr>
          <w:color w:val="000000"/>
        </w:rPr>
      </w:pPr>
      <w:r w:rsidRPr="00551E49">
        <w:rPr>
          <w:color w:val="000000"/>
        </w:rPr>
        <w:tab/>
      </w:r>
      <w:r w:rsidRPr="00551E49">
        <w:rPr>
          <w:color w:val="000000"/>
        </w:rPr>
        <w:tab/>
        <w:t>Es ist hier von zwei Jahwe die Rede: einer steht vor Sodom, der andere ist im Himmel. Vergleiche damit noch einmal Johannes 1:18.</w:t>
      </w:r>
    </w:p>
    <w:p w14:paraId="368FB348" w14:textId="77777777" w:rsidR="0053423A" w:rsidRPr="00551E49" w:rsidRDefault="0053423A" w:rsidP="0058149D">
      <w:pPr>
        <w:pStyle w:val="Aufzhlung"/>
        <w:rPr>
          <w:color w:val="000000"/>
        </w:rPr>
      </w:pPr>
    </w:p>
    <w:p w14:paraId="41DD94AB" w14:textId="77777777" w:rsidR="0053423A" w:rsidRPr="00551E49" w:rsidRDefault="0053423A" w:rsidP="0058149D">
      <w:pPr>
        <w:pStyle w:val="Aufzhlung"/>
        <w:rPr>
          <w:color w:val="000000"/>
        </w:rPr>
      </w:pPr>
      <w:r w:rsidRPr="00551E49">
        <w:rPr>
          <w:color w:val="000000"/>
        </w:rPr>
        <w:tab/>
        <w:t>4.</w:t>
      </w:r>
      <w:r w:rsidRPr="00551E49">
        <w:rPr>
          <w:color w:val="000000"/>
        </w:rPr>
        <w:tab/>
        <w:t>2. Mose 13:21f.</w:t>
      </w:r>
    </w:p>
    <w:p w14:paraId="6C9D30D8" w14:textId="77777777" w:rsidR="0053423A" w:rsidRPr="00551E49" w:rsidRDefault="0053423A" w:rsidP="0058149D">
      <w:pPr>
        <w:pStyle w:val="Aufzhlung"/>
        <w:rPr>
          <w:color w:val="000000"/>
        </w:rPr>
      </w:pPr>
      <w:r w:rsidRPr="00551E49">
        <w:rPr>
          <w:color w:val="000000"/>
        </w:rPr>
        <w:tab/>
      </w:r>
      <w:r w:rsidRPr="00551E49">
        <w:rPr>
          <w:color w:val="000000"/>
        </w:rPr>
        <w:tab/>
        <w:t>Jahwe war in der Wolken und Feuersäule. Jahwe wird auch als „Fels“ bezeichnet (5. Mose 32:4). Vergleiche damit Paulus in 1. Korinther 10:4.</w:t>
      </w:r>
    </w:p>
    <w:p w14:paraId="6567CEAB" w14:textId="77777777" w:rsidR="0053423A" w:rsidRPr="00551E49" w:rsidRDefault="0053423A" w:rsidP="0058149D">
      <w:pPr>
        <w:pStyle w:val="Aufzhlung"/>
        <w:rPr>
          <w:color w:val="000000"/>
        </w:rPr>
      </w:pPr>
    </w:p>
    <w:p w14:paraId="5A706E3B" w14:textId="77777777" w:rsidR="0053423A" w:rsidRPr="00551E49" w:rsidRDefault="0053423A" w:rsidP="0058149D">
      <w:pPr>
        <w:pStyle w:val="Aufzhlung"/>
        <w:rPr>
          <w:color w:val="000000"/>
        </w:rPr>
      </w:pPr>
      <w:r w:rsidRPr="00551E49">
        <w:rPr>
          <w:color w:val="000000"/>
        </w:rPr>
        <w:tab/>
        <w:t>5.</w:t>
      </w:r>
      <w:r w:rsidRPr="00551E49">
        <w:rPr>
          <w:color w:val="000000"/>
        </w:rPr>
        <w:tab/>
        <w:t>Jesaja 43:10f.; 44:6</w:t>
      </w:r>
    </w:p>
    <w:p w14:paraId="2641ADCB" w14:textId="77777777" w:rsidR="0053423A" w:rsidRPr="00551E49" w:rsidRDefault="0053423A" w:rsidP="0058149D">
      <w:pPr>
        <w:pStyle w:val="Aufzhlung"/>
        <w:rPr>
          <w:color w:val="000000"/>
        </w:rPr>
      </w:pPr>
      <w:r w:rsidRPr="00551E49">
        <w:rPr>
          <w:color w:val="000000"/>
        </w:rPr>
        <w:tab/>
      </w:r>
      <w:r w:rsidRPr="00551E49">
        <w:rPr>
          <w:color w:val="000000"/>
        </w:rPr>
        <w:tab/>
        <w:t>Vergleiche damit Johannes 8:24 und Offenbarung 22:13.</w:t>
      </w:r>
    </w:p>
    <w:p w14:paraId="40B50EDA" w14:textId="77777777" w:rsidR="0053423A" w:rsidRPr="00551E49" w:rsidRDefault="0053423A" w:rsidP="0058149D">
      <w:pPr>
        <w:pStyle w:val="Aufzhlung"/>
        <w:rPr>
          <w:color w:val="000000"/>
        </w:rPr>
      </w:pPr>
    </w:p>
    <w:p w14:paraId="7D078D52" w14:textId="77777777" w:rsidR="0053423A" w:rsidRPr="00551E49" w:rsidRDefault="0053423A" w:rsidP="0058149D">
      <w:pPr>
        <w:pStyle w:val="Aufzhlung"/>
        <w:rPr>
          <w:color w:val="000000"/>
        </w:rPr>
      </w:pPr>
      <w:r w:rsidRPr="00551E49">
        <w:rPr>
          <w:color w:val="000000"/>
        </w:rPr>
        <w:tab/>
      </w:r>
      <w:r w:rsidRPr="00551E49">
        <w:rPr>
          <w:color w:val="000000"/>
        </w:rPr>
        <w:tab/>
        <w:t>Solche Anspielungen rufen natürlich den Zorn der Juden hervor. Johannes 5:18; 8:58f.; Markus 14:61ff. Obwohl klar war, daß der Messias Jahwe sein würde: Jeremia 23:5f.!</w:t>
      </w:r>
    </w:p>
    <w:p w14:paraId="25C5719C" w14:textId="77777777" w:rsidR="0053423A" w:rsidRPr="00551E49" w:rsidRDefault="0053423A" w:rsidP="0058149D">
      <w:pPr>
        <w:pStyle w:val="Aufzhlung"/>
        <w:rPr>
          <w:color w:val="000000"/>
        </w:rPr>
      </w:pPr>
    </w:p>
    <w:p w14:paraId="22A43A07" w14:textId="77777777" w:rsidR="0053423A" w:rsidRPr="00551E49" w:rsidRDefault="0053423A" w:rsidP="0058149D">
      <w:pPr>
        <w:pStyle w:val="Aufzhlung"/>
        <w:rPr>
          <w:color w:val="000000"/>
        </w:rPr>
      </w:pPr>
      <w:r w:rsidRPr="00551E49">
        <w:rPr>
          <w:color w:val="000000"/>
        </w:rPr>
        <w:tab/>
        <w:t>6.</w:t>
      </w:r>
      <w:r w:rsidRPr="00551E49">
        <w:rPr>
          <w:color w:val="000000"/>
        </w:rPr>
        <w:tab/>
        <w:t>Joel 3:5</w:t>
      </w:r>
    </w:p>
    <w:p w14:paraId="1152D58B" w14:textId="77777777" w:rsidR="0053423A" w:rsidRPr="00551E49" w:rsidRDefault="0053423A" w:rsidP="0058149D">
      <w:pPr>
        <w:pStyle w:val="Aufzhlung"/>
        <w:rPr>
          <w:color w:val="000000"/>
        </w:rPr>
      </w:pPr>
      <w:r w:rsidRPr="00551E49">
        <w:rPr>
          <w:color w:val="000000"/>
        </w:rPr>
        <w:tab/>
      </w:r>
      <w:r w:rsidRPr="00551E49">
        <w:rPr>
          <w:color w:val="000000"/>
        </w:rPr>
        <w:tab/>
        <w:t>Wer den Namen Jahwes anruft, wird errettet werden. Paulus deutet diese Verheißung ganz klar auf Jesus: Römer 10:9-13. Beachte hier das Wortspiel auf „</w:t>
      </w:r>
      <w:r w:rsidRPr="00551E49">
        <w:rPr>
          <w:smallCaps/>
          <w:color w:val="000000"/>
        </w:rPr>
        <w:t>Herr</w:t>
      </w:r>
      <w:r w:rsidRPr="00551E49">
        <w:rPr>
          <w:color w:val="000000"/>
        </w:rPr>
        <w:t>“ (griechisch „</w:t>
      </w:r>
      <w:r w:rsidRPr="00551E49">
        <w:rPr>
          <w:i/>
          <w:color w:val="000000"/>
        </w:rPr>
        <w:t>kýrios</w:t>
      </w:r>
      <w:r w:rsidRPr="00551E49">
        <w:rPr>
          <w:color w:val="000000"/>
        </w:rPr>
        <w:t>“ für hebräisch „</w:t>
      </w:r>
      <w:r w:rsidRPr="00551E49">
        <w:rPr>
          <w:i/>
          <w:color w:val="000000"/>
        </w:rPr>
        <w:t>Jahwe</w:t>
      </w:r>
      <w:r w:rsidRPr="00551E49">
        <w:rPr>
          <w:color w:val="000000"/>
        </w:rPr>
        <w:t>“).</w:t>
      </w:r>
    </w:p>
    <w:p w14:paraId="31D6F569" w14:textId="77777777" w:rsidR="0053423A" w:rsidRPr="00551E49" w:rsidRDefault="0053423A" w:rsidP="0058149D">
      <w:pPr>
        <w:rPr>
          <w:color w:val="000000"/>
        </w:rPr>
      </w:pPr>
    </w:p>
    <w:p w14:paraId="1E9194AA" w14:textId="77777777" w:rsidR="0053423A" w:rsidRPr="00551E49" w:rsidRDefault="0053423A" w:rsidP="0058149D">
      <w:pPr>
        <w:rPr>
          <w:color w:val="000000"/>
        </w:rPr>
      </w:pPr>
      <w:r w:rsidRPr="00551E49">
        <w:rPr>
          <w:color w:val="000000"/>
        </w:rPr>
        <w:t xml:space="preserve">Somit ist das biblische Zeugnis klar: Christus ist </w:t>
      </w:r>
      <w:r w:rsidRPr="00551E49">
        <w:rPr>
          <w:smallCaps/>
          <w:color w:val="000000"/>
        </w:rPr>
        <w:t>Herr</w:t>
      </w:r>
      <w:r w:rsidRPr="00551E49">
        <w:rPr>
          <w:color w:val="000000"/>
        </w:rPr>
        <w:t>! Er ist Jahwe!</w:t>
      </w:r>
    </w:p>
    <w:p w14:paraId="5200F73A" w14:textId="77777777" w:rsidR="0053423A" w:rsidRPr="00551E49" w:rsidRDefault="0053423A" w:rsidP="0058149D">
      <w:pPr>
        <w:rPr>
          <w:color w:val="000000"/>
        </w:rPr>
      </w:pPr>
    </w:p>
    <w:p w14:paraId="0A195220" w14:textId="77777777" w:rsidR="0053423A" w:rsidRPr="00551E49" w:rsidRDefault="0053423A" w:rsidP="0058149D">
      <w:pPr>
        <w:pStyle w:val="berschrift3"/>
        <w:spacing w:line="240" w:lineRule="auto"/>
      </w:pPr>
      <w:bookmarkStart w:id="155" w:name="_Toc153072863"/>
      <w:bookmarkStart w:id="156" w:name="_Toc153244911"/>
      <w:r w:rsidRPr="00551E49">
        <w:t>III. Jesus als der, der angebetet wird!</w:t>
      </w:r>
      <w:bookmarkEnd w:id="155"/>
      <w:bookmarkEnd w:id="156"/>
    </w:p>
    <w:p w14:paraId="0870583D" w14:textId="77777777" w:rsidR="0053423A" w:rsidRPr="00551E49" w:rsidRDefault="0053423A" w:rsidP="0058149D">
      <w:pPr>
        <w:pStyle w:val="Aufzhlung"/>
        <w:rPr>
          <w:color w:val="000000"/>
        </w:rPr>
      </w:pPr>
      <w:r w:rsidRPr="00551E49">
        <w:rPr>
          <w:color w:val="000000"/>
        </w:rPr>
        <w:tab/>
        <w:t>1.</w:t>
      </w:r>
      <w:r w:rsidRPr="00551E49">
        <w:rPr>
          <w:color w:val="000000"/>
        </w:rPr>
        <w:tab/>
        <w:t>Hebräer 1:6-10: Vergleiche damit Psalm 102:22-26. der Sohn ist der anzubetende Jahwe aus Psalm 102.</w:t>
      </w:r>
    </w:p>
    <w:p w14:paraId="58F5E1FE" w14:textId="77777777" w:rsidR="0053423A" w:rsidRPr="00551E49" w:rsidRDefault="0053423A" w:rsidP="0058149D">
      <w:pPr>
        <w:pStyle w:val="Aufzhlung"/>
        <w:rPr>
          <w:color w:val="000000"/>
        </w:rPr>
      </w:pPr>
    </w:p>
    <w:p w14:paraId="6BEBB233" w14:textId="77777777" w:rsidR="0053423A" w:rsidRPr="00551E49" w:rsidRDefault="0053423A" w:rsidP="0058149D">
      <w:pPr>
        <w:pStyle w:val="Aufzhlung"/>
        <w:rPr>
          <w:color w:val="000000"/>
        </w:rPr>
      </w:pPr>
      <w:r w:rsidRPr="00551E49">
        <w:rPr>
          <w:color w:val="000000"/>
        </w:rPr>
        <w:tab/>
        <w:t>2.</w:t>
      </w:r>
      <w:r w:rsidRPr="00551E49">
        <w:rPr>
          <w:color w:val="000000"/>
        </w:rPr>
        <w:tab/>
        <w:t>Vergleiche Johannes 9:38 mit Offenbarung 19:10.</w:t>
      </w:r>
    </w:p>
    <w:p w14:paraId="4C204211" w14:textId="77777777" w:rsidR="0053423A" w:rsidRPr="00551E49" w:rsidRDefault="0053423A" w:rsidP="0058149D">
      <w:pPr>
        <w:pStyle w:val="Aufzhlung"/>
        <w:rPr>
          <w:color w:val="000000"/>
        </w:rPr>
      </w:pPr>
      <w:r w:rsidRPr="00551E49">
        <w:rPr>
          <w:color w:val="000000"/>
        </w:rPr>
        <w:tab/>
        <w:t>3.</w:t>
      </w:r>
      <w:r w:rsidRPr="00551E49">
        <w:rPr>
          <w:color w:val="000000"/>
        </w:rPr>
        <w:tab/>
        <w:t>Vergleiche Lukas 24:52 mit Apostelgeschichte 10:25f.</w:t>
      </w:r>
    </w:p>
    <w:p w14:paraId="0C93639D" w14:textId="77777777" w:rsidR="0053423A" w:rsidRPr="00551E49" w:rsidRDefault="0053423A" w:rsidP="0058149D">
      <w:pPr>
        <w:pStyle w:val="Aufzhlung"/>
        <w:rPr>
          <w:color w:val="000000"/>
        </w:rPr>
      </w:pPr>
      <w:r w:rsidRPr="00551E49">
        <w:rPr>
          <w:color w:val="000000"/>
        </w:rPr>
        <w:tab/>
        <w:t>4.</w:t>
      </w:r>
      <w:r w:rsidRPr="00551E49">
        <w:rPr>
          <w:color w:val="000000"/>
        </w:rPr>
        <w:tab/>
        <w:t>Vergleiche Lukas 4:6ff. mit Matthäus 2:11 und Johannes 14:14.</w:t>
      </w:r>
    </w:p>
    <w:p w14:paraId="0D6144EC" w14:textId="77777777" w:rsidR="0053423A" w:rsidRPr="00551E49" w:rsidRDefault="0053423A" w:rsidP="0058149D">
      <w:pPr>
        <w:rPr>
          <w:color w:val="000000"/>
        </w:rPr>
      </w:pPr>
    </w:p>
    <w:p w14:paraId="679DBEC4" w14:textId="77777777" w:rsidR="0053423A" w:rsidRPr="00551E49" w:rsidRDefault="0053423A" w:rsidP="0058149D">
      <w:pPr>
        <w:rPr>
          <w:color w:val="000000"/>
        </w:rPr>
      </w:pPr>
      <w:r w:rsidRPr="00551E49">
        <w:rPr>
          <w:color w:val="000000"/>
        </w:rPr>
        <w:t>Jesus nimmt Anbetung an, weil er Jahwe, der Schöpfer, der Herr ist, ein König aller Könige und Herr aller Herren (vergleiche 5. Mose 10:17 und Daniel 2:47 mit Offenbarung 19:16).</w:t>
      </w:r>
    </w:p>
    <w:p w14:paraId="29AC456A" w14:textId="77777777" w:rsidR="0053423A" w:rsidRPr="00551E49" w:rsidRDefault="0053423A" w:rsidP="0058149D">
      <w:pPr>
        <w:rPr>
          <w:color w:val="000000"/>
        </w:rPr>
      </w:pPr>
    </w:p>
    <w:p w14:paraId="50EFAFAD" w14:textId="77777777" w:rsidR="0053423A" w:rsidRPr="00551E49" w:rsidRDefault="0053423A" w:rsidP="0058149D">
      <w:pPr>
        <w:pStyle w:val="berschrift3"/>
        <w:spacing w:line="240" w:lineRule="auto"/>
      </w:pPr>
      <w:bookmarkStart w:id="157" w:name="_Toc153072864"/>
      <w:bookmarkStart w:id="158" w:name="_Toc153244912"/>
      <w:r w:rsidRPr="00551E49">
        <w:t>IV. Wie ist der unsichtbare Gott?</w:t>
      </w:r>
      <w:bookmarkEnd w:id="157"/>
      <w:bookmarkEnd w:id="158"/>
    </w:p>
    <w:p w14:paraId="16335438" w14:textId="77777777" w:rsidR="0053423A" w:rsidRPr="00551E49" w:rsidRDefault="0053423A" w:rsidP="0058149D">
      <w:pPr>
        <w:rPr>
          <w:color w:val="000000"/>
        </w:rPr>
      </w:pPr>
      <w:r w:rsidRPr="00551E49">
        <w:rPr>
          <w:color w:val="000000"/>
        </w:rPr>
        <w:t>Wir haben gesehen, daß der Name Jahwe nicht nur für Gott den Vater, sondern auch für Gott den Sohn gebraucht wird. Wir haben auch gesehen, daß nicht nur der Vater mit dem Werk der Schöpfung zu tun hat, sondern daß gerade der Sohn allerdeutlichst als Werkmeister und Erhalter der Schöpfung stark herausgehoben wird.</w:t>
      </w:r>
    </w:p>
    <w:p w14:paraId="4A32B00D" w14:textId="77777777" w:rsidR="0053423A" w:rsidRPr="00551E49" w:rsidRDefault="0053423A" w:rsidP="0058149D">
      <w:pPr>
        <w:rPr>
          <w:color w:val="000000"/>
        </w:rPr>
      </w:pPr>
    </w:p>
    <w:p w14:paraId="1598B60C" w14:textId="77777777" w:rsidR="0053423A" w:rsidRPr="00551E49" w:rsidRDefault="0053423A" w:rsidP="0058149D">
      <w:pPr>
        <w:rPr>
          <w:color w:val="000000"/>
        </w:rPr>
      </w:pPr>
      <w:r w:rsidRPr="00551E49">
        <w:rPr>
          <w:color w:val="000000"/>
        </w:rPr>
        <w:t xml:space="preserve">Dies alles widerspiegelt den großen Kampf zwischen Christus und Satan. Gott hebt </w:t>
      </w:r>
      <w:r w:rsidRPr="00551E49">
        <w:rPr>
          <w:b/>
          <w:color w:val="000000"/>
        </w:rPr>
        <w:t>Christus</w:t>
      </w:r>
      <w:r w:rsidRPr="00551E49">
        <w:rPr>
          <w:color w:val="000000"/>
        </w:rPr>
        <w:t xml:space="preserve"> besonders hervor, um zu zeigen, daß </w:t>
      </w:r>
      <w:r w:rsidRPr="00551E49">
        <w:rPr>
          <w:b/>
          <w:color w:val="000000"/>
        </w:rPr>
        <w:t>er</w:t>
      </w:r>
      <w:r w:rsidRPr="00551E49">
        <w:rPr>
          <w:color w:val="000000"/>
        </w:rPr>
        <w:t xml:space="preserve"> Gott gleich ist, nicht der Teufel. Christus wiederum weist immer auf seinen Vater hin, um dem Universum zu zeigen, wie Gott wirklich ist. In Christus macht Jahwe, den kein Mensch sehen kann, sich sichtbar und rechtfertigt sein von Satan verleumdetes Wesen (vergleiche 2. Mose 34: 6f. mit Johannes 14:7ff.). So lenkt jeder Teil der Gottheit von sich ab und weist auf den andern hin – damit das ganze Universum über jeden Zweifel hinaus erkennen kann, wie Gott wirklich ist! Der Charakter Gottes ist Liebe und Selbstlosigkeit. Der Teufel aber ist ein Egoist…</w:t>
      </w:r>
    </w:p>
    <w:p w14:paraId="1E8C9D3D" w14:textId="77777777" w:rsidR="0053423A" w:rsidRPr="00551E49" w:rsidRDefault="0053423A" w:rsidP="0058149D">
      <w:pPr>
        <w:rPr>
          <w:color w:val="000000"/>
        </w:rPr>
      </w:pPr>
    </w:p>
    <w:p w14:paraId="1378ED74" w14:textId="77777777" w:rsidR="0053423A" w:rsidRPr="00551E49" w:rsidRDefault="0053423A" w:rsidP="0058149D">
      <w:pPr>
        <w:pStyle w:val="Appell"/>
        <w:spacing w:line="240" w:lineRule="auto"/>
        <w:rPr>
          <w:color w:val="000000"/>
        </w:rPr>
      </w:pPr>
      <w:r w:rsidRPr="00551E49">
        <w:rPr>
          <w:color w:val="000000"/>
        </w:rPr>
        <w:t>Appell: Gott will, daß wir Jesus als den Herrn erkennen!</w:t>
      </w:r>
    </w:p>
    <w:p w14:paraId="213A28C6" w14:textId="77777777" w:rsidR="0053423A" w:rsidRPr="00551E49" w:rsidRDefault="0053423A" w:rsidP="0058149D">
      <w:pPr>
        <w:rPr>
          <w:color w:val="000000"/>
        </w:rPr>
      </w:pPr>
    </w:p>
    <w:p w14:paraId="4F3AFF28" w14:textId="77777777" w:rsidR="0053423A" w:rsidRPr="00551E49" w:rsidRDefault="0053423A" w:rsidP="0058149D">
      <w:pPr>
        <w:rPr>
          <w:color w:val="000000"/>
        </w:rPr>
      </w:pPr>
      <w:r w:rsidRPr="00551E49">
        <w:rPr>
          <w:color w:val="000000"/>
        </w:rPr>
        <w:t>Philipper 2:9-11.</w:t>
      </w:r>
    </w:p>
    <w:p w14:paraId="255B8975" w14:textId="77777777" w:rsidR="0053423A" w:rsidRPr="00551E49" w:rsidRDefault="0053423A" w:rsidP="0058149D">
      <w:pPr>
        <w:rPr>
          <w:color w:val="000000"/>
        </w:rPr>
      </w:pPr>
      <w:r w:rsidRPr="00551E49">
        <w:rPr>
          <w:b/>
          <w:color w:val="000000"/>
        </w:rPr>
        <w:t>Alle</w:t>
      </w:r>
      <w:r w:rsidRPr="00551E49">
        <w:rPr>
          <w:color w:val="000000"/>
        </w:rPr>
        <w:t xml:space="preserve"> Knie werden sich beugen und bekennen, daß Jesus Herr ist, zur Ehre Gottes des Vaters. Damit wird Gott völlig gerechtfertigt sein. Auf welcher Seite wird uns dieser Tag finden?</w:t>
      </w:r>
    </w:p>
    <w:p w14:paraId="43B524DF" w14:textId="77777777" w:rsidR="0053423A" w:rsidRPr="00551E49" w:rsidRDefault="0053423A" w:rsidP="0058149D">
      <w:pPr>
        <w:rPr>
          <w:color w:val="000000"/>
        </w:rPr>
      </w:pPr>
    </w:p>
    <w:p w14:paraId="175450E9" w14:textId="77777777" w:rsidR="0053423A" w:rsidRPr="00551E49" w:rsidRDefault="0053423A" w:rsidP="0058149D">
      <w:pPr>
        <w:pStyle w:val="berschrift2"/>
      </w:pPr>
      <w:bookmarkStart w:id="159" w:name="_Toc153072865"/>
      <w:bookmarkStart w:id="160" w:name="_Toc153244913"/>
      <w:r w:rsidRPr="00551E49">
        <w:t>Jesus Christus – der Erstgeborene</w:t>
      </w:r>
      <w:r>
        <w:t xml:space="preserve"> (III/5)</w:t>
      </w:r>
      <w:bookmarkEnd w:id="159"/>
      <w:bookmarkEnd w:id="160"/>
    </w:p>
    <w:p w14:paraId="18B0C294" w14:textId="77777777" w:rsidR="0053423A" w:rsidRPr="00551E49" w:rsidRDefault="0053423A" w:rsidP="0058149D">
      <w:pPr>
        <w:rPr>
          <w:color w:val="000000"/>
        </w:rPr>
      </w:pPr>
      <w:r w:rsidRPr="00551E49">
        <w:rPr>
          <w:color w:val="000000"/>
        </w:rPr>
        <w:t>In der letzten Studie haben wir einen Text betrachtet, in dem der Ausdruck „der Erstgeborene“ vorkommt. Diese Bezeichnung wirft neues Licht auf das Wirken des Herrn und auf den großen Plan Gottes zur Erlösung der Menschheit. Ein anderer Ausdruck, hinter dem wir Jesus erkennen, ist „der Engel des Herrn“ (der Engel Jahwes). Mit beiden Bezeichnungen geht es auch um das Geschick der Menschen und des ganzen Universums.</w:t>
      </w:r>
    </w:p>
    <w:p w14:paraId="502569A0" w14:textId="77777777" w:rsidR="0053423A" w:rsidRPr="00551E49" w:rsidRDefault="0053423A" w:rsidP="0058149D">
      <w:pPr>
        <w:rPr>
          <w:color w:val="000000"/>
        </w:rPr>
      </w:pPr>
    </w:p>
    <w:p w14:paraId="4652125D" w14:textId="77777777" w:rsidR="0053423A" w:rsidRPr="00551E49" w:rsidRDefault="0053423A" w:rsidP="0058149D">
      <w:pPr>
        <w:pStyle w:val="berschrift3"/>
        <w:spacing w:line="240" w:lineRule="auto"/>
      </w:pPr>
      <w:bookmarkStart w:id="161" w:name="_Toc153072866"/>
      <w:bookmarkStart w:id="162" w:name="_Toc153244914"/>
      <w:r w:rsidRPr="00551E49">
        <w:t>I. Der „Erstgeborene“</w:t>
      </w:r>
      <w:bookmarkEnd w:id="161"/>
      <w:bookmarkEnd w:id="162"/>
    </w:p>
    <w:p w14:paraId="5597618F" w14:textId="77777777" w:rsidR="0053423A" w:rsidRPr="00551E49" w:rsidRDefault="0053423A" w:rsidP="00354D2F">
      <w:pPr>
        <w:rPr>
          <w:color w:val="000000"/>
        </w:rPr>
      </w:pPr>
      <w:r w:rsidRPr="00551E49">
        <w:rPr>
          <w:color w:val="000000"/>
        </w:rPr>
        <w:t>In Kolosser 1:15-20 wird Jesus mit folgenden Ausdrücken beschrieben:</w:t>
      </w:r>
    </w:p>
    <w:p w14:paraId="2B869ABE" w14:textId="77777777" w:rsidR="0053423A" w:rsidRPr="00551E49" w:rsidRDefault="0053423A" w:rsidP="0058149D">
      <w:pPr>
        <w:rPr>
          <w:color w:val="000000"/>
        </w:rPr>
      </w:pPr>
      <w:r w:rsidRPr="00551E49">
        <w:rPr>
          <w:color w:val="000000"/>
        </w:rPr>
        <w:t>- das Ebenbild des unsichtbaren Gottes,</w:t>
      </w:r>
    </w:p>
    <w:p w14:paraId="65EB4529" w14:textId="77777777" w:rsidR="0053423A" w:rsidRPr="00551E49" w:rsidRDefault="0053423A" w:rsidP="0058149D">
      <w:pPr>
        <w:rPr>
          <w:color w:val="000000"/>
        </w:rPr>
      </w:pPr>
      <w:r w:rsidRPr="00551E49">
        <w:rPr>
          <w:color w:val="000000"/>
        </w:rPr>
        <w:t>- der Erstgeborene aller Schöpfung,</w:t>
      </w:r>
    </w:p>
    <w:p w14:paraId="0DC92371" w14:textId="77777777" w:rsidR="0053423A" w:rsidRPr="00551E49" w:rsidRDefault="0053423A" w:rsidP="0058149D">
      <w:pPr>
        <w:rPr>
          <w:color w:val="000000"/>
        </w:rPr>
      </w:pPr>
      <w:r w:rsidRPr="00551E49">
        <w:rPr>
          <w:color w:val="000000"/>
        </w:rPr>
        <w:t>- der Erstgeborene von den Toten, das Haupt des Leibes, der Gemeinde,</w:t>
      </w:r>
    </w:p>
    <w:p w14:paraId="78616EF4" w14:textId="77777777" w:rsidR="0053423A" w:rsidRPr="00551E49" w:rsidRDefault="0053423A" w:rsidP="0058149D">
      <w:pPr>
        <w:rPr>
          <w:color w:val="000000"/>
        </w:rPr>
      </w:pPr>
      <w:r w:rsidRPr="00551E49">
        <w:rPr>
          <w:color w:val="000000"/>
        </w:rPr>
        <w:t>- der, in dem alle Fülle wohnt, der Frieden machte durch sein Blut.</w:t>
      </w:r>
    </w:p>
    <w:p w14:paraId="4CEA7CBA" w14:textId="77777777" w:rsidR="0053423A" w:rsidRPr="00551E49" w:rsidRDefault="0053423A" w:rsidP="0058149D">
      <w:pPr>
        <w:rPr>
          <w:color w:val="000000"/>
        </w:rPr>
      </w:pPr>
    </w:p>
    <w:p w14:paraId="5ABFCF99" w14:textId="77777777" w:rsidR="0053423A" w:rsidRPr="00551E49" w:rsidRDefault="0053423A" w:rsidP="0058149D">
      <w:pPr>
        <w:rPr>
          <w:color w:val="000000"/>
        </w:rPr>
      </w:pPr>
      <w:r w:rsidRPr="00551E49">
        <w:rPr>
          <w:color w:val="000000"/>
        </w:rPr>
        <w:t xml:space="preserve">Hebräer 1:6 zeigt, daß dem Erstgeborenen Anbetung gebührt. Damit ist schon klar, daß Jesus mit dem Titel „Erstgeborener“ </w:t>
      </w:r>
      <w:r w:rsidRPr="00551E49">
        <w:rPr>
          <w:b/>
          <w:color w:val="000000"/>
        </w:rPr>
        <w:t>nicht</w:t>
      </w:r>
      <w:r w:rsidRPr="00551E49">
        <w:rPr>
          <w:color w:val="000000"/>
        </w:rPr>
        <w:t xml:space="preserve"> als Geschöpf bezeichnet wird!</w:t>
      </w:r>
    </w:p>
    <w:p w14:paraId="0B8C0D3B" w14:textId="77777777" w:rsidR="0053423A" w:rsidRPr="00551E49" w:rsidRDefault="0053423A" w:rsidP="0058149D">
      <w:pPr>
        <w:rPr>
          <w:color w:val="000000"/>
        </w:rPr>
      </w:pPr>
    </w:p>
    <w:p w14:paraId="16E45273" w14:textId="77777777" w:rsidR="0053423A" w:rsidRPr="00551E49" w:rsidRDefault="0053423A" w:rsidP="00354D2F">
      <w:pPr>
        <w:rPr>
          <w:color w:val="000000"/>
        </w:rPr>
      </w:pPr>
      <w:r w:rsidRPr="00551E49">
        <w:rPr>
          <w:color w:val="000000"/>
        </w:rPr>
        <w:t>Was will nun der Titel „Erstgeborener“ sagen?</w:t>
      </w:r>
    </w:p>
    <w:p w14:paraId="503BBA3A" w14:textId="77777777" w:rsidR="0053423A" w:rsidRPr="00551E49" w:rsidRDefault="0053423A" w:rsidP="0058149D">
      <w:pPr>
        <w:rPr>
          <w:color w:val="000000"/>
        </w:rPr>
      </w:pPr>
      <w:r w:rsidRPr="00551E49">
        <w:rPr>
          <w:color w:val="000000"/>
        </w:rPr>
        <w:t>Psalm 89:21-30</w:t>
      </w:r>
    </w:p>
    <w:p w14:paraId="1E64229B" w14:textId="77777777" w:rsidR="0053423A" w:rsidRPr="00551E49" w:rsidRDefault="0053423A" w:rsidP="0058149D">
      <w:pPr>
        <w:rPr>
          <w:color w:val="000000"/>
        </w:rPr>
      </w:pPr>
      <w:r w:rsidRPr="00551E49">
        <w:rPr>
          <w:color w:val="000000"/>
        </w:rPr>
        <w:t xml:space="preserve">Allein Jesus ist der höchste König. David selbst ist gar nicht wirklich Erstgeborener, er ist der jüngste von acht Brüdern! Er wird nur von Gott in die </w:t>
      </w:r>
      <w:r w:rsidRPr="00551E49">
        <w:rPr>
          <w:b/>
          <w:color w:val="000000"/>
        </w:rPr>
        <w:t>Rechte</w:t>
      </w:r>
      <w:r w:rsidRPr="00551E49">
        <w:rPr>
          <w:color w:val="000000"/>
        </w:rPr>
        <w:t xml:space="preserve"> eines Erstgeborenen eingesetzt! (1. Samuel 16:10-13.)</w:t>
      </w:r>
    </w:p>
    <w:p w14:paraId="02905E7E" w14:textId="77777777" w:rsidR="0053423A" w:rsidRPr="00551E49" w:rsidRDefault="0053423A" w:rsidP="0058149D">
      <w:pPr>
        <w:rPr>
          <w:color w:val="000000"/>
        </w:rPr>
      </w:pPr>
    </w:p>
    <w:p w14:paraId="7785B481" w14:textId="77777777" w:rsidR="0053423A" w:rsidRPr="00551E49" w:rsidRDefault="0053423A" w:rsidP="0058149D">
      <w:pPr>
        <w:rPr>
          <w:color w:val="000000"/>
        </w:rPr>
      </w:pPr>
      <w:r w:rsidRPr="00551E49">
        <w:rPr>
          <w:color w:val="000000"/>
        </w:rPr>
        <w:t>2. Samuel 7:13f.</w:t>
      </w:r>
    </w:p>
    <w:p w14:paraId="5F6AA390" w14:textId="77777777" w:rsidR="0053423A" w:rsidRPr="00551E49" w:rsidRDefault="0053423A" w:rsidP="0058149D">
      <w:pPr>
        <w:rPr>
          <w:color w:val="000000"/>
        </w:rPr>
      </w:pPr>
      <w:r w:rsidRPr="00551E49">
        <w:rPr>
          <w:color w:val="000000"/>
        </w:rPr>
        <w:t xml:space="preserve">Die Weissagung gilt für Salomo, doch sprengt sie diesen Rahmen bei weitem (siehe vv 15f.). Sie bezieht sich auf das Königtum des Messias, der ein Sohn Davids sein wird (vergleiche Matthäus 1). Sie erinnert sehr an Hebräer 1:5, wenn es heißt: „Er </w:t>
      </w:r>
      <w:r w:rsidRPr="00551E49">
        <w:rPr>
          <w:b/>
          <w:color w:val="000000"/>
        </w:rPr>
        <w:t>soll</w:t>
      </w:r>
      <w:r w:rsidRPr="00551E49">
        <w:rPr>
          <w:color w:val="000000"/>
        </w:rPr>
        <w:t xml:space="preserve"> mein Sohn sein…“, das heißt, er wird als Sohn </w:t>
      </w:r>
      <w:r w:rsidRPr="00551E49">
        <w:rPr>
          <w:b/>
          <w:color w:val="000000"/>
        </w:rPr>
        <w:t>eingesetzt</w:t>
      </w:r>
      <w:r w:rsidRPr="00551E49">
        <w:rPr>
          <w:color w:val="000000"/>
        </w:rPr>
        <w:t>!</w:t>
      </w:r>
    </w:p>
    <w:p w14:paraId="1911AF0B" w14:textId="77777777" w:rsidR="0053423A" w:rsidRPr="00551E49" w:rsidRDefault="0053423A" w:rsidP="0058149D">
      <w:pPr>
        <w:rPr>
          <w:color w:val="000000"/>
        </w:rPr>
      </w:pPr>
    </w:p>
    <w:p w14:paraId="567509C5" w14:textId="77777777" w:rsidR="0053423A" w:rsidRPr="00551E49" w:rsidRDefault="0053423A" w:rsidP="0058149D">
      <w:pPr>
        <w:rPr>
          <w:color w:val="000000"/>
        </w:rPr>
      </w:pPr>
      <w:r w:rsidRPr="00551E49">
        <w:rPr>
          <w:color w:val="000000"/>
        </w:rPr>
        <w:t>2. Mose 4:22</w:t>
      </w:r>
    </w:p>
    <w:p w14:paraId="63049D10" w14:textId="77777777" w:rsidR="0053423A" w:rsidRPr="00551E49" w:rsidRDefault="0053423A" w:rsidP="0058149D">
      <w:pPr>
        <w:rPr>
          <w:color w:val="000000"/>
        </w:rPr>
      </w:pPr>
      <w:r w:rsidRPr="00551E49">
        <w:rPr>
          <w:color w:val="000000"/>
        </w:rPr>
        <w:t>„Israel“ bezieht sich auf Jakob. Jakob war nicht Erstgeborener. So ist auch Israel nicht das größte Volk (5. Mose 7:7ff.), doch wurde sowohl Jakob wie auch Israel in die Rechte eines Erstgeborenen eingesetzt.</w:t>
      </w:r>
    </w:p>
    <w:p w14:paraId="430A4821" w14:textId="77777777" w:rsidR="0053423A" w:rsidRPr="00551E49" w:rsidRDefault="0053423A" w:rsidP="0058149D">
      <w:pPr>
        <w:rPr>
          <w:color w:val="000000"/>
        </w:rPr>
      </w:pPr>
    </w:p>
    <w:p w14:paraId="7C7DE13E" w14:textId="77777777" w:rsidR="0053423A" w:rsidRPr="00551E49" w:rsidRDefault="0053423A" w:rsidP="0058149D">
      <w:pPr>
        <w:rPr>
          <w:color w:val="000000"/>
        </w:rPr>
      </w:pPr>
      <w:r w:rsidRPr="00551E49">
        <w:rPr>
          <w:color w:val="000000"/>
        </w:rPr>
        <w:t>Jeremia 31:9: „Ephraim“ steht hier als Synonym für „Israel“. Auch Ephraim war</w:t>
      </w:r>
    </w:p>
    <w:p w14:paraId="0436FDC4" w14:textId="77777777" w:rsidR="0053423A" w:rsidRPr="00551E49" w:rsidRDefault="0053423A" w:rsidP="0058149D">
      <w:pPr>
        <w:rPr>
          <w:color w:val="000000"/>
        </w:rPr>
      </w:pPr>
      <w:r w:rsidRPr="00551E49">
        <w:rPr>
          <w:color w:val="000000"/>
        </w:rPr>
        <w:t>nicht Erstgeborener (vergleiche 1 Mose 48:17-20.)!</w:t>
      </w:r>
    </w:p>
    <w:p w14:paraId="4CB1ED98" w14:textId="77777777" w:rsidR="0053423A" w:rsidRPr="00551E49" w:rsidRDefault="0053423A" w:rsidP="0058149D">
      <w:pPr>
        <w:rPr>
          <w:color w:val="000000"/>
        </w:rPr>
      </w:pPr>
    </w:p>
    <w:p w14:paraId="60F4AC32" w14:textId="77777777" w:rsidR="0053423A" w:rsidRPr="00551E49" w:rsidRDefault="0053423A" w:rsidP="0058149D">
      <w:pPr>
        <w:rPr>
          <w:color w:val="000000"/>
        </w:rPr>
      </w:pPr>
      <w:r w:rsidRPr="00551E49">
        <w:rPr>
          <w:color w:val="000000"/>
        </w:rPr>
        <w:t>Was sind nun die „Rechte des Erstgeborenen“?</w:t>
      </w:r>
    </w:p>
    <w:p w14:paraId="257EDB0C" w14:textId="77777777" w:rsidR="0053423A" w:rsidRPr="00551E49" w:rsidRDefault="0053423A" w:rsidP="0058149D">
      <w:pPr>
        <w:rPr>
          <w:color w:val="000000"/>
        </w:rPr>
      </w:pPr>
      <w:r w:rsidRPr="00551E49">
        <w:rPr>
          <w:color w:val="000000"/>
        </w:rPr>
        <w:t>- 1. Chronik 5:1f.: das Fürstentum! Jesus – König der Könige (Offenbarung 19:16)!</w:t>
      </w:r>
    </w:p>
    <w:p w14:paraId="0EA62FE2" w14:textId="77777777" w:rsidR="0053423A" w:rsidRPr="00551E49" w:rsidRDefault="0053423A" w:rsidP="0058149D">
      <w:pPr>
        <w:rPr>
          <w:color w:val="000000"/>
        </w:rPr>
      </w:pPr>
      <w:r w:rsidRPr="00551E49">
        <w:rPr>
          <w:color w:val="000000"/>
        </w:rPr>
        <w:t>- 1. Chronik 5:1: das doppelte Erbe! Jesus – Hohepriester (Hebräer 9:11f.)!</w:t>
      </w:r>
    </w:p>
    <w:p w14:paraId="1887A062" w14:textId="77777777" w:rsidR="0053423A" w:rsidRPr="00551E49" w:rsidRDefault="0053423A" w:rsidP="0058149D">
      <w:pPr>
        <w:rPr>
          <w:color w:val="000000"/>
        </w:rPr>
      </w:pPr>
      <w:r w:rsidRPr="00551E49">
        <w:rPr>
          <w:color w:val="000000"/>
        </w:rPr>
        <w:t>- 4. Mose 3:12f.; 8:13-16: das Priestertum! Jesus – Erbe der Erlösten (Jesaja 53:10ff.)!</w:t>
      </w:r>
    </w:p>
    <w:p w14:paraId="26209AAE" w14:textId="77777777" w:rsidR="0053423A" w:rsidRPr="00551E49" w:rsidRDefault="0053423A" w:rsidP="0058149D">
      <w:pPr>
        <w:rPr>
          <w:color w:val="000000"/>
        </w:rPr>
      </w:pPr>
    </w:p>
    <w:p w14:paraId="4BDADF33" w14:textId="77777777" w:rsidR="0053423A" w:rsidRPr="00551E49" w:rsidRDefault="0053423A" w:rsidP="0058149D">
      <w:pPr>
        <w:rPr>
          <w:color w:val="000000"/>
        </w:rPr>
      </w:pPr>
      <w:r w:rsidRPr="00551E49">
        <w:rPr>
          <w:color w:val="000000"/>
        </w:rPr>
        <w:t>Diese Rechte erhielten Juda, Ephraim und Manasse, Levi. Sie waren nicht Erstgeborene, sondern sie wurden in diese Rechte eingesetzt (Ephraim und Manasse für Joseph) !</w:t>
      </w:r>
    </w:p>
    <w:p w14:paraId="26B18723" w14:textId="77777777" w:rsidR="0053423A" w:rsidRPr="00551E49" w:rsidRDefault="0053423A" w:rsidP="0058149D">
      <w:pPr>
        <w:rPr>
          <w:color w:val="000000"/>
        </w:rPr>
      </w:pPr>
    </w:p>
    <w:p w14:paraId="039A1ADE" w14:textId="77777777" w:rsidR="0053423A" w:rsidRPr="00551E49" w:rsidRDefault="0053423A" w:rsidP="0058149D">
      <w:pPr>
        <w:rPr>
          <w:color w:val="000000"/>
        </w:rPr>
      </w:pPr>
      <w:r w:rsidRPr="00551E49">
        <w:rPr>
          <w:color w:val="000000"/>
        </w:rPr>
        <w:t>Wenn Jesus als „Erstgeborener“ bezeichnet wird, dann heißt das auch, daß er als solcher eingesetzt wurde, daß er der König aller Könige und der Hohepriester ist, der ein reiches Erbe an geretteten Menschen erlangen wird. Der „Erstgeborene“ bedeutet einfach der „Wichtigste“ (Jesus war nicht der erste, der vom Tode auferweckt wurde, doch ist er der Wichtigste, ohne dessen Auferstehung alle anderen Auferstehungen hinfällig wären!).</w:t>
      </w:r>
    </w:p>
    <w:p w14:paraId="4A055F42" w14:textId="77777777" w:rsidR="0053423A" w:rsidRPr="00551E49" w:rsidRDefault="0053423A" w:rsidP="0058149D">
      <w:pPr>
        <w:rPr>
          <w:color w:val="000000"/>
        </w:rPr>
      </w:pPr>
    </w:p>
    <w:p w14:paraId="4B24520C" w14:textId="77777777" w:rsidR="0053423A" w:rsidRPr="00551E49" w:rsidRDefault="0053423A" w:rsidP="0058149D">
      <w:pPr>
        <w:pStyle w:val="berschrift3"/>
        <w:spacing w:line="240" w:lineRule="auto"/>
      </w:pPr>
      <w:bookmarkStart w:id="163" w:name="_Toc153072867"/>
      <w:bookmarkStart w:id="164" w:name="_Toc153244915"/>
      <w:r w:rsidRPr="00551E49">
        <w:t>II. Der „Gezeugte“</w:t>
      </w:r>
      <w:bookmarkEnd w:id="163"/>
      <w:bookmarkEnd w:id="164"/>
    </w:p>
    <w:p w14:paraId="4B6C85DA" w14:textId="77777777" w:rsidR="0053423A" w:rsidRPr="00551E49" w:rsidRDefault="0053423A" w:rsidP="0058149D">
      <w:pPr>
        <w:rPr>
          <w:color w:val="000000"/>
        </w:rPr>
      </w:pPr>
      <w:r w:rsidRPr="00551E49">
        <w:rPr>
          <w:color w:val="000000"/>
        </w:rPr>
        <w:t>Thematisch ist dieser Ausdruck mit dem Begriff „Erstgeborener“ verwandt. Manche Menschen glauben wegen dieser Bezeichnungen, daß Christus nicht Gott von Ewigkeit her ist, sondern ein geschaffenes Wesen. Doch dies ist ein luziferischer Trick. Luzifers Problem, daß er nur ein Geschöpf ist, aber Gott sein will, wird auf diese Weise Jesus angelastet, der aber Gott gleich ist und diese Gottgleichheit selbstlos hintanstellte, als er Mensch wurde. Wenn wir den Ausdruck „gezeugt“ näher in der Bibel untersuchen, wird uns das klar.</w:t>
      </w:r>
    </w:p>
    <w:p w14:paraId="1D57E0D4" w14:textId="77777777" w:rsidR="0053423A" w:rsidRPr="00551E49" w:rsidRDefault="0053423A" w:rsidP="0058149D">
      <w:pPr>
        <w:rPr>
          <w:color w:val="000000"/>
        </w:rPr>
      </w:pPr>
    </w:p>
    <w:p w14:paraId="4F58D651" w14:textId="77777777" w:rsidR="0053423A" w:rsidRPr="00551E49" w:rsidRDefault="0053423A" w:rsidP="0058149D">
      <w:pPr>
        <w:rPr>
          <w:color w:val="000000"/>
        </w:rPr>
      </w:pPr>
      <w:r w:rsidRPr="00551E49">
        <w:rPr>
          <w:color w:val="000000"/>
        </w:rPr>
        <w:t>Hebräer 1:5</w:t>
      </w:r>
    </w:p>
    <w:p w14:paraId="1E22CF33" w14:textId="77777777" w:rsidR="0053423A" w:rsidRPr="00551E49" w:rsidRDefault="0053423A" w:rsidP="0058149D">
      <w:pPr>
        <w:rPr>
          <w:color w:val="000000"/>
        </w:rPr>
      </w:pPr>
      <w:r w:rsidRPr="00551E49">
        <w:rPr>
          <w:color w:val="000000"/>
        </w:rPr>
        <w:t xml:space="preserve">Beide Personen der Gottheit beziehen den Namen Jahwe auf sich, wie wir in der letzten Studie sahen. Hebräer 1:5 ist ein Zitat von Psalm 2:7. Daß Jesus Sohn wurde, dazu war </w:t>
      </w:r>
      <w:r w:rsidRPr="00551E49">
        <w:rPr>
          <w:b/>
          <w:color w:val="000000"/>
        </w:rPr>
        <w:t>Beratung</w:t>
      </w:r>
      <w:r w:rsidRPr="00551E49">
        <w:rPr>
          <w:color w:val="000000"/>
        </w:rPr>
        <w:t xml:space="preserve"> und </w:t>
      </w:r>
      <w:r w:rsidRPr="00551E49">
        <w:rPr>
          <w:b/>
          <w:color w:val="000000"/>
        </w:rPr>
        <w:t>Beschluß</w:t>
      </w:r>
      <w:r w:rsidRPr="00551E49">
        <w:rPr>
          <w:color w:val="000000"/>
        </w:rPr>
        <w:t xml:space="preserve"> nötig! Im Rat der Erlösung wurde Jesus zum Sohn </w:t>
      </w:r>
      <w:r w:rsidRPr="00551E49">
        <w:rPr>
          <w:b/>
          <w:color w:val="000000"/>
        </w:rPr>
        <w:t>gemacht</w:t>
      </w:r>
      <w:r w:rsidRPr="00551E49">
        <w:rPr>
          <w:color w:val="000000"/>
        </w:rPr>
        <w:t>, der den Charakter des Vaters offenbaren und das ganze Universum mit Gott versöhnen sollte. Durch diesen Beschluß wurde der Sohn herausgehoben und als Gott gleich bestätigt. Der Beschluß war eine Niederlage für Satan. Vergleiche den Engelnamen Jesu „Michael“ (Daniel 12:1; Judas 9; 1. Thessalonicher 4:16) mit der Ehrsucht Luzifers in Jesaja 14:12-15, vergleiche auch die Studien xxx und xxx. Hier in Hebräer 1:5 wird das Zitat aus Psalm 2:7 verwendet, um über die Menschwerdung Jesu und seine Anbetungswürdigkeit zu sprechen. Höchst interessant aber ist, wie Paulus den Text sonst noch verwendet!</w:t>
      </w:r>
    </w:p>
    <w:p w14:paraId="38738EFA" w14:textId="77777777" w:rsidR="0053423A" w:rsidRPr="00551E49" w:rsidRDefault="0053423A" w:rsidP="0058149D">
      <w:pPr>
        <w:rPr>
          <w:color w:val="000000"/>
        </w:rPr>
      </w:pPr>
    </w:p>
    <w:p w14:paraId="4440D02E" w14:textId="77777777" w:rsidR="0053423A" w:rsidRPr="00551E49" w:rsidRDefault="0053423A" w:rsidP="0058149D">
      <w:pPr>
        <w:rPr>
          <w:color w:val="000000"/>
        </w:rPr>
      </w:pPr>
      <w:r w:rsidRPr="00551E49">
        <w:rPr>
          <w:color w:val="000000"/>
        </w:rPr>
        <w:t>Apostelgeschichte 13:30-33: Hier findet der Text aus Psalm 2 Anwendung auf die Auferstehung Jesu! Vergleiche Jesaja 53:10ff.</w:t>
      </w:r>
    </w:p>
    <w:p w14:paraId="057F59DE" w14:textId="77777777" w:rsidR="0053423A" w:rsidRPr="00551E49" w:rsidRDefault="0053423A" w:rsidP="0058149D">
      <w:pPr>
        <w:rPr>
          <w:color w:val="000000"/>
        </w:rPr>
      </w:pPr>
    </w:p>
    <w:p w14:paraId="01A7555F" w14:textId="77777777" w:rsidR="0053423A" w:rsidRPr="00551E49" w:rsidRDefault="0053423A" w:rsidP="0058149D">
      <w:pPr>
        <w:rPr>
          <w:color w:val="000000"/>
        </w:rPr>
      </w:pPr>
      <w:r w:rsidRPr="00551E49">
        <w:rPr>
          <w:color w:val="000000"/>
        </w:rPr>
        <w:t>Hebräer 5:5: Hier beschreibt Paulus mit dem Zitat aus Psalm 2 Jesu Amtsantritt als unser Hohepriester!</w:t>
      </w:r>
    </w:p>
    <w:p w14:paraId="0B82C813" w14:textId="77777777" w:rsidR="0053423A" w:rsidRPr="00551E49" w:rsidRDefault="0053423A" w:rsidP="0058149D">
      <w:pPr>
        <w:rPr>
          <w:color w:val="000000"/>
        </w:rPr>
      </w:pPr>
    </w:p>
    <w:p w14:paraId="33423AF9" w14:textId="77777777" w:rsidR="0053423A" w:rsidRPr="00551E49" w:rsidRDefault="0053423A" w:rsidP="0058149D">
      <w:pPr>
        <w:rPr>
          <w:color w:val="000000"/>
        </w:rPr>
      </w:pPr>
      <w:r w:rsidRPr="00551E49">
        <w:rPr>
          <w:color w:val="000000"/>
        </w:rPr>
        <w:t>Das zeigt, daß „gezeugt“ tatsächlich etwas mit „Erstgeborener“ zu tun hat:</w:t>
      </w:r>
    </w:p>
    <w:p w14:paraId="0EDD3F09" w14:textId="77777777" w:rsidR="0053423A" w:rsidRPr="00551E49" w:rsidRDefault="0053423A" w:rsidP="0058149D">
      <w:pPr>
        <w:rPr>
          <w:color w:val="000000"/>
        </w:rPr>
      </w:pPr>
      <w:r w:rsidRPr="00551E49">
        <w:rPr>
          <w:color w:val="000000"/>
        </w:rPr>
        <w:t>- Psalm 2 spricht vom Königtum des Messias! Hebräer 1:5; 2. Samuel 7:13f.; Psalm 89.</w:t>
      </w:r>
    </w:p>
    <w:p w14:paraId="58C7EC8F" w14:textId="77777777" w:rsidR="0053423A" w:rsidRPr="00551E49" w:rsidRDefault="0053423A" w:rsidP="0058149D">
      <w:pPr>
        <w:rPr>
          <w:color w:val="000000"/>
        </w:rPr>
      </w:pPr>
      <w:r w:rsidRPr="00551E49">
        <w:rPr>
          <w:color w:val="000000"/>
        </w:rPr>
        <w:t>- Apostelgeschichte 13:33 spricht vom Erbe des Messias! Der Auferstandene erbt die Welt (siehe Jesaja 53:10ff.).</w:t>
      </w:r>
    </w:p>
    <w:p w14:paraId="08CB198F" w14:textId="77777777" w:rsidR="0053423A" w:rsidRPr="00551E49" w:rsidRDefault="0053423A" w:rsidP="0058149D">
      <w:pPr>
        <w:rPr>
          <w:color w:val="000000"/>
        </w:rPr>
      </w:pPr>
      <w:r w:rsidRPr="00551E49">
        <w:rPr>
          <w:color w:val="000000"/>
        </w:rPr>
        <w:t>- Hebräer 5:5 spricht vom Priestertum des Messias!</w:t>
      </w:r>
    </w:p>
    <w:p w14:paraId="72A03872" w14:textId="77777777" w:rsidR="0053423A" w:rsidRPr="00551E49" w:rsidRDefault="0053423A" w:rsidP="0058149D">
      <w:pPr>
        <w:rPr>
          <w:color w:val="000000"/>
        </w:rPr>
      </w:pPr>
    </w:p>
    <w:p w14:paraId="07A261C8" w14:textId="77777777" w:rsidR="0053423A" w:rsidRPr="00551E49" w:rsidRDefault="0053423A" w:rsidP="0058149D">
      <w:pPr>
        <w:rPr>
          <w:color w:val="000000"/>
        </w:rPr>
      </w:pPr>
      <w:r w:rsidRPr="00551E49">
        <w:rPr>
          <w:color w:val="000000"/>
        </w:rPr>
        <w:t>Das sind die drei Rechte des Erstgeborenen!! Jesus, der „Erstgeborene“, „Gezeugte“ wurde nicht geschaffen! er ist von Ewigkeit her. Diese Ausdrücke setzen ihn nur in Beziehung zu den Menschen, zur Krise im Universum und zum Rettungsplan Gottes! Damit soll einfach gesagt werden, daß er der Messias, der Erlöser, der den Charakter Gottes rechtfertigt, ist. Das Wort Gottes gewährt uns hier einen Blick in andere Sphären, doch: 5. Mose 29:28. Alles können wir nicht erklären. Was aber offenbart ist, setzt uns in Staunen! Jesaja 43:10f.</w:t>
      </w:r>
    </w:p>
    <w:p w14:paraId="7B8DEC93" w14:textId="77777777" w:rsidR="0053423A" w:rsidRPr="00551E49" w:rsidRDefault="0053423A" w:rsidP="0058149D">
      <w:pPr>
        <w:rPr>
          <w:color w:val="000000"/>
        </w:rPr>
      </w:pPr>
    </w:p>
    <w:p w14:paraId="0EB9C914" w14:textId="77777777" w:rsidR="0053423A" w:rsidRPr="00551E49" w:rsidRDefault="0053423A" w:rsidP="0058149D">
      <w:pPr>
        <w:pStyle w:val="berschrift3"/>
        <w:spacing w:line="240" w:lineRule="auto"/>
      </w:pPr>
      <w:bookmarkStart w:id="165" w:name="_Toc153072868"/>
      <w:bookmarkStart w:id="166" w:name="_Toc153244916"/>
      <w:r w:rsidRPr="00551E49">
        <w:t>III. Der „Engel des Herrn“</w:t>
      </w:r>
      <w:bookmarkEnd w:id="165"/>
      <w:bookmarkEnd w:id="166"/>
    </w:p>
    <w:p w14:paraId="0863B98B" w14:textId="77777777" w:rsidR="0053423A" w:rsidRPr="00551E49" w:rsidRDefault="0053423A" w:rsidP="0058149D">
      <w:pPr>
        <w:rPr>
          <w:color w:val="000000"/>
        </w:rPr>
      </w:pPr>
      <w:r w:rsidRPr="00551E49">
        <w:rPr>
          <w:color w:val="000000"/>
        </w:rPr>
        <w:t>Folgende Texte zeigen, daß Jahwe und der Engel Jahwes die selbe Person sein können: Richter 13:21f.; 2:1-5.20-23; 6:22f.; 2. Mose 3:1-6.14; 2. Mose 32:31-35 und Parallelen; Josua 5:13ff.; Hosea 12:4f.</w:t>
      </w:r>
    </w:p>
    <w:p w14:paraId="74D1C297" w14:textId="77777777" w:rsidR="0053423A" w:rsidRPr="00551E49" w:rsidRDefault="0053423A" w:rsidP="0058149D">
      <w:pPr>
        <w:rPr>
          <w:color w:val="000000"/>
        </w:rPr>
      </w:pPr>
    </w:p>
    <w:p w14:paraId="2E23046E" w14:textId="77777777" w:rsidR="0053423A" w:rsidRPr="00551E49" w:rsidRDefault="0053423A" w:rsidP="0058149D">
      <w:pPr>
        <w:rPr>
          <w:color w:val="000000"/>
        </w:rPr>
      </w:pPr>
      <w:r w:rsidRPr="00551E49">
        <w:rPr>
          <w:color w:val="000000"/>
        </w:rPr>
        <w:t xml:space="preserve">Der „Fürst über das Heer Jahwes“ aus Josua 5 erinnert an Michael, den Engelfürsten aus Daniel 12:1. „Jahwe Zebaoth“ bedeutet „Herr der Heerscharen“. </w:t>
      </w:r>
      <w:r w:rsidRPr="00551E49">
        <w:rPr>
          <w:b/>
          <w:color w:val="000000"/>
        </w:rPr>
        <w:t>Das</w:t>
      </w:r>
      <w:r w:rsidRPr="00551E49">
        <w:rPr>
          <w:color w:val="000000"/>
        </w:rPr>
        <w:t xml:space="preserve"> ist Jesus Christus: Jahwe, der Herr der Heerscharen, König aller Könige, Herr aller Herren, der Engelfürst, der Sohn Gottes, der Erstgeborene von den Toten, der von Gott „Gezeugte“, das ist, der „Eingesetzte“, und zwar eingesetzt in sein Amt, sei es als Erlöser in Bethlehem, als auferstandener Erbe der Welt, als Hohepriester vor Gott, oder als König über das Universum. Es ist wie Paulus es in Kolosser 1:19 offenbart: „Denn es ist das Wohlgefallen gewesen, daß in ihm alle Fülle wohnen sollte…“</w:t>
      </w:r>
    </w:p>
    <w:p w14:paraId="106DC741" w14:textId="77777777" w:rsidR="0053423A" w:rsidRPr="00551E49" w:rsidRDefault="0053423A" w:rsidP="0058149D">
      <w:pPr>
        <w:rPr>
          <w:color w:val="000000"/>
        </w:rPr>
      </w:pPr>
    </w:p>
    <w:p w14:paraId="5E81D38A" w14:textId="77777777" w:rsidR="0053423A" w:rsidRPr="00551E49" w:rsidRDefault="0053423A" w:rsidP="0058149D">
      <w:pPr>
        <w:pStyle w:val="Appell"/>
        <w:spacing w:line="240" w:lineRule="auto"/>
      </w:pPr>
      <w:r w:rsidRPr="00551E49">
        <w:t xml:space="preserve">Appell: Römer 8:31f. Gott schenkt uns in Jesus </w:t>
      </w:r>
      <w:r w:rsidRPr="00551E49">
        <w:rPr>
          <w:b/>
        </w:rPr>
        <w:t>alles</w:t>
      </w:r>
      <w:r w:rsidRPr="00551E49">
        <w:t xml:space="preserve">. Jesus will auch </w:t>
      </w:r>
      <w:r w:rsidRPr="00551E49">
        <w:rPr>
          <w:b/>
        </w:rPr>
        <w:t>mein</w:t>
      </w:r>
      <w:r w:rsidRPr="00551E49">
        <w:t xml:space="preserve"> König sein.</w:t>
      </w:r>
    </w:p>
    <w:p w14:paraId="359D478D" w14:textId="77777777" w:rsidR="0053423A" w:rsidRPr="00551E49" w:rsidRDefault="0053423A" w:rsidP="0058149D">
      <w:pPr>
        <w:rPr>
          <w:color w:val="000000"/>
        </w:rPr>
      </w:pPr>
    </w:p>
    <w:p w14:paraId="6DCEADB5" w14:textId="77777777" w:rsidR="0053423A" w:rsidRPr="00551E49" w:rsidRDefault="0053423A" w:rsidP="0058149D">
      <w:pPr>
        <w:pStyle w:val="berschrift2"/>
      </w:pPr>
      <w:bookmarkStart w:id="167" w:name="_Toc153072869"/>
      <w:bookmarkStart w:id="168" w:name="_Toc153244917"/>
      <w:r w:rsidRPr="00551E49">
        <w:t>Jesus Christus – der Geweissagte</w:t>
      </w:r>
      <w:r>
        <w:t xml:space="preserve"> (III/6)</w:t>
      </w:r>
      <w:bookmarkEnd w:id="167"/>
      <w:bookmarkEnd w:id="168"/>
    </w:p>
    <w:p w14:paraId="2CEAEF84" w14:textId="77777777" w:rsidR="0053423A" w:rsidRPr="00551E49" w:rsidRDefault="0053423A" w:rsidP="0058149D">
      <w:pPr>
        <w:rPr>
          <w:color w:val="000000"/>
        </w:rPr>
      </w:pPr>
      <w:r w:rsidRPr="00551E49">
        <w:rPr>
          <w:color w:val="000000"/>
        </w:rPr>
        <w:t>Bereits in manchen vergangenen Stunden ist uns etwas aufgefallen, was für Jesus typisch ist: Er wurde Jahrtausende vor seinem Erscheinen bereits prophetisch vorhergesagt. Diese Vorhersagen sind zum Teil sehr detailliert, und sie haben sich bis ins Detail genau erfüllt! Gott hat damit für alle Suchenden unmißverständlich klargemacht, wer der Messias und wo das Heil ist. Psalm 40:7-11.</w:t>
      </w:r>
    </w:p>
    <w:p w14:paraId="4BF3710C" w14:textId="77777777" w:rsidR="0053423A" w:rsidRPr="00551E49" w:rsidRDefault="0053423A" w:rsidP="0058149D">
      <w:pPr>
        <w:rPr>
          <w:color w:val="000000"/>
        </w:rPr>
      </w:pPr>
    </w:p>
    <w:p w14:paraId="5544A7E2" w14:textId="77777777" w:rsidR="0053423A" w:rsidRPr="00551E49" w:rsidRDefault="0053423A" w:rsidP="0058149D">
      <w:pPr>
        <w:pStyle w:val="berschrift3"/>
        <w:spacing w:line="240" w:lineRule="auto"/>
      </w:pPr>
      <w:bookmarkStart w:id="169" w:name="_Toc153072870"/>
      <w:bookmarkStart w:id="170" w:name="_Toc153244918"/>
      <w:r w:rsidRPr="00551E49">
        <w:t>I. Durch wen er kommen wird…</w:t>
      </w:r>
      <w:bookmarkEnd w:id="169"/>
      <w:bookmarkEnd w:id="170"/>
    </w:p>
    <w:p w14:paraId="45E970BA" w14:textId="77777777" w:rsidR="0053423A" w:rsidRPr="00551E49" w:rsidRDefault="0053423A" w:rsidP="0058149D">
      <w:pPr>
        <w:pStyle w:val="Aufzhlung"/>
        <w:rPr>
          <w:color w:val="000000"/>
        </w:rPr>
      </w:pPr>
      <w:r w:rsidRPr="00551E49">
        <w:rPr>
          <w:color w:val="000000"/>
        </w:rPr>
        <w:tab/>
        <w:t>1.</w:t>
      </w:r>
      <w:r w:rsidRPr="00551E49">
        <w:rPr>
          <w:color w:val="000000"/>
        </w:rPr>
        <w:tab/>
        <w:t>1. Mose 3:15 (2:24). Er wird Mensch werden und seinen Vater verlassen (Epheser 5:31f.).</w:t>
      </w:r>
    </w:p>
    <w:p w14:paraId="2796716E" w14:textId="77777777" w:rsidR="0053423A" w:rsidRPr="00551E49" w:rsidRDefault="0053423A" w:rsidP="0058149D">
      <w:pPr>
        <w:pStyle w:val="Aufzhlung"/>
        <w:rPr>
          <w:color w:val="000000"/>
        </w:rPr>
      </w:pPr>
      <w:r w:rsidRPr="00551E49">
        <w:rPr>
          <w:color w:val="000000"/>
        </w:rPr>
        <w:tab/>
        <w:t>2.</w:t>
      </w:r>
      <w:r w:rsidRPr="00551E49">
        <w:rPr>
          <w:color w:val="000000"/>
        </w:rPr>
        <w:tab/>
        <w:t>1. Mose 12:3 (22:18; 26:4; 28:14). Abraham, Isaak und Jakob als Väter des Messias (Galater 3:16).</w:t>
      </w:r>
    </w:p>
    <w:p w14:paraId="518A44FA" w14:textId="77777777" w:rsidR="0053423A" w:rsidRPr="00551E49" w:rsidRDefault="0053423A" w:rsidP="0058149D">
      <w:pPr>
        <w:pStyle w:val="Aufzhlung"/>
        <w:rPr>
          <w:color w:val="000000"/>
        </w:rPr>
      </w:pPr>
      <w:r w:rsidRPr="00551E49">
        <w:rPr>
          <w:color w:val="000000"/>
        </w:rPr>
        <w:tab/>
        <w:t>3.</w:t>
      </w:r>
      <w:r w:rsidRPr="00551E49">
        <w:rPr>
          <w:color w:val="000000"/>
        </w:rPr>
        <w:tab/>
        <w:t>1. Mose 49:10. Aus dem Haus Juda wird er kommen!</w:t>
      </w:r>
    </w:p>
    <w:p w14:paraId="4085179E" w14:textId="77777777" w:rsidR="0053423A" w:rsidRPr="00551E49" w:rsidRDefault="0053423A" w:rsidP="0058149D">
      <w:pPr>
        <w:pStyle w:val="Aufzhlung"/>
        <w:rPr>
          <w:color w:val="000000"/>
        </w:rPr>
      </w:pPr>
      <w:r w:rsidRPr="00551E49">
        <w:rPr>
          <w:color w:val="000000"/>
        </w:rPr>
        <w:tab/>
        <w:t>4.</w:t>
      </w:r>
      <w:r w:rsidRPr="00551E49">
        <w:rPr>
          <w:color w:val="000000"/>
        </w:rPr>
        <w:tab/>
        <w:t>2. Samuel 7:12-16 (Jesaja 11:1f.; Jesaja 55:3; Psalm 89:1-30). Aus dem Hause Davids wird er kommen! (Psalm 89:1-30 enthält viele Anspielungen auf den großen Kampf und den Erlösungsplan Gottes!)</w:t>
      </w:r>
    </w:p>
    <w:p w14:paraId="4CE7D859" w14:textId="77777777" w:rsidR="0053423A" w:rsidRPr="00551E49" w:rsidRDefault="0053423A" w:rsidP="0058149D">
      <w:pPr>
        <w:rPr>
          <w:color w:val="000000"/>
        </w:rPr>
      </w:pPr>
    </w:p>
    <w:p w14:paraId="7563A0E6" w14:textId="77777777" w:rsidR="0053423A" w:rsidRPr="00551E49" w:rsidRDefault="0053423A" w:rsidP="0058149D">
      <w:pPr>
        <w:rPr>
          <w:color w:val="000000"/>
        </w:rPr>
      </w:pPr>
      <w:r w:rsidRPr="00551E49">
        <w:rPr>
          <w:b/>
          <w:color w:val="000000"/>
        </w:rPr>
        <w:t>Erfüllung</w:t>
      </w:r>
      <w:r w:rsidRPr="00551E49">
        <w:rPr>
          <w:color w:val="000000"/>
        </w:rPr>
        <w:t>: Matthäus 1:1-17. Der Stammbaum enthält eine Botschaft!</w:t>
      </w:r>
    </w:p>
    <w:p w14:paraId="0A209E34" w14:textId="77777777" w:rsidR="0053423A" w:rsidRPr="00551E49" w:rsidRDefault="0053423A" w:rsidP="0058149D">
      <w:pPr>
        <w:rPr>
          <w:color w:val="000000"/>
        </w:rPr>
      </w:pPr>
    </w:p>
    <w:p w14:paraId="2061F41B" w14:textId="77777777" w:rsidR="0053423A" w:rsidRPr="00551E49" w:rsidRDefault="0053423A" w:rsidP="0058149D">
      <w:pPr>
        <w:pStyle w:val="berschrift3"/>
        <w:spacing w:line="240" w:lineRule="auto"/>
      </w:pPr>
      <w:bookmarkStart w:id="171" w:name="_Toc153072871"/>
      <w:bookmarkStart w:id="172" w:name="_Toc153244919"/>
      <w:r w:rsidRPr="00551E49">
        <w:t>II. Wo und wie er wirken wird…</w:t>
      </w:r>
      <w:bookmarkEnd w:id="171"/>
      <w:bookmarkEnd w:id="172"/>
    </w:p>
    <w:p w14:paraId="68DE60A9" w14:textId="77777777" w:rsidR="0053423A" w:rsidRPr="00551E49" w:rsidRDefault="0053423A" w:rsidP="0058149D">
      <w:pPr>
        <w:pStyle w:val="Aufzhlung"/>
        <w:rPr>
          <w:color w:val="000000"/>
        </w:rPr>
      </w:pPr>
      <w:r w:rsidRPr="00551E49">
        <w:rPr>
          <w:color w:val="000000"/>
        </w:rPr>
        <w:tab/>
        <w:t>1.</w:t>
      </w:r>
      <w:r w:rsidRPr="00551E49">
        <w:rPr>
          <w:color w:val="000000"/>
        </w:rPr>
        <w:tab/>
        <w:t xml:space="preserve">Jesaja 8:23; 9:1. </w:t>
      </w:r>
      <w:r w:rsidRPr="00551E49">
        <w:rPr>
          <w:b/>
          <w:color w:val="000000"/>
        </w:rPr>
        <w:t>Erfüllung</w:t>
      </w:r>
      <w:r w:rsidRPr="00551E49">
        <w:rPr>
          <w:color w:val="000000"/>
        </w:rPr>
        <w:t>: Matthäus 4:12-17. Vergleiche Johannes 7:41f.50ff.</w:t>
      </w:r>
    </w:p>
    <w:p w14:paraId="362F1DB8" w14:textId="77777777" w:rsidR="0053423A" w:rsidRPr="00551E49" w:rsidRDefault="0053423A" w:rsidP="0058149D">
      <w:pPr>
        <w:pStyle w:val="Aufzhlung"/>
        <w:rPr>
          <w:color w:val="000000"/>
        </w:rPr>
      </w:pPr>
      <w:r w:rsidRPr="00551E49">
        <w:rPr>
          <w:color w:val="000000"/>
        </w:rPr>
        <w:tab/>
        <w:t>2.</w:t>
      </w:r>
      <w:r w:rsidRPr="00551E49">
        <w:rPr>
          <w:color w:val="000000"/>
        </w:rPr>
        <w:tab/>
        <w:t xml:space="preserve">Jesaja 61:1f. </w:t>
      </w:r>
      <w:r w:rsidRPr="00551E49">
        <w:rPr>
          <w:b/>
          <w:color w:val="000000"/>
        </w:rPr>
        <w:t>Erfüllung</w:t>
      </w:r>
      <w:r w:rsidRPr="00551E49">
        <w:rPr>
          <w:color w:val="000000"/>
        </w:rPr>
        <w:t>: Matthäus 11:2-6; Lukas 4:16-22. An seinem Wirken wollte Jesus als Messias erkannt werden: Johannes 5:36; 10:35-42; 9:24-38.</w:t>
      </w:r>
    </w:p>
    <w:p w14:paraId="4893EC04" w14:textId="77777777" w:rsidR="0053423A" w:rsidRPr="00551E49" w:rsidRDefault="0053423A" w:rsidP="0058149D">
      <w:pPr>
        <w:pStyle w:val="Aufzhlung"/>
        <w:rPr>
          <w:color w:val="000000"/>
        </w:rPr>
      </w:pPr>
      <w:r w:rsidRPr="00551E49">
        <w:rPr>
          <w:color w:val="000000"/>
        </w:rPr>
        <w:tab/>
        <w:t>3.</w:t>
      </w:r>
      <w:r w:rsidRPr="00551E49">
        <w:rPr>
          <w:color w:val="000000"/>
        </w:rPr>
        <w:tab/>
        <w:t xml:space="preserve">5. Mose 18:15-18. </w:t>
      </w:r>
      <w:r w:rsidRPr="00551E49">
        <w:rPr>
          <w:b/>
          <w:color w:val="000000"/>
        </w:rPr>
        <w:t>Erfüllung</w:t>
      </w:r>
      <w:r w:rsidRPr="00551E49">
        <w:rPr>
          <w:color w:val="000000"/>
        </w:rPr>
        <w:t>: Johannes 4:19.44; 6:14; 7:40; 9:17. Als Prophet…</w:t>
      </w:r>
    </w:p>
    <w:p w14:paraId="6DD23CED" w14:textId="77777777" w:rsidR="0053423A" w:rsidRPr="00551E49" w:rsidRDefault="0053423A" w:rsidP="0058149D">
      <w:pPr>
        <w:pStyle w:val="Aufzhlung"/>
        <w:rPr>
          <w:color w:val="000000"/>
        </w:rPr>
      </w:pPr>
      <w:r w:rsidRPr="00551E49">
        <w:rPr>
          <w:color w:val="000000"/>
        </w:rPr>
        <w:tab/>
        <w:t>4.</w:t>
      </w:r>
      <w:r w:rsidRPr="00551E49">
        <w:rPr>
          <w:color w:val="000000"/>
        </w:rPr>
        <w:tab/>
        <w:t xml:space="preserve">1. Mose 3:15.21; Jesaja 53. </w:t>
      </w:r>
      <w:r w:rsidRPr="00551E49">
        <w:rPr>
          <w:b/>
          <w:color w:val="000000"/>
        </w:rPr>
        <w:t>Erfüllung</w:t>
      </w:r>
      <w:r w:rsidRPr="00551E49">
        <w:rPr>
          <w:color w:val="000000"/>
        </w:rPr>
        <w:t>: Johannes 1:29.36; Offenbarung 5:1-12. Jesus ist das Lamm Gottes. Der Messias wird sterben für die Sünde der Menschen.</w:t>
      </w:r>
    </w:p>
    <w:p w14:paraId="35784A62" w14:textId="77777777" w:rsidR="0053423A" w:rsidRPr="00551E49" w:rsidRDefault="0053423A" w:rsidP="0058149D">
      <w:pPr>
        <w:rPr>
          <w:color w:val="000000"/>
        </w:rPr>
      </w:pPr>
    </w:p>
    <w:p w14:paraId="62CA55DC" w14:textId="77777777" w:rsidR="0053423A" w:rsidRPr="00551E49" w:rsidRDefault="0053423A" w:rsidP="0058149D">
      <w:pPr>
        <w:pStyle w:val="berschrift3"/>
        <w:spacing w:line="240" w:lineRule="auto"/>
      </w:pPr>
      <w:bookmarkStart w:id="173" w:name="_Toc153072872"/>
      <w:bookmarkStart w:id="174" w:name="_Toc153244920"/>
      <w:r w:rsidRPr="00551E49">
        <w:t>III. Einzelheiten aus dem Leben Jesu</w:t>
      </w:r>
      <w:bookmarkEnd w:id="173"/>
      <w:bookmarkEnd w:id="174"/>
    </w:p>
    <w:p w14:paraId="074CC4F9" w14:textId="77777777" w:rsidR="0053423A" w:rsidRPr="00551E49" w:rsidRDefault="0053423A" w:rsidP="0058149D">
      <w:pPr>
        <w:pStyle w:val="Aufzhlung"/>
        <w:rPr>
          <w:color w:val="000000"/>
        </w:rPr>
      </w:pPr>
      <w:r w:rsidRPr="00551E49">
        <w:rPr>
          <w:color w:val="000000"/>
        </w:rPr>
        <w:tab/>
        <w:t>1.</w:t>
      </w:r>
      <w:r w:rsidRPr="00551E49">
        <w:rPr>
          <w:color w:val="000000"/>
        </w:rPr>
        <w:tab/>
        <w:t xml:space="preserve">4. Mose 24:17. </w:t>
      </w:r>
      <w:r w:rsidRPr="00551E49">
        <w:rPr>
          <w:b/>
          <w:color w:val="000000"/>
        </w:rPr>
        <w:t>Erfüllung</w:t>
      </w:r>
      <w:r w:rsidRPr="00551E49">
        <w:rPr>
          <w:color w:val="000000"/>
        </w:rPr>
        <w:t>: Matthäus 2:2. Der Stern Bethlehems, der die Weisen führte.</w:t>
      </w:r>
    </w:p>
    <w:p w14:paraId="272D3516" w14:textId="77777777" w:rsidR="0053423A" w:rsidRPr="00551E49" w:rsidRDefault="0053423A" w:rsidP="0058149D">
      <w:pPr>
        <w:pStyle w:val="Aufzhlung"/>
        <w:rPr>
          <w:color w:val="000000"/>
        </w:rPr>
      </w:pPr>
      <w:r w:rsidRPr="00551E49">
        <w:rPr>
          <w:color w:val="000000"/>
        </w:rPr>
        <w:tab/>
        <w:t>2.</w:t>
      </w:r>
      <w:r w:rsidRPr="00551E49">
        <w:rPr>
          <w:color w:val="000000"/>
        </w:rPr>
        <w:tab/>
        <w:t xml:space="preserve">Jesaja 7:14; 9:5f. </w:t>
      </w:r>
      <w:r w:rsidRPr="00551E49">
        <w:rPr>
          <w:b/>
          <w:color w:val="000000"/>
        </w:rPr>
        <w:t>Erfüllung</w:t>
      </w:r>
      <w:r w:rsidRPr="00551E49">
        <w:rPr>
          <w:color w:val="000000"/>
        </w:rPr>
        <w:t>: Matthäus 1:18-25; Johannes 1:1.14.32-34; 10:30. Der Sohn einer jungen Frau, und doch auch Sohn Gottes!</w:t>
      </w:r>
    </w:p>
    <w:p w14:paraId="0C5A626A" w14:textId="77777777" w:rsidR="0053423A" w:rsidRPr="00551E49" w:rsidRDefault="0053423A" w:rsidP="0058149D">
      <w:pPr>
        <w:pStyle w:val="Aufzhlung"/>
        <w:rPr>
          <w:color w:val="000000"/>
        </w:rPr>
      </w:pPr>
      <w:r w:rsidRPr="00551E49">
        <w:rPr>
          <w:color w:val="000000"/>
        </w:rPr>
        <w:tab/>
        <w:t>3.</w:t>
      </w:r>
      <w:r w:rsidRPr="00551E49">
        <w:rPr>
          <w:color w:val="000000"/>
        </w:rPr>
        <w:tab/>
        <w:t xml:space="preserve">Jeremia 31:15. </w:t>
      </w:r>
      <w:r w:rsidRPr="00551E49">
        <w:rPr>
          <w:b/>
          <w:color w:val="000000"/>
        </w:rPr>
        <w:t>Erfüllung</w:t>
      </w:r>
      <w:r w:rsidRPr="00551E49">
        <w:rPr>
          <w:color w:val="000000"/>
        </w:rPr>
        <w:t>: Matthäus 2:16-18. Der Kindermord des Herodes.</w:t>
      </w:r>
    </w:p>
    <w:p w14:paraId="027E32AF" w14:textId="77777777" w:rsidR="0053423A" w:rsidRPr="00551E49" w:rsidRDefault="0053423A" w:rsidP="0058149D">
      <w:pPr>
        <w:pStyle w:val="Aufzhlung"/>
        <w:rPr>
          <w:color w:val="000000"/>
        </w:rPr>
      </w:pPr>
      <w:r w:rsidRPr="00551E49">
        <w:rPr>
          <w:color w:val="000000"/>
        </w:rPr>
        <w:tab/>
        <w:t>4.</w:t>
      </w:r>
      <w:r w:rsidRPr="00551E49">
        <w:rPr>
          <w:color w:val="000000"/>
        </w:rPr>
        <w:tab/>
        <w:t>Sacharja 9:9. Erfüllung: Matthäus 21:1-11.</w:t>
      </w:r>
    </w:p>
    <w:p w14:paraId="3E6B2390" w14:textId="77777777" w:rsidR="0053423A" w:rsidRPr="00551E49" w:rsidRDefault="0053423A" w:rsidP="0058149D">
      <w:pPr>
        <w:pStyle w:val="Aufzhlung"/>
        <w:rPr>
          <w:color w:val="000000"/>
        </w:rPr>
      </w:pPr>
      <w:r w:rsidRPr="00551E49">
        <w:rPr>
          <w:color w:val="000000"/>
        </w:rPr>
        <w:tab/>
        <w:t>5.</w:t>
      </w:r>
      <w:r w:rsidRPr="00551E49">
        <w:rPr>
          <w:color w:val="000000"/>
        </w:rPr>
        <w:tab/>
        <w:t xml:space="preserve">Psalm 22:2.8f.15f.17.19.30.32. </w:t>
      </w:r>
      <w:r w:rsidRPr="00551E49">
        <w:rPr>
          <w:b/>
          <w:color w:val="000000"/>
        </w:rPr>
        <w:t>Erfüllung</w:t>
      </w:r>
      <w:r w:rsidRPr="00551E49">
        <w:rPr>
          <w:color w:val="000000"/>
        </w:rPr>
        <w:t>: Matthäus 27:46.39-43; Lukas 22:44; Johannes 19:28; 20:25.27; 19:24; Philipper 2:10f.; Johannes 19:30.</w:t>
      </w:r>
    </w:p>
    <w:p w14:paraId="2F4029CD" w14:textId="77777777" w:rsidR="0053423A" w:rsidRPr="00551E49" w:rsidRDefault="0053423A" w:rsidP="0058149D">
      <w:pPr>
        <w:pStyle w:val="Aufzhlung"/>
        <w:rPr>
          <w:color w:val="000000"/>
        </w:rPr>
      </w:pPr>
      <w:r w:rsidRPr="00551E49">
        <w:rPr>
          <w:color w:val="000000"/>
        </w:rPr>
        <w:tab/>
        <w:t>6.</w:t>
      </w:r>
      <w:r w:rsidRPr="00551E49">
        <w:rPr>
          <w:color w:val="000000"/>
        </w:rPr>
        <w:tab/>
        <w:t xml:space="preserve">Psalm 31:6. </w:t>
      </w:r>
      <w:r w:rsidRPr="00551E49">
        <w:rPr>
          <w:b/>
          <w:color w:val="000000"/>
        </w:rPr>
        <w:t>Erfüllung</w:t>
      </w:r>
      <w:r w:rsidRPr="00551E49">
        <w:rPr>
          <w:color w:val="000000"/>
        </w:rPr>
        <w:t>: Lukas 23:46.</w:t>
      </w:r>
    </w:p>
    <w:p w14:paraId="4B9069D3" w14:textId="77777777" w:rsidR="0053423A" w:rsidRPr="00551E49" w:rsidRDefault="0053423A" w:rsidP="0058149D">
      <w:pPr>
        <w:pStyle w:val="Aufzhlung"/>
        <w:rPr>
          <w:color w:val="000000"/>
        </w:rPr>
      </w:pPr>
      <w:r w:rsidRPr="00551E49">
        <w:rPr>
          <w:color w:val="000000"/>
        </w:rPr>
        <w:tab/>
        <w:t>7.</w:t>
      </w:r>
      <w:r w:rsidRPr="00551E49">
        <w:rPr>
          <w:color w:val="000000"/>
        </w:rPr>
        <w:tab/>
        <w:t xml:space="preserve">Sacharja 11:12f. </w:t>
      </w:r>
      <w:r w:rsidRPr="00551E49">
        <w:rPr>
          <w:b/>
          <w:color w:val="000000"/>
        </w:rPr>
        <w:t>Erfüllung</w:t>
      </w:r>
      <w:r w:rsidRPr="00551E49">
        <w:rPr>
          <w:color w:val="000000"/>
        </w:rPr>
        <w:t>: Matthäus 26:15; 27:9f.</w:t>
      </w:r>
    </w:p>
    <w:p w14:paraId="7E38A102" w14:textId="77777777" w:rsidR="0053423A" w:rsidRPr="00551E49" w:rsidRDefault="0053423A" w:rsidP="0058149D">
      <w:pPr>
        <w:pStyle w:val="Aufzhlung"/>
        <w:rPr>
          <w:color w:val="000000"/>
        </w:rPr>
      </w:pPr>
      <w:r w:rsidRPr="00551E49">
        <w:rPr>
          <w:color w:val="000000"/>
        </w:rPr>
        <w:tab/>
        <w:t>8.</w:t>
      </w:r>
      <w:r w:rsidRPr="00551E49">
        <w:rPr>
          <w:color w:val="000000"/>
        </w:rPr>
        <w:tab/>
        <w:t xml:space="preserve">Psalm 16:8-11. </w:t>
      </w:r>
      <w:r w:rsidRPr="00551E49">
        <w:rPr>
          <w:b/>
          <w:color w:val="000000"/>
        </w:rPr>
        <w:t>Erfüllung</w:t>
      </w:r>
      <w:r w:rsidRPr="00551E49">
        <w:rPr>
          <w:color w:val="000000"/>
        </w:rPr>
        <w:t>: Matthäus 28:1-9; u. a. Vergleiche auch Apostelgeschichte 2:22-36.</w:t>
      </w:r>
    </w:p>
    <w:p w14:paraId="5D85D65E" w14:textId="77777777" w:rsidR="0053423A" w:rsidRPr="00551E49" w:rsidRDefault="0053423A" w:rsidP="0058149D">
      <w:pPr>
        <w:rPr>
          <w:color w:val="000000"/>
        </w:rPr>
      </w:pPr>
    </w:p>
    <w:p w14:paraId="727DABBD" w14:textId="77777777" w:rsidR="0053423A" w:rsidRPr="00551E49" w:rsidRDefault="0053423A" w:rsidP="0058149D">
      <w:pPr>
        <w:pStyle w:val="berschrift3"/>
        <w:spacing w:line="240" w:lineRule="auto"/>
      </w:pPr>
      <w:bookmarkStart w:id="175" w:name="_Toc153072873"/>
      <w:bookmarkStart w:id="176" w:name="_Toc153244921"/>
      <w:r w:rsidRPr="00551E49">
        <w:t>IV. Weissagungen über Ort und Zeit…</w:t>
      </w:r>
      <w:bookmarkEnd w:id="175"/>
      <w:bookmarkEnd w:id="176"/>
    </w:p>
    <w:p w14:paraId="5A325876" w14:textId="77777777" w:rsidR="0053423A" w:rsidRPr="00551E49" w:rsidRDefault="0053423A" w:rsidP="0058149D">
      <w:pPr>
        <w:pStyle w:val="Aufzhlung"/>
        <w:rPr>
          <w:color w:val="000000"/>
        </w:rPr>
      </w:pPr>
      <w:r w:rsidRPr="00551E49">
        <w:rPr>
          <w:color w:val="000000"/>
        </w:rPr>
        <w:tab/>
        <w:t>1.</w:t>
      </w:r>
      <w:r w:rsidRPr="00551E49">
        <w:rPr>
          <w:color w:val="000000"/>
        </w:rPr>
        <w:tab/>
        <w:t xml:space="preserve">Micha 5:1. </w:t>
      </w:r>
      <w:r w:rsidRPr="00551E49">
        <w:rPr>
          <w:b/>
          <w:color w:val="000000"/>
        </w:rPr>
        <w:t>Erfüllung</w:t>
      </w:r>
      <w:r w:rsidRPr="00551E49">
        <w:rPr>
          <w:color w:val="000000"/>
        </w:rPr>
        <w:t>: Matthäus 2:1-12. Vergleiche noch einmal Johannes 7:41ff.</w:t>
      </w:r>
    </w:p>
    <w:p w14:paraId="587888CC" w14:textId="77777777" w:rsidR="0053423A" w:rsidRPr="00551E49" w:rsidRDefault="0053423A" w:rsidP="0058149D">
      <w:pPr>
        <w:pStyle w:val="Aufzhlung"/>
        <w:rPr>
          <w:color w:val="000000"/>
        </w:rPr>
      </w:pPr>
      <w:r w:rsidRPr="00551E49">
        <w:rPr>
          <w:color w:val="000000"/>
        </w:rPr>
        <w:tab/>
        <w:t>2.</w:t>
      </w:r>
      <w:r w:rsidRPr="00551E49">
        <w:rPr>
          <w:color w:val="000000"/>
        </w:rPr>
        <w:tab/>
        <w:t>Daniel 9:24-27.</w:t>
      </w:r>
    </w:p>
    <w:p w14:paraId="2324E376" w14:textId="77777777" w:rsidR="0053423A" w:rsidRPr="00551E49" w:rsidRDefault="0053423A" w:rsidP="0058149D">
      <w:pPr>
        <w:rPr>
          <w:color w:val="000000"/>
        </w:rPr>
      </w:pPr>
    </w:p>
    <w:p w14:paraId="5936E82D" w14:textId="77777777" w:rsidR="0053423A" w:rsidRPr="00551E49" w:rsidRDefault="0053423A" w:rsidP="0058149D">
      <w:pPr>
        <w:rPr>
          <w:color w:val="000000"/>
        </w:rPr>
      </w:pPr>
      <w:r w:rsidRPr="00551E49">
        <w:rPr>
          <w:color w:val="000000"/>
        </w:rPr>
        <w:t>In dieser Weissagung wird das Todesjahr Christi angegeben. Die nachfolgende Graphik soll das verdeutlichen.</w:t>
      </w:r>
    </w:p>
    <w:p w14:paraId="2A75FD09" w14:textId="77777777" w:rsidR="0053423A" w:rsidRPr="00551E49" w:rsidRDefault="0053423A" w:rsidP="0058149D">
      <w:pPr>
        <w:rPr>
          <w:color w:val="000000"/>
        </w:rPr>
      </w:pPr>
    </w:p>
    <w:p w14:paraId="0B791153" w14:textId="77777777" w:rsidR="0053423A" w:rsidRPr="00551E49" w:rsidRDefault="0053423A" w:rsidP="0058149D">
      <w:pPr>
        <w:rPr>
          <w:color w:val="000000"/>
        </w:rPr>
      </w:pPr>
      <w:r w:rsidRPr="00551E49">
        <w:rPr>
          <w:color w:val="000000"/>
        </w:rPr>
        <w:t>v 24</w:t>
      </w:r>
    </w:p>
    <w:p w14:paraId="3E9A4278" w14:textId="77777777" w:rsidR="0053423A" w:rsidRPr="00551E49" w:rsidRDefault="0053423A" w:rsidP="0058149D">
      <w:pPr>
        <w:rPr>
          <w:color w:val="000000"/>
        </w:rPr>
      </w:pPr>
      <w:r w:rsidRPr="00551E49">
        <w:rPr>
          <w:color w:val="000000"/>
        </w:rPr>
        <w:t>All diese Dinge erfüllen sich mit dem Tod Jesu, mit seiner Auferstehung und Himmelfahrt, Einsetzung in den hohepriesterlichen Dienst und Einweihung des himmlischen Heiligtums.</w:t>
      </w:r>
    </w:p>
    <w:p w14:paraId="3EF4BA9A" w14:textId="77777777" w:rsidR="0053423A" w:rsidRPr="00551E49" w:rsidRDefault="0053423A" w:rsidP="0058149D">
      <w:pPr>
        <w:rPr>
          <w:color w:val="000000"/>
        </w:rPr>
      </w:pPr>
    </w:p>
    <w:p w14:paraId="4DA78AF3" w14:textId="77777777" w:rsidR="0053423A" w:rsidRPr="00551E49" w:rsidRDefault="0053423A" w:rsidP="0058149D">
      <w:pPr>
        <w:rPr>
          <w:color w:val="000000"/>
        </w:rPr>
      </w:pPr>
      <w:r w:rsidRPr="00551E49">
        <w:rPr>
          <w:color w:val="000000"/>
        </w:rPr>
        <w:t>v 25</w:t>
      </w:r>
    </w:p>
    <w:p w14:paraId="2F8A606C" w14:textId="77777777" w:rsidR="0053423A" w:rsidRPr="00551E49" w:rsidRDefault="0053423A" w:rsidP="0058149D">
      <w:pPr>
        <w:rPr>
          <w:color w:val="000000"/>
        </w:rPr>
      </w:pPr>
      <w:r w:rsidRPr="00551E49">
        <w:rPr>
          <w:color w:val="000000"/>
        </w:rPr>
        <w:t>Der Befehl wurde gegeben von Artaxerxes im Jahre 457 vor Christus (siehe Esra 7:1.8-26).</w:t>
      </w:r>
    </w:p>
    <w:p w14:paraId="6AA1E866" w14:textId="77777777" w:rsidR="0053423A" w:rsidRPr="00551E49" w:rsidRDefault="0053423A" w:rsidP="0058149D">
      <w:pPr>
        <w:rPr>
          <w:color w:val="000000"/>
        </w:rPr>
      </w:pPr>
    </w:p>
    <w:p w14:paraId="605D70BD" w14:textId="77777777" w:rsidR="0053423A" w:rsidRPr="00551E49" w:rsidRDefault="0053423A" w:rsidP="0058149D">
      <w:pPr>
        <w:rPr>
          <w:color w:val="000000"/>
        </w:rPr>
      </w:pPr>
      <w:r w:rsidRPr="00551E49">
        <w:rPr>
          <w:color w:val="000000"/>
        </w:rPr>
        <w:t>v 26</w:t>
      </w:r>
    </w:p>
    <w:p w14:paraId="7BBADAC6" w14:textId="77777777" w:rsidR="0053423A" w:rsidRPr="00551E49" w:rsidRDefault="0053423A" w:rsidP="0058149D">
      <w:pPr>
        <w:rPr>
          <w:color w:val="000000"/>
        </w:rPr>
      </w:pPr>
      <w:r w:rsidRPr="00551E49">
        <w:rPr>
          <w:color w:val="000000"/>
        </w:rPr>
        <w:t>Nach den 62 Wochen wird der Gesalbte (Messias) ausgerottet werden, er wird ohne Schuld sein. Hier wird bereits die Zerstörung Jerusalems vorhergesehen.</w:t>
      </w:r>
    </w:p>
    <w:p w14:paraId="4A67CF25" w14:textId="77777777" w:rsidR="0053423A" w:rsidRPr="00551E49" w:rsidRDefault="0053423A" w:rsidP="0058149D">
      <w:pPr>
        <w:rPr>
          <w:color w:val="000000"/>
        </w:rPr>
      </w:pPr>
    </w:p>
    <w:p w14:paraId="0B82A9F8" w14:textId="77777777" w:rsidR="0053423A" w:rsidRPr="00551E49" w:rsidRDefault="0053423A" w:rsidP="0058149D">
      <w:pPr>
        <w:rPr>
          <w:color w:val="000000"/>
        </w:rPr>
      </w:pPr>
      <w:r w:rsidRPr="00551E49">
        <w:rPr>
          <w:color w:val="000000"/>
        </w:rPr>
        <w:t>v 27</w:t>
      </w:r>
    </w:p>
    <w:p w14:paraId="2EBF354F" w14:textId="77777777" w:rsidR="0053423A" w:rsidRPr="00551E49" w:rsidRDefault="0053423A" w:rsidP="0058149D">
      <w:pPr>
        <w:rPr>
          <w:color w:val="000000"/>
        </w:rPr>
      </w:pPr>
      <w:r w:rsidRPr="00551E49">
        <w:rPr>
          <w:color w:val="000000"/>
        </w:rPr>
        <w:t>In der letzten Woche wird der Bund gestärkt. Mitte der Woche trifft Matthäus 27:50f. zu. Im Herbst 27 wurde Jesus von Johannes getauft, er begann sein öffentliches Wirken. Nach dreieinhalb Jahren wurde Jesus im Frühling des Jahres 31 zum Passahfest gekreuzigt – in der Mitte der 70. Woche! Nach wieder dreieinhalb Jahren beginnen die Christen, sich aus Jerusalem zu zerstreuen (vergleiche Apostelgeschichte 7 und 8).</w:t>
      </w:r>
    </w:p>
    <w:p w14:paraId="786CE399" w14:textId="77777777" w:rsidR="0053423A" w:rsidRPr="00551E49" w:rsidRDefault="0053423A" w:rsidP="0058149D">
      <w:pPr>
        <w:rPr>
          <w:color w:val="000000"/>
        </w:rPr>
      </w:pPr>
    </w:p>
    <w:p w14:paraId="046464DD" w14:textId="77777777" w:rsidR="0053423A" w:rsidRPr="00551E49" w:rsidRDefault="0053423A" w:rsidP="0058149D">
      <w:pPr>
        <w:rPr>
          <w:color w:val="000000"/>
        </w:rPr>
      </w:pPr>
      <w:r w:rsidRPr="00551E49">
        <w:rPr>
          <w:color w:val="000000"/>
        </w:rPr>
        <w:t>Über Jahrhunderte hinweg sind hier prophetische Aussagen gemacht worden, die genau eingetroffen sind. Sie kamen pünktlich, „als die Zeit erfüllet war“ (Galater 4:4). Wie sehr soll uns das bewegen und begeistern, daß Gott uns seinen Plan so deutlich im voraus sagt. So können wir über jeden Zweifel hinaus feststellen, daß wirklich Jesus der Messias ist. Er ist der, der von Gott gesandt worden ist. Niemand anderer kann die Aussage machen: „Siehe, im Buch ist von mir geschrieben!“ (Psalm 40:7-10; vergleiche auch Hebräer 10:5-10; Lukas 24:13-27.44-48; u. a.) Jesus selbst war es, der einst den Propheten diese Weissagungen über sich eingegeben hatte (1. Petrus 1:10f.)!</w:t>
      </w:r>
    </w:p>
    <w:p w14:paraId="1A7E2491" w14:textId="77777777" w:rsidR="0053423A" w:rsidRPr="00551E49" w:rsidRDefault="0053423A" w:rsidP="0058149D">
      <w:pPr>
        <w:rPr>
          <w:color w:val="000000"/>
        </w:rPr>
      </w:pPr>
    </w:p>
    <w:p w14:paraId="744D7D94" w14:textId="77777777" w:rsidR="0053423A" w:rsidRPr="00551E49" w:rsidRDefault="0053423A" w:rsidP="0058149D">
      <w:pPr>
        <w:pStyle w:val="Appell"/>
        <w:spacing w:line="240" w:lineRule="auto"/>
        <w:rPr>
          <w:color w:val="000000"/>
        </w:rPr>
      </w:pPr>
      <w:r w:rsidRPr="00551E49">
        <w:rPr>
          <w:color w:val="000000"/>
        </w:rPr>
        <w:t>Appell: Die Weissagung „versiegelt“</w:t>
      </w:r>
    </w:p>
    <w:p w14:paraId="5BD78BBA" w14:textId="77777777" w:rsidR="0053423A" w:rsidRPr="00551E49" w:rsidRDefault="0053423A" w:rsidP="0058149D">
      <w:pPr>
        <w:rPr>
          <w:color w:val="000000"/>
        </w:rPr>
      </w:pPr>
    </w:p>
    <w:p w14:paraId="77184D3D" w14:textId="77777777" w:rsidR="0053423A" w:rsidRPr="00551E49" w:rsidRDefault="0053423A" w:rsidP="0058149D">
      <w:pPr>
        <w:rPr>
          <w:color w:val="000000"/>
        </w:rPr>
      </w:pPr>
      <w:r w:rsidRPr="00551E49">
        <w:rPr>
          <w:color w:val="000000"/>
        </w:rPr>
        <w:t>In Daniel 9:24 wird festgestellt, daß durch die 70 Wochen Prophezeiung die Weissagung versiegelt wird. Nach 70 prophetischen Wochen wird man wissen, daß alle Weissagungen, die auf Jesu erstes Kommen als Opferlamm für die Sünde der Welt hinweisen, in Erfüllung gegangen sind. Jesus Christus, der Messias-Fürst, wird erkannt sein. Er ist es, der sagt „…im Buch ist von mir geschrieben.“ (Psalm 40:8)</w:t>
      </w:r>
    </w:p>
    <w:p w14:paraId="7A5801DC" w14:textId="77777777" w:rsidR="0053423A" w:rsidRPr="00551E49" w:rsidRDefault="0053423A" w:rsidP="0058149D">
      <w:pPr>
        <w:rPr>
          <w:color w:val="000000"/>
        </w:rPr>
      </w:pPr>
    </w:p>
    <w:p w14:paraId="1D4C59EC" w14:textId="77777777" w:rsidR="0053423A" w:rsidRPr="00551E49" w:rsidRDefault="0053423A" w:rsidP="0058149D">
      <w:pPr>
        <w:rPr>
          <w:color w:val="000000"/>
        </w:rPr>
      </w:pPr>
      <w:r w:rsidRPr="00551E49">
        <w:rPr>
          <w:color w:val="000000"/>
        </w:rPr>
        <w:t xml:space="preserve">Doch Daniel und viele andere Propheten des Alten und des Neuen Testaments sprechen ebenso eindringlich vom zweiten Kommen Jesu in Herrlichkeit. Die Grundfrage erhebt sich erneut: Ist: dieser Jesus, der Jahrtausende ein Geweissagter war, auch </w:t>
      </w:r>
      <w:r w:rsidRPr="00551E49">
        <w:rPr>
          <w:i/>
          <w:color w:val="000000"/>
        </w:rPr>
        <w:t>mein</w:t>
      </w:r>
      <w:r w:rsidRPr="00551E49">
        <w:rPr>
          <w:color w:val="000000"/>
        </w:rPr>
        <w:t xml:space="preserve"> persönlicher Erlöser? Ist er der Heiland </w:t>
      </w:r>
      <w:r w:rsidRPr="00551E49">
        <w:rPr>
          <w:i/>
          <w:color w:val="000000"/>
        </w:rPr>
        <w:t>meines</w:t>
      </w:r>
      <w:r w:rsidRPr="00551E49">
        <w:rPr>
          <w:color w:val="000000"/>
        </w:rPr>
        <w:t xml:space="preserve"> Lebens? Habe ich </w:t>
      </w:r>
      <w:r w:rsidRPr="00551E49">
        <w:rPr>
          <w:i/>
          <w:color w:val="000000"/>
        </w:rPr>
        <w:t>mein</w:t>
      </w:r>
      <w:r w:rsidRPr="00551E49">
        <w:rPr>
          <w:color w:val="000000"/>
        </w:rPr>
        <w:t xml:space="preserve"> Leben </w:t>
      </w:r>
      <w:r w:rsidRPr="00551E49">
        <w:rPr>
          <w:i/>
          <w:color w:val="000000"/>
        </w:rPr>
        <w:t>ihm</w:t>
      </w:r>
      <w:r w:rsidRPr="00551E49">
        <w:rPr>
          <w:color w:val="000000"/>
        </w:rPr>
        <w:t xml:space="preserve"> geschenkt? Genau das möchten Weissagungen und Geschichten über Jesus bezwecken: Daß wir ihn annehmen und für immer gerettet sind. Johannes 20:30f.</w:t>
      </w:r>
    </w:p>
    <w:p w14:paraId="15227619" w14:textId="77777777" w:rsidR="0053423A" w:rsidRPr="00551E49" w:rsidRDefault="0053423A" w:rsidP="0058149D">
      <w:pPr>
        <w:rPr>
          <w:color w:val="000000"/>
        </w:rPr>
      </w:pPr>
    </w:p>
    <w:p w14:paraId="66195BDF" w14:textId="77777777" w:rsidR="0053423A" w:rsidRPr="00551E49" w:rsidRDefault="0053423A" w:rsidP="0058149D">
      <w:pPr>
        <w:pStyle w:val="berschrift2"/>
      </w:pPr>
      <w:bookmarkStart w:id="177" w:name="_Toc153072874"/>
      <w:bookmarkStart w:id="178" w:name="_Toc153244922"/>
      <w:r w:rsidRPr="00551E49">
        <w:t>Jesus Christus – der Hohepriester</w:t>
      </w:r>
      <w:r>
        <w:t xml:space="preserve"> (III/7)</w:t>
      </w:r>
      <w:bookmarkEnd w:id="177"/>
      <w:bookmarkEnd w:id="178"/>
    </w:p>
    <w:p w14:paraId="75E65C17" w14:textId="77777777" w:rsidR="0053423A" w:rsidRPr="00551E49" w:rsidRDefault="0053423A" w:rsidP="0058149D">
      <w:pPr>
        <w:rPr>
          <w:color w:val="000000"/>
        </w:rPr>
      </w:pPr>
      <w:r w:rsidRPr="00551E49">
        <w:rPr>
          <w:color w:val="000000"/>
        </w:rPr>
        <w:t>In der letzten Studie sprachen wir über die Weissagung der siebzig Wochen, die auch einige Anspielungen auf das israelitische Heiligtum enthält. Der israelitische Gottesdienst ist ein Gleichnis auf den Erlösungsplan. Gott löste das Problem Sünde für den Menschen so, daß die zweite Person der Gottheit zum Sohn Gottes erklärt (Psalm 2:7) und als Mensch Jesus Christus auf diese Welt gesandt wurde. Jesus lebte hier ein sündloses Leben und offenbarte den liebevollen Charakter seines Vaters (Johannes 14:7-11). Jesus stirbt schließlich als fleckenloses Opferlamm für unsere Missetat und legt damit den Grund zur Vergebung unserer Sünden. Dieses Werk Jesu wird in der Bibel auch „Arbeit“ genannt: Jesaja 53:11; 43:24f.</w:t>
      </w:r>
    </w:p>
    <w:p w14:paraId="2167D5A5" w14:textId="77777777" w:rsidR="0053423A" w:rsidRPr="00551E49" w:rsidRDefault="0053423A" w:rsidP="0058149D">
      <w:pPr>
        <w:rPr>
          <w:color w:val="000000"/>
        </w:rPr>
      </w:pPr>
    </w:p>
    <w:p w14:paraId="277BD503" w14:textId="77777777" w:rsidR="0053423A" w:rsidRPr="00551E49" w:rsidRDefault="0053423A" w:rsidP="0058149D">
      <w:pPr>
        <w:pStyle w:val="berschrift3"/>
        <w:spacing w:line="240" w:lineRule="auto"/>
      </w:pPr>
      <w:bookmarkStart w:id="179" w:name="_Toc153072875"/>
      <w:bookmarkStart w:id="180" w:name="_Toc153244923"/>
      <w:r w:rsidRPr="00551E49">
        <w:t>I. Das Passionsspiel in der Wüste</w:t>
      </w:r>
      <w:bookmarkEnd w:id="179"/>
      <w:bookmarkEnd w:id="180"/>
    </w:p>
    <w:p w14:paraId="54A7A529" w14:textId="77777777" w:rsidR="0053423A" w:rsidRPr="00551E49" w:rsidRDefault="0053423A" w:rsidP="0058149D">
      <w:pPr>
        <w:rPr>
          <w:color w:val="000000"/>
        </w:rPr>
      </w:pPr>
      <w:r w:rsidRPr="00551E49">
        <w:rPr>
          <w:color w:val="000000"/>
        </w:rPr>
        <w:t>Damit wir uns eine Vorstellung von der Arbeit machen können, die die Sünde für Gott mit sich bringt, hat Gott dem Volk Israel an einem Modell gezeigt, wie er mit den Sünden des Volkes verfährt. Er richtete in Israel einen Gottesdienst auf, der dem Volk den Erlösungsplan Gottes drastisch vor Augen malte.</w:t>
      </w:r>
    </w:p>
    <w:p w14:paraId="3E780444" w14:textId="77777777" w:rsidR="0053423A" w:rsidRPr="00551E49" w:rsidRDefault="0053423A" w:rsidP="0058149D">
      <w:pPr>
        <w:rPr>
          <w:color w:val="000000"/>
        </w:rPr>
      </w:pPr>
    </w:p>
    <w:p w14:paraId="1D486D89" w14:textId="77777777" w:rsidR="0053423A" w:rsidRPr="00551E49" w:rsidRDefault="0053423A" w:rsidP="0058149D">
      <w:pPr>
        <w:rPr>
          <w:color w:val="000000"/>
        </w:rPr>
      </w:pPr>
      <w:r w:rsidRPr="00551E49">
        <w:rPr>
          <w:color w:val="000000"/>
        </w:rPr>
        <w:t>1. Warum ordnete Gott den Bau des Heiligtums (der Stiftshütte) an? 2. Mose 25:8.</w:t>
      </w:r>
    </w:p>
    <w:p w14:paraId="7E9EE985" w14:textId="77777777" w:rsidR="0053423A" w:rsidRPr="00551E49" w:rsidRDefault="0053423A" w:rsidP="0058149D">
      <w:pPr>
        <w:rPr>
          <w:color w:val="000000"/>
        </w:rPr>
      </w:pPr>
      <w:r w:rsidRPr="00551E49">
        <w:rPr>
          <w:color w:val="000000"/>
        </w:rPr>
        <w:t>Hier tritt das alte Thema des Bundes auf: Gott wohnt bei den Menschen. Er tat dies durch die Stiftshütte, aber auch durch Jesus (Johannes 1:14, der Ausdruck „wohnte“ bedeutet wörtlich „zeltete“ und ist damit eine klare Anspielung auf die Stiftshütte). Erst in der Ewigkeit wird die Gemeinschaft zwischen Gott und Menschen sichtbare Wirklichkeit (Offenbarung 21:3f.; vergleiche dazu auch das Bundesthema in Jeremia 31:33 oder 31:1; 24:7; Hesekiel 37:27; 48:35).</w:t>
      </w:r>
    </w:p>
    <w:p w14:paraId="3171A1D5" w14:textId="77777777" w:rsidR="0053423A" w:rsidRPr="00551E49" w:rsidRDefault="0053423A" w:rsidP="0058149D">
      <w:pPr>
        <w:rPr>
          <w:color w:val="000000"/>
        </w:rPr>
      </w:pPr>
    </w:p>
    <w:p w14:paraId="6F5A2E6F" w14:textId="77777777" w:rsidR="0053423A" w:rsidRPr="00551E49" w:rsidRDefault="0053423A" w:rsidP="0058149D">
      <w:pPr>
        <w:rPr>
          <w:color w:val="000000"/>
        </w:rPr>
      </w:pPr>
      <w:r w:rsidRPr="00551E49">
        <w:rPr>
          <w:color w:val="000000"/>
        </w:rPr>
        <w:t>2. Der Planer des israelitischen Heiligtums ist Gott selbst: 2. Mose 25:9.40. Mose muß alles so machen, wie Gott es ihm gezeigt hat.</w:t>
      </w:r>
    </w:p>
    <w:p w14:paraId="71B45228" w14:textId="77777777" w:rsidR="0053423A" w:rsidRPr="00551E49" w:rsidRDefault="0053423A" w:rsidP="0058149D">
      <w:pPr>
        <w:rPr>
          <w:color w:val="000000"/>
        </w:rPr>
      </w:pPr>
    </w:p>
    <w:p w14:paraId="2DC0AFDC" w14:textId="77777777" w:rsidR="0053423A" w:rsidRPr="00551E49" w:rsidRDefault="0053423A" w:rsidP="0058149D">
      <w:pPr>
        <w:rPr>
          <w:color w:val="000000"/>
        </w:rPr>
      </w:pPr>
      <w:r w:rsidRPr="00551E49">
        <w:rPr>
          <w:color w:val="000000"/>
        </w:rPr>
        <w:t>3. Wie sieht nun dieses Heiligtum aus? In der Bibel wird es öfters beschrieben, wir halten uns aber gleich an die ersten Quellen: 2. Mose 25 bis 31; 40:18-34.</w:t>
      </w:r>
    </w:p>
    <w:p w14:paraId="542750FB" w14:textId="77777777" w:rsidR="0053423A" w:rsidRPr="00551E49" w:rsidRDefault="0053423A" w:rsidP="0058149D">
      <w:pPr>
        <w:rPr>
          <w:color w:val="000000"/>
        </w:rPr>
      </w:pPr>
    </w:p>
    <w:p w14:paraId="035A80A8" w14:textId="77777777" w:rsidR="0053423A" w:rsidRPr="00551E49" w:rsidRDefault="0053423A" w:rsidP="0058149D">
      <w:pPr>
        <w:rPr>
          <w:color w:val="000000"/>
        </w:rPr>
      </w:pPr>
      <w:r w:rsidRPr="00551E49">
        <w:rPr>
          <w:color w:val="000000"/>
        </w:rPr>
        <w:t>Die folgende Skizze soll den Inhalt dieser Texte veranschaulichen.</w:t>
      </w:r>
    </w:p>
    <w:p w14:paraId="42066DD8" w14:textId="77777777" w:rsidR="0053423A" w:rsidRPr="00551E49" w:rsidRDefault="0053423A" w:rsidP="0058149D">
      <w:pPr>
        <w:rPr>
          <w:color w:val="000000"/>
        </w:rPr>
      </w:pPr>
    </w:p>
    <w:p w14:paraId="0BB0D5E2" w14:textId="77777777" w:rsidR="0053423A" w:rsidRPr="00551E49" w:rsidRDefault="0053423A" w:rsidP="0058149D">
      <w:pPr>
        <w:rPr>
          <w:color w:val="000000"/>
        </w:rPr>
      </w:pPr>
    </w:p>
    <w:p w14:paraId="1A09ED7C" w14:textId="77777777" w:rsidR="0053423A" w:rsidRPr="00551E49" w:rsidRDefault="0053423A" w:rsidP="0058149D">
      <w:pPr>
        <w:rPr>
          <w:color w:val="000000"/>
        </w:rPr>
      </w:pPr>
    </w:p>
    <w:p w14:paraId="09E8723C" w14:textId="77777777" w:rsidR="0053423A" w:rsidRPr="00551E49" w:rsidRDefault="0053423A" w:rsidP="0058149D">
      <w:pPr>
        <w:rPr>
          <w:color w:val="000000"/>
        </w:rPr>
      </w:pPr>
    </w:p>
    <w:p w14:paraId="35732683" w14:textId="77777777" w:rsidR="0053423A" w:rsidRPr="00551E49" w:rsidRDefault="0053423A" w:rsidP="00F5073E">
      <w:pPr>
        <w:rPr>
          <w:color w:val="000000"/>
        </w:rPr>
      </w:pPr>
      <w:r w:rsidRPr="00551E49">
        <w:rPr>
          <w:color w:val="000000"/>
        </w:rPr>
        <w:t>4. Die Symbolik des ganzen Heiligtums und seiner Gegenstände ist sehr tief. Wir wollen versuchen, in der Folge manches davon zu erfassen.</w:t>
      </w:r>
    </w:p>
    <w:p w14:paraId="1D994AB4" w14:textId="77777777" w:rsidR="0053423A" w:rsidRPr="00551E49" w:rsidRDefault="0053423A" w:rsidP="00F5073E">
      <w:pPr>
        <w:rPr>
          <w:color w:val="000000"/>
        </w:rPr>
      </w:pPr>
      <w:r w:rsidRPr="00551E49">
        <w:rPr>
          <w:color w:val="000000"/>
        </w:rPr>
        <w:t xml:space="preserve">Der </w:t>
      </w:r>
      <w:r w:rsidRPr="00551E49">
        <w:rPr>
          <w:b/>
          <w:color w:val="000000"/>
        </w:rPr>
        <w:t>Brandopferaltar</w:t>
      </w:r>
      <w:r w:rsidRPr="00551E49">
        <w:rPr>
          <w:color w:val="000000"/>
        </w:rPr>
        <w:t xml:space="preserve"> weist auf das Opfer Jesu hin: Johannes 1:29.</w:t>
      </w:r>
    </w:p>
    <w:p w14:paraId="1CD3B070" w14:textId="77777777" w:rsidR="0053423A" w:rsidRPr="00551E49" w:rsidRDefault="0053423A" w:rsidP="00F5073E">
      <w:pPr>
        <w:rPr>
          <w:color w:val="000000"/>
        </w:rPr>
      </w:pPr>
      <w:r w:rsidRPr="00551E49">
        <w:rPr>
          <w:color w:val="000000"/>
        </w:rPr>
        <w:t xml:space="preserve">Das </w:t>
      </w:r>
      <w:r w:rsidRPr="00551E49">
        <w:rPr>
          <w:b/>
          <w:color w:val="000000"/>
        </w:rPr>
        <w:t>Waschbecken</w:t>
      </w:r>
      <w:r w:rsidRPr="00551E49">
        <w:rPr>
          <w:color w:val="000000"/>
        </w:rPr>
        <w:t xml:space="preserve"> ist ein Hinweis auf die Taufe: Römer 6:3-6; 1. Petrus 1:3; Johannes 3:5. Vergleiche 2. Mose 30:17-21 mit Apostelgeschichte 22:16. Nach dem Tode Jesu kam sein Begräbnis und seine Auferstehung. Die Taufe erinnert daran. Nach seiner Auferstehung ging er in den Himmel, in die Gegenwart Gottes.</w:t>
      </w:r>
      <w:r w:rsidR="00F5073E">
        <w:rPr>
          <w:color w:val="000000"/>
        </w:rPr>
        <w:t xml:space="preserve"> </w:t>
      </w:r>
      <w:r w:rsidRPr="00551E49">
        <w:rPr>
          <w:color w:val="000000"/>
        </w:rPr>
        <w:t>Daran erinnert nun das Heiligtum. Vergleiche auch Hebräer 10:22.</w:t>
      </w:r>
    </w:p>
    <w:p w14:paraId="00247263" w14:textId="77777777" w:rsidR="0053423A" w:rsidRPr="00551E49" w:rsidRDefault="0053423A" w:rsidP="00F5073E">
      <w:pPr>
        <w:rPr>
          <w:color w:val="000000"/>
        </w:rPr>
      </w:pPr>
      <w:r w:rsidRPr="00551E49">
        <w:rPr>
          <w:color w:val="000000"/>
        </w:rPr>
        <w:t xml:space="preserve">Der </w:t>
      </w:r>
      <w:r w:rsidRPr="00551E49">
        <w:rPr>
          <w:b/>
          <w:color w:val="000000"/>
        </w:rPr>
        <w:t>Vorhang</w:t>
      </w:r>
      <w:r w:rsidRPr="00551E49">
        <w:rPr>
          <w:color w:val="000000"/>
        </w:rPr>
        <w:t xml:space="preserve"> zur ersten Abteilung des Heiligtums ist auch ein Symbol für Jesus: Hebräer 10:19f.; Johannes 10:9; 14:6. Dieser erste Vorhang gilt auch als Synonym für das ganze Heiligtum (4. Mose 18:5ff.), das ja als Ganzes den Erlösungsplan veranschaulicht.</w:t>
      </w:r>
    </w:p>
    <w:p w14:paraId="1144EE33" w14:textId="77777777" w:rsidR="00F5073E" w:rsidRDefault="0053423A" w:rsidP="00F5073E">
      <w:pPr>
        <w:rPr>
          <w:color w:val="000000"/>
        </w:rPr>
      </w:pPr>
      <w:r w:rsidRPr="00551E49">
        <w:rPr>
          <w:color w:val="000000"/>
        </w:rPr>
        <w:t xml:space="preserve">Der </w:t>
      </w:r>
      <w:r w:rsidRPr="00551E49">
        <w:rPr>
          <w:b/>
          <w:color w:val="000000"/>
        </w:rPr>
        <w:t>Schaubrottisch</w:t>
      </w:r>
      <w:r w:rsidRPr="00551E49">
        <w:rPr>
          <w:color w:val="000000"/>
        </w:rPr>
        <w:t xml:space="preserve"> ist ein Symbol auf Jesus, das Brot, das vom Himmel, also vom Thron Gottes, gekommen ist: Johannes 6:48.51. Vergleiche damit Johannes 17:5; Psalm 110:1; Sprüche 8:32-36; Johannes 6:63; Matthäus 4:4; Johannes 1:1.</w:t>
      </w:r>
    </w:p>
    <w:p w14:paraId="1C72D0C8" w14:textId="77777777" w:rsidR="0053423A" w:rsidRPr="00551E49" w:rsidRDefault="0053423A" w:rsidP="00F5073E">
      <w:pPr>
        <w:rPr>
          <w:color w:val="000000"/>
        </w:rPr>
      </w:pPr>
      <w:r w:rsidRPr="00551E49">
        <w:rPr>
          <w:color w:val="000000"/>
        </w:rPr>
        <w:t xml:space="preserve">Der </w:t>
      </w:r>
      <w:r w:rsidRPr="00551E49">
        <w:rPr>
          <w:b/>
          <w:color w:val="000000"/>
        </w:rPr>
        <w:t>Leuchter</w:t>
      </w:r>
      <w:r w:rsidRPr="00551E49">
        <w:rPr>
          <w:color w:val="000000"/>
        </w:rPr>
        <w:t xml:space="preserve"> ist ein Symbol für Jesus: Johannes 8:12. Auch ein Symbol für uns? Vergleiche Matthäus 5:14ff. , siehe auch Offenbarung 1:20.</w:t>
      </w:r>
    </w:p>
    <w:p w14:paraId="7BC0379D" w14:textId="77777777" w:rsidR="0053423A" w:rsidRPr="00551E49" w:rsidRDefault="0053423A" w:rsidP="00F5073E">
      <w:pPr>
        <w:rPr>
          <w:color w:val="000000"/>
        </w:rPr>
      </w:pPr>
      <w:r w:rsidRPr="00551E49">
        <w:rPr>
          <w:color w:val="000000"/>
        </w:rPr>
        <w:t xml:space="preserve">Der </w:t>
      </w:r>
      <w:r w:rsidRPr="00551E49">
        <w:rPr>
          <w:b/>
          <w:color w:val="000000"/>
        </w:rPr>
        <w:t>Räucheraltar</w:t>
      </w:r>
      <w:r w:rsidRPr="00551E49">
        <w:rPr>
          <w:color w:val="000000"/>
        </w:rPr>
        <w:t xml:space="preserve"> ist ein Symbol für die Gebete der Heiligen und damit direkt für den Mittlerdienst Jesu: Offenbarung 5:8; 1. Timotheus 2:5f.</w:t>
      </w:r>
    </w:p>
    <w:p w14:paraId="182285D6" w14:textId="77777777" w:rsidR="0053423A" w:rsidRPr="00551E49" w:rsidRDefault="0053423A" w:rsidP="00F5073E">
      <w:pPr>
        <w:rPr>
          <w:color w:val="000000"/>
        </w:rPr>
      </w:pPr>
      <w:r w:rsidRPr="00551E49">
        <w:rPr>
          <w:color w:val="000000"/>
        </w:rPr>
        <w:t xml:space="preserve">Der </w:t>
      </w:r>
      <w:r w:rsidRPr="00551E49">
        <w:rPr>
          <w:b/>
          <w:color w:val="000000"/>
        </w:rPr>
        <w:t>Gnadenthron</w:t>
      </w:r>
      <w:r w:rsidRPr="00551E49">
        <w:rPr>
          <w:color w:val="000000"/>
        </w:rPr>
        <w:t xml:space="preserve"> in der zweiten Abteilung, im Allerheiligsten, ist wiederum ein Symbol für Christus: Römer 3:25f. nach der Elberfelder- oder der alten Lutherbibel (Text 1912). Vergleiche auch Galater 3:13.</w:t>
      </w:r>
    </w:p>
    <w:p w14:paraId="7F7529B2" w14:textId="77777777" w:rsidR="0053423A" w:rsidRPr="00551E49" w:rsidRDefault="0053423A" w:rsidP="0058149D">
      <w:pPr>
        <w:rPr>
          <w:color w:val="000000"/>
        </w:rPr>
      </w:pPr>
      <w:r w:rsidRPr="00551E49">
        <w:rPr>
          <w:color w:val="000000"/>
        </w:rPr>
        <w:t>Das ganze Heiligtum weist somit auf Jesu Erlösertat und auf seinen Mittlerdienst für uns hin. Es ist ein Gleichnis auf den Erlösungsplan. Dies wird um so deutlicher, wenn wir nun den Gottesdienst am Heiligtum näher betrachten.</w:t>
      </w:r>
    </w:p>
    <w:p w14:paraId="4CCD9264" w14:textId="77777777" w:rsidR="0053423A" w:rsidRPr="00551E49" w:rsidRDefault="0053423A" w:rsidP="0058149D">
      <w:pPr>
        <w:rPr>
          <w:color w:val="000000"/>
        </w:rPr>
      </w:pPr>
    </w:p>
    <w:p w14:paraId="0575E292" w14:textId="77777777" w:rsidR="0053423A" w:rsidRPr="00551E49" w:rsidRDefault="0053423A" w:rsidP="00F5073E">
      <w:pPr>
        <w:rPr>
          <w:color w:val="000000"/>
        </w:rPr>
      </w:pPr>
      <w:r w:rsidRPr="00551E49">
        <w:rPr>
          <w:color w:val="000000"/>
        </w:rPr>
        <w:t>5. Bei gewissen Sünden war es notwendig, ein Opfer zu bringen, um wieder versöhnt zu werden. Diese Opfergesetze finden wir in 3. Mose 1 bis 7 und noch an anderen Stellen in den fünf Büchern Mose. Es fällt auf, daß etliche der aufgezählten Sünden, für die man opfern mußte, Sünden des Versehens oder der kultischen Unreinheit waren. Nur wenige Moralverletzungen werden aufgezählt, wie zum Beispiel Meineid oder Diebstahl (siehe 3. Mose 5:1.21f.). Für Sünden wie Ehebruch, Sabbatschändung oder Götzendienst gibt es keine Opfer (</w:t>
      </w:r>
      <w:r w:rsidRPr="00551E49">
        <w:rPr>
          <w:smallCaps/>
          <w:color w:val="000000"/>
        </w:rPr>
        <w:t xml:space="preserve">5. </w:t>
      </w:r>
      <w:r w:rsidRPr="00551E49">
        <w:rPr>
          <w:color w:val="000000"/>
        </w:rPr>
        <w:t>Mose 13:6-19; 22:22-27; 2. Mose 21:14-17; 35:2). Dieser Heiligtumsdienst hatte also für etliche Sünden (vorsätzliche oder gewalttätige) keine Versöhnung außer dem Tode des Sünders anzubieten (obwohl in Einzelfällen sogar solche Sünden im Hinblick auf das Kreuz Christi vergeben wurden, vergleiche David in 2. Samuel 11 und 12, sowie Psalm 51). Er war nur ein Gleichnis, noch nicht das Wesentliche. Ursprünglich war das Opfer wohl immer als Opfer für Sünde aufgefaßt worden (vergleiche 1. Mose 3:21; 4:3ff.; Hebräer 11:4).</w:t>
      </w:r>
    </w:p>
    <w:p w14:paraId="16819F28" w14:textId="77777777" w:rsidR="0053423A" w:rsidRPr="00551E49" w:rsidRDefault="0053423A" w:rsidP="0058149D">
      <w:pPr>
        <w:rPr>
          <w:color w:val="000000"/>
        </w:rPr>
      </w:pPr>
      <w:r w:rsidRPr="00551E49">
        <w:rPr>
          <w:color w:val="000000"/>
        </w:rPr>
        <w:t>Die Priester dienten zwar am Heiligtum, doch schlachten mußte der Gläubige sein Opfer meist selber (</w:t>
      </w:r>
      <w:r w:rsidRPr="00551E49">
        <w:rPr>
          <w:smallCaps/>
          <w:color w:val="000000"/>
        </w:rPr>
        <w:t xml:space="preserve">3. </w:t>
      </w:r>
      <w:r w:rsidRPr="00551E49">
        <w:rPr>
          <w:color w:val="000000"/>
        </w:rPr>
        <w:t xml:space="preserve">Mose 1:5.11; 3:2.8; und viele andere. Ausnahme: 3. Mose 1:15). Bevor er dies tat, mußte er aber seine Hand auf das Haupt des Tieres legen, damit es ihn versühne (siehe zum Beispiel 3. Mose 4:29 und viele andere). Seine Schuld wird nun quasi auf das Tier übertragen. In den meisten Fällen nimmt der Priester das Blut und gießt es entweder beim Brandopferaltar aus, oder er nimmt etwas davon ins Heilige, besprengt damit den Vorhang vor dem Allerheiligsten und bestreicht damit auch die Hörner des Altars. Dies alles, auch das Essen vom Opferfleisch durch die Priester, versinnbildet, daß die Sünde nun im Heiligtum verwahrt wird; das Heiligtum hat für die Sünde, die dem Sünder durch sein Opfer vergeben worden ist, die Verantwortung übernommen und wird dadurch nun verunreinigt (vergleiche noch einmal Jesaja 43:24f.). Dies geht das ganze Jahr hindurch. Die Verunreinigung des Heiligtums geht Hand in Hand mit der Reinigung des Sünders, und durch das Blut ist sie sogar für das menschliche Auge drastisch sichtbar gemacht. Das Blut, das von Sünde reinigt, verunreinigt alles andere, womit es in Berührung kommt (vergleiche 4. Mose 19:12f.17.19ff. mit vv7ff.; sowie </w:t>
      </w:r>
      <w:r w:rsidRPr="00551E49">
        <w:rPr>
          <w:smallCaps/>
          <w:color w:val="000000"/>
        </w:rPr>
        <w:t xml:space="preserve">3. </w:t>
      </w:r>
      <w:r w:rsidRPr="00551E49">
        <w:rPr>
          <w:color w:val="000000"/>
        </w:rPr>
        <w:t>Mose 6:18-23 mit 10:16f.).</w:t>
      </w:r>
    </w:p>
    <w:p w14:paraId="05C38A24" w14:textId="77777777" w:rsidR="0053423A" w:rsidRPr="00551E49" w:rsidRDefault="0053423A" w:rsidP="0058149D">
      <w:pPr>
        <w:rPr>
          <w:color w:val="000000"/>
        </w:rPr>
      </w:pPr>
    </w:p>
    <w:p w14:paraId="39973AEE" w14:textId="77777777" w:rsidR="0053423A" w:rsidRPr="00551E49" w:rsidRDefault="0053423A" w:rsidP="0058149D">
      <w:pPr>
        <w:rPr>
          <w:color w:val="000000"/>
        </w:rPr>
      </w:pPr>
      <w:r w:rsidRPr="00551E49">
        <w:rPr>
          <w:color w:val="000000"/>
        </w:rPr>
        <w:t xml:space="preserve">6. Diese Verunreinigung der Priester und des Heiligtums wird nun behoben, wenn einmal im Jahr der große Versöhnungstag stattfindet (siehe </w:t>
      </w:r>
      <w:r w:rsidRPr="00551E49">
        <w:rPr>
          <w:smallCaps/>
          <w:color w:val="000000"/>
        </w:rPr>
        <w:t xml:space="preserve">3. </w:t>
      </w:r>
      <w:r w:rsidRPr="00551E49">
        <w:rPr>
          <w:color w:val="000000"/>
        </w:rPr>
        <w:t xml:space="preserve">Mose 16 und 23:27-32). An diesem Tag geschieht etwas höchst Interessantes: Der Hohepriester darf das einzige Mal im Jahr in das Allerheiligste –allerdings nicht ohne Blut – eintreten. Er versieht zuerst den täglichen Dienst (Reinigung für sich selbst und für das Volk: </w:t>
      </w:r>
      <w:r w:rsidRPr="00551E49">
        <w:rPr>
          <w:smallCaps/>
          <w:color w:val="000000"/>
        </w:rPr>
        <w:t xml:space="preserve">3. </w:t>
      </w:r>
      <w:r w:rsidRPr="00551E49">
        <w:rPr>
          <w:color w:val="000000"/>
        </w:rPr>
        <w:t xml:space="preserve">Mose 16:11.17), aber dann auch einen anderen Dienst, der nur einmal im Jahr an diesem Tag getan wird: </w:t>
      </w:r>
      <w:r w:rsidRPr="00551E49">
        <w:rPr>
          <w:b/>
          <w:color w:val="000000"/>
        </w:rPr>
        <w:t>Er reinigt das Heiligtum von der Unreinigkeit der Kinder Israel</w:t>
      </w:r>
      <w:r w:rsidRPr="00551E49">
        <w:rPr>
          <w:color w:val="000000"/>
        </w:rPr>
        <w:t xml:space="preserve"> (vv 16-20). Dazu wurden zwei Böcke benötigt: Das Los des Herrn entschied, welcher zum Opfertier auserkoren war. Mit dem Blut dieses geopferten Bocks (Symbol für Christus) betritt nun der Hohepriester das Heiligtum und tritt vor den Gnadenthron, um das Heiligtum und seine Gegenstände von der Sünde des Volkes Israel, die sich in diesem Jahr im Heiligtum angesammelt haben, zu reinigen. Alle Sünden, für die das Heiligtum im vergangenen Jahr die Verantwortung übernommen hat, werden nun durch das Blut des geopferten Bocks vom Heiligtum weggenommen und über den Hohenpriester auf den noch lebenden Bock für Asasel (Symbol für Satan) gelegt, der dann in die Wüste geführt wird (vergleiche Offenbarung 20). Daraufhin legt der Hohepriester sein leinenes Priestergewand ab, kleidet sich mit seinen Feierkleidern und tritt aus dem Heiligtum heraus, um das Volk zu segnen und für sich und das Volk ein Dank- und Weiheopfer darzubringen. Nun ist er ein Symbol für den wiederkommenden Christus. Das Volk soll sich an diesem Tage besonders Gott weihen, sein Gewissen erforschen und mit Gott ins reine kommen, denn so wie das Heiligtum von Sünden rein wird, sollen auch sie rein werden (</w:t>
      </w:r>
      <w:r w:rsidRPr="00551E49">
        <w:rPr>
          <w:smallCaps/>
          <w:color w:val="000000"/>
        </w:rPr>
        <w:t xml:space="preserve">3. </w:t>
      </w:r>
      <w:r w:rsidRPr="00551E49">
        <w:rPr>
          <w:color w:val="000000"/>
        </w:rPr>
        <w:t>Mose 16:30.33f.). Wer das nicht tut, wird aus dem Volk des Herrn ausgerottet (</w:t>
      </w:r>
      <w:r w:rsidRPr="00551E49">
        <w:rPr>
          <w:smallCaps/>
          <w:color w:val="000000"/>
        </w:rPr>
        <w:t xml:space="preserve">3. </w:t>
      </w:r>
      <w:r w:rsidRPr="00551E49">
        <w:rPr>
          <w:color w:val="000000"/>
        </w:rPr>
        <w:t>Mose 23:28ff.). Somit haben wir am großen Versöhnungstag beide Aspekte eines Gerichts: Freispruch und Verurteilung.</w:t>
      </w:r>
    </w:p>
    <w:p w14:paraId="79BC8A9C" w14:textId="77777777" w:rsidR="0053423A" w:rsidRPr="00551E49" w:rsidRDefault="0053423A" w:rsidP="0058149D">
      <w:pPr>
        <w:rPr>
          <w:color w:val="000000"/>
        </w:rPr>
      </w:pPr>
    </w:p>
    <w:p w14:paraId="511E6DD2" w14:textId="77777777" w:rsidR="0053423A" w:rsidRPr="00551E49" w:rsidRDefault="0053423A" w:rsidP="00F5073E">
      <w:pPr>
        <w:rPr>
          <w:color w:val="000000"/>
        </w:rPr>
      </w:pPr>
      <w:r w:rsidRPr="00551E49">
        <w:rPr>
          <w:color w:val="000000"/>
        </w:rPr>
        <w:t>7. Allein die Frage bleibt: Warum all diese „Arbeit“? Würde es nicht einfach genügen, wenn Gott uns unsere Sünden vergäbe und wir die ganze Sache einfach vergessen könnten?</w:t>
      </w:r>
    </w:p>
    <w:p w14:paraId="1767E18A" w14:textId="77777777" w:rsidR="0053423A" w:rsidRPr="00551E49" w:rsidRDefault="0053423A" w:rsidP="00F5073E">
      <w:pPr>
        <w:rPr>
          <w:color w:val="000000"/>
        </w:rPr>
      </w:pPr>
      <w:r w:rsidRPr="00551E49">
        <w:rPr>
          <w:color w:val="000000"/>
        </w:rPr>
        <w:t>Da ist noch der Verkläger. Sacharja 3:1f.; Hiob 1 und 2; Offenbarung 12:10. Warum will der Teufel den Sünder verklagen, wo doch er selbst es ist, der den Sünder zur Sünde verführt?</w:t>
      </w:r>
    </w:p>
    <w:p w14:paraId="07443338" w14:textId="77777777" w:rsidR="0053423A" w:rsidRPr="00551E49" w:rsidRDefault="0053423A" w:rsidP="00F5073E">
      <w:pPr>
        <w:rPr>
          <w:color w:val="000000"/>
        </w:rPr>
      </w:pPr>
      <w:r w:rsidRPr="00551E49">
        <w:rPr>
          <w:color w:val="000000"/>
        </w:rPr>
        <w:t>Satan hat in uns Verbündete. Wenn Gott uns verurteilt, kann der Teufel sagen, daß Gott ein Tyrann ist, ein Feind. Das ist das allerwärts verbreitete Gottesbild des Menschen (vergleiche 1. Mose 3:15 , wo Gott dieses menschlich-teuflische Gottesbild in sein Gegenteil zu verkehren verspricht, nämlich daß Gott für den verlorenen Menschen wiederum den Teufel als seinen schlimmsten Feind erkennbar machen will). Wenn Gott aber den Menschen begnadigt, dann hat Satan ein anderes Argument: Dieser Mensch ist doch nicht gerecht, er ist ein Sünder, nach dem harten, gestrengen Gesetz Gottes muß er doch verurteilt werden (vergleiche Hiob 1 und 2). Wenn ein Sünder gerechtfertigt und begnadigt wird, warum dann nicht der Teufel?</w:t>
      </w:r>
    </w:p>
    <w:p w14:paraId="5E6D94C7" w14:textId="77777777" w:rsidR="0053423A" w:rsidRPr="00551E49" w:rsidRDefault="0053423A" w:rsidP="0058149D">
      <w:pPr>
        <w:rPr>
          <w:color w:val="000000"/>
        </w:rPr>
      </w:pPr>
      <w:r w:rsidRPr="00551E49">
        <w:rPr>
          <w:color w:val="000000"/>
        </w:rPr>
        <w:t>Was auch immer Gott tut, er wird ständig von Satan kritisiert. Um sich nun zu rechtfertigen, verfährt Gott mit der Sünde sehr genau. Wer ihn um Vergebung bittet, erlangt sie, und seine Sünden werden ins Heiligtum getragen. Doch nun hat es den Anschein, als ob das Heiligtum für die Sünden verantwortlich wäre. Von diesem Verdacht muß es befreit werden: darum der große Versöhnungstag. Das Heiligtum wird gereinigt, gerechtfertigt, alle vergebene Sünde wird auf den Teufel zurückgeworfen. Allein jene, die nicht ganz mit Gott gehen wollen, bekommen ihre Sündenlast, die aus dem Heiligtum nun entfernt wird, auf ihr Konto zurück. Zu diesem Prinzip vergleiche Hesekiel 18:24. Somit stehen am Ende Heiligtum und Gerechtfertigte ohne einen Flecken da. Alle Sünde fällt zurück auf Satan und seine Getreuen, die nicht ganz mit Jesus gehen wollen.</w:t>
      </w:r>
    </w:p>
    <w:p w14:paraId="2CF1814B" w14:textId="77777777" w:rsidR="0053423A" w:rsidRPr="00551E49" w:rsidRDefault="0053423A" w:rsidP="00F5073E">
      <w:pPr>
        <w:rPr>
          <w:color w:val="000000"/>
        </w:rPr>
      </w:pPr>
      <w:r w:rsidRPr="00551E49">
        <w:rPr>
          <w:color w:val="000000"/>
        </w:rPr>
        <w:t>In späteren Studien werden wir dann sehen, daß Gott an diesem Versöhnungstag seine Engel teilnehmen läßt, damit alle die Gerechtigkeit seines Tuns erkennen können und der Satan niemanden mehr mit seinen Anklagen verwirren kann. Darauf weisen im Heiligtum die in die Teppiche und Vorhänge eingewirkten Engel hin, wie auch die Engel am Gnadenthron (siehe 2. Mose 25:18ff.; 26:1.31ff.).</w:t>
      </w:r>
    </w:p>
    <w:p w14:paraId="47F9DC68" w14:textId="77777777" w:rsidR="0053423A" w:rsidRPr="00551E49" w:rsidRDefault="0053423A" w:rsidP="0058149D">
      <w:pPr>
        <w:rPr>
          <w:color w:val="000000"/>
        </w:rPr>
      </w:pPr>
    </w:p>
    <w:p w14:paraId="57896A88" w14:textId="77777777" w:rsidR="0053423A" w:rsidRPr="00551E49" w:rsidRDefault="0053423A" w:rsidP="0058149D">
      <w:pPr>
        <w:pStyle w:val="berschrift3"/>
        <w:spacing w:line="240" w:lineRule="auto"/>
      </w:pPr>
      <w:bookmarkStart w:id="181" w:name="_Toc153072876"/>
      <w:bookmarkStart w:id="182" w:name="_Toc153244924"/>
      <w:r w:rsidRPr="00551E49">
        <w:t>II. Eine ernüchternde Erkenntnis</w:t>
      </w:r>
      <w:bookmarkEnd w:id="181"/>
      <w:bookmarkEnd w:id="182"/>
    </w:p>
    <w:p w14:paraId="4DC8BAB2" w14:textId="77777777" w:rsidR="0053423A" w:rsidRPr="00551E49" w:rsidRDefault="0053423A" w:rsidP="001E7FD2">
      <w:pPr>
        <w:rPr>
          <w:color w:val="000000"/>
        </w:rPr>
      </w:pPr>
      <w:r w:rsidRPr="00551E49">
        <w:rPr>
          <w:color w:val="000000"/>
        </w:rPr>
        <w:t>Wir haben es bereits angedeutet: Dieses hochinteressante und bedeutungsvolle System des Heiligtums und der Opfer war mangelhaft. Im Neuen Testament wird es ganz ohne Vorbehalt als überholt dargestellt: Hebräer 10:1.4.11; 8:6-13. Weil dieses System nicht von Sünden reinigen konnte, brachte Gott ein neues System auf: Hebräer 8:1-5. Das alte Gottesdienstsystem war nur ein Vorbild auf das eigentliche, dessen Verwalter Jesus Christus ist. Hebräer 9:23f.</w:t>
      </w:r>
    </w:p>
    <w:p w14:paraId="28AF2FF5" w14:textId="77777777" w:rsidR="0053423A" w:rsidRPr="00551E49" w:rsidRDefault="0053423A" w:rsidP="0058149D">
      <w:pPr>
        <w:rPr>
          <w:color w:val="000000"/>
        </w:rPr>
      </w:pPr>
      <w:r w:rsidRPr="00551E49">
        <w:rPr>
          <w:color w:val="000000"/>
        </w:rPr>
        <w:t>Das alte Gottesdienstsystem fand mit der Kreuzigung Jesu sein Ende. Daniel 9:27; Matthäus 27:51. Als der Vorhang im Tempel zerriß, konnte man ungestraft ins Allerheiligste blicken (vergleiche damit 2. Samuel 6:6f.; 1. Samuel 6:19 und 4. Mose 4:4-15). Allerdings sah man nur in eine gähnende Leere. Nach jüdischen Quellen war die Bundeslade nie in die Hände der Babylonier gefallen, als sie Jerusalem eroberten und einäscherten, sondern gläubige Juden hatten sie vor der Eroberung Jerusalems in einer nahegelegenen Höhle versteckt (2. Makkabäer 2:4f.). Sie war nicht im zweiten Tempel, sie wurde nie gefunden…</w:t>
      </w:r>
    </w:p>
    <w:p w14:paraId="63CF960E" w14:textId="77777777" w:rsidR="0053423A" w:rsidRPr="00551E49" w:rsidRDefault="0053423A" w:rsidP="0058149D">
      <w:pPr>
        <w:rPr>
          <w:color w:val="000000"/>
        </w:rPr>
      </w:pPr>
    </w:p>
    <w:p w14:paraId="2DBC7EF0" w14:textId="77777777" w:rsidR="0053423A" w:rsidRPr="00551E49" w:rsidRDefault="0053423A" w:rsidP="0058149D">
      <w:pPr>
        <w:pStyle w:val="berschrift3"/>
        <w:spacing w:line="240" w:lineRule="auto"/>
      </w:pPr>
      <w:bookmarkStart w:id="183" w:name="_Toc153072877"/>
      <w:bookmarkStart w:id="184" w:name="_Toc153244925"/>
      <w:r w:rsidRPr="00551E49">
        <w:t>III. Jesus unser Hohepriester</w:t>
      </w:r>
      <w:bookmarkEnd w:id="183"/>
      <w:bookmarkEnd w:id="184"/>
    </w:p>
    <w:p w14:paraId="335E8D96" w14:textId="77777777" w:rsidR="0053423A" w:rsidRPr="00551E49" w:rsidRDefault="0053423A" w:rsidP="0058149D">
      <w:pPr>
        <w:rPr>
          <w:color w:val="000000"/>
        </w:rPr>
      </w:pPr>
      <w:r w:rsidRPr="00551E49">
        <w:rPr>
          <w:color w:val="000000"/>
        </w:rPr>
        <w:t>Jesus ist sowohl Opfer als auch Hohepriester des neuen Gottesdienstes: Hebräer 7:22-28. Das wahre Heiligtum, in dem das Problem Sünde wirklich gelöst wird, ist im Himmel: Hebräer 8:1-5; 9:11ff.22ff.</w:t>
      </w:r>
    </w:p>
    <w:p w14:paraId="4D6A8982" w14:textId="77777777" w:rsidR="0053423A" w:rsidRPr="00551E49" w:rsidRDefault="0053423A" w:rsidP="0058149D">
      <w:pPr>
        <w:rPr>
          <w:color w:val="000000"/>
        </w:rPr>
      </w:pPr>
    </w:p>
    <w:p w14:paraId="0B2A2E26" w14:textId="77777777" w:rsidR="0053423A" w:rsidRPr="00551E49" w:rsidRDefault="0053423A" w:rsidP="0058149D">
      <w:pPr>
        <w:rPr>
          <w:color w:val="000000"/>
        </w:rPr>
      </w:pPr>
      <w:r w:rsidRPr="00551E49">
        <w:rPr>
          <w:color w:val="000000"/>
        </w:rPr>
        <w:t>Das Opfer Jesu und sein Mittlerdienst sind besser, sie können erlösen: Hebräer 9:25-28.</w:t>
      </w:r>
    </w:p>
    <w:p w14:paraId="6C392D30" w14:textId="77777777" w:rsidR="0053423A" w:rsidRPr="00551E49" w:rsidRDefault="0053423A" w:rsidP="0058149D">
      <w:pPr>
        <w:rPr>
          <w:color w:val="000000"/>
        </w:rPr>
      </w:pPr>
    </w:p>
    <w:p w14:paraId="68876BEB" w14:textId="77777777" w:rsidR="0053423A" w:rsidRPr="00551E49" w:rsidRDefault="0053423A" w:rsidP="0058149D">
      <w:pPr>
        <w:rPr>
          <w:color w:val="000000"/>
        </w:rPr>
      </w:pPr>
      <w:r w:rsidRPr="00551E49">
        <w:rPr>
          <w:color w:val="000000"/>
        </w:rPr>
        <w:t xml:space="preserve">Die verschiedenen Facetten des irdischen Dienstes spiegeln sich im himmlischen Dienst: Hebräer 9:23; 10:11-14. Nach dem Vorbild des alttestamentlichen Dienstes geschieht die Reinigung des himmlischen Heiligtums </w:t>
      </w:r>
      <w:r w:rsidRPr="00551E49">
        <w:rPr>
          <w:i/>
          <w:color w:val="000000"/>
        </w:rPr>
        <w:t>vor</w:t>
      </w:r>
      <w:r w:rsidRPr="00551E49">
        <w:rPr>
          <w:color w:val="000000"/>
        </w:rPr>
        <w:t xml:space="preserve"> der Wiederkunft Christi (vergleiche Lukas 19:11f.; 20:35; Offenbarung 11:15-19). Hebräer 9:28: Jesus kommt wieder, wenn das Problem Sünde endgültig erledigt ist. Wenn allem Universum bewiesen ist, daß die Geretteten zu Recht begnadigt werden, der Teufel aber und die Gottlosen zu Recht die Last ihrer Sünde tragen sollen, dann kann Jesus wiederkommen und dem Teufel diese Welt nehmen. Dann weiß Gott, daß das ganze Universum zu ihm hält von ganzem Herzen, weil alle ihn lieben und seine Weisheit und Gerechtigkeit erkannt haben und bewundern. Offenbarung 15:1-4.</w:t>
      </w:r>
    </w:p>
    <w:p w14:paraId="2E43FC5A" w14:textId="77777777" w:rsidR="0053423A" w:rsidRPr="00551E49" w:rsidRDefault="0053423A" w:rsidP="0058149D">
      <w:pPr>
        <w:rPr>
          <w:color w:val="000000"/>
        </w:rPr>
      </w:pPr>
    </w:p>
    <w:p w14:paraId="0134C458" w14:textId="77777777" w:rsidR="0053423A" w:rsidRPr="00551E49" w:rsidRDefault="0053423A" w:rsidP="0058149D">
      <w:pPr>
        <w:rPr>
          <w:color w:val="000000"/>
        </w:rPr>
      </w:pPr>
      <w:r w:rsidRPr="00551E49">
        <w:rPr>
          <w:color w:val="000000"/>
        </w:rPr>
        <w:t>Die Auswirkungen des Dienstes Jesu für uns: Hebräer 9:11-14; 10:19-25; 4:14ff.</w:t>
      </w:r>
    </w:p>
    <w:p w14:paraId="605D078F" w14:textId="77777777" w:rsidR="0053423A" w:rsidRPr="00551E49" w:rsidRDefault="0053423A" w:rsidP="0058149D">
      <w:pPr>
        <w:rPr>
          <w:color w:val="000000"/>
        </w:rPr>
      </w:pPr>
    </w:p>
    <w:p w14:paraId="6BF7DD80" w14:textId="77777777" w:rsidR="0053423A" w:rsidRPr="00551E49" w:rsidRDefault="0053423A" w:rsidP="0058149D">
      <w:pPr>
        <w:pStyle w:val="Appell"/>
        <w:spacing w:line="240" w:lineRule="auto"/>
        <w:rPr>
          <w:color w:val="000000"/>
        </w:rPr>
      </w:pPr>
      <w:r w:rsidRPr="00551E49">
        <w:rPr>
          <w:color w:val="000000"/>
        </w:rPr>
        <w:t>Appell: Soll die „Arbeit“ Gottes vergeblich sein?</w:t>
      </w:r>
    </w:p>
    <w:p w14:paraId="1EF97A07" w14:textId="77777777" w:rsidR="0053423A" w:rsidRPr="00551E49" w:rsidRDefault="0053423A" w:rsidP="0058149D">
      <w:pPr>
        <w:rPr>
          <w:color w:val="000000"/>
        </w:rPr>
      </w:pPr>
    </w:p>
    <w:p w14:paraId="63CB2234" w14:textId="77777777" w:rsidR="0053423A" w:rsidRPr="00551E49" w:rsidRDefault="0053423A" w:rsidP="0058149D">
      <w:pPr>
        <w:rPr>
          <w:color w:val="000000"/>
        </w:rPr>
      </w:pPr>
      <w:r w:rsidRPr="00551E49">
        <w:rPr>
          <w:color w:val="000000"/>
        </w:rPr>
        <w:t>Jesaja 43:24f. Gott ruft uns zu, daß wir uns bekehren sollen. Die zum Teil sehr blutigen Dienste im alttestamentlichen Heiligtum sollten zeigen, welche fürchterlichen Folgen durch die Sünde entstehen: Gott wird Mensch und stirbt auf grausame Weise als Schuldloser für die Schuldigen. Dann geht er als Auferstandener wieder zu seinem Vater in den Himmel und „arbeitet“ weiter am Werk der Versöhnung: Er bittet für uns. Römer 8:33f.; Jesaja 53:10f. Der Dienst der irdischen Priester gibt uns Einblick in diese Arbeit Jesu, bis hin zur Reinigung, zur Rechtfertigung des Heiligtums, die der Wiederkunft Christi vorausgeht.</w:t>
      </w:r>
    </w:p>
    <w:p w14:paraId="02EBFF8F" w14:textId="77777777" w:rsidR="0053423A" w:rsidRPr="00551E49" w:rsidRDefault="0053423A" w:rsidP="0058149D">
      <w:pPr>
        <w:rPr>
          <w:color w:val="000000"/>
        </w:rPr>
      </w:pPr>
    </w:p>
    <w:p w14:paraId="32B7BC2F" w14:textId="77777777" w:rsidR="0053423A" w:rsidRPr="00551E49" w:rsidRDefault="0053423A" w:rsidP="0058149D">
      <w:pPr>
        <w:rPr>
          <w:color w:val="000000"/>
        </w:rPr>
      </w:pPr>
      <w:r w:rsidRPr="00551E49">
        <w:rPr>
          <w:color w:val="000000"/>
        </w:rPr>
        <w:t>Wir wissen, daß wir in der Zeit des Endes leben. Könnte es sein, daß dieses Abschlußwerk Jesu im himmlischen Heiligtum schon jetzt vor sich geht? Würde das nicht bedeuten, daß auch unser Leben in dem Ausmaß von Sünde rein werden soll, in dem unsere Sünden vom Heiligtum weggenommen und auf Satan zurückgeworfen werden? Müßte dieses Werk in uns nicht getan sein, ehe Jesus wiederkommt, ehe sein Mittlerdienst aufhört? Wollen wir Gott nicht bitten, daß er unsere Erlösung ganz in seine Hand nimmt und sein Werk in uns vollbringt?</w:t>
      </w:r>
    </w:p>
    <w:p w14:paraId="4DBB297F" w14:textId="77777777" w:rsidR="0053423A" w:rsidRPr="00551E49" w:rsidRDefault="0053423A" w:rsidP="0058149D">
      <w:pPr>
        <w:rPr>
          <w:color w:val="000000"/>
        </w:rPr>
      </w:pPr>
    </w:p>
    <w:p w14:paraId="2033D67D" w14:textId="77777777" w:rsidR="0053423A" w:rsidRPr="00551E49" w:rsidRDefault="0053423A" w:rsidP="0058149D">
      <w:pPr>
        <w:pStyle w:val="berschrift2"/>
      </w:pPr>
      <w:bookmarkStart w:id="185" w:name="_Toc153072878"/>
      <w:bookmarkStart w:id="186" w:name="_Toc153244926"/>
      <w:r w:rsidRPr="00551E49">
        <w:t>Jesus Christus – der Sieger</w:t>
      </w:r>
      <w:r>
        <w:t xml:space="preserve"> (III/8)</w:t>
      </w:r>
      <w:bookmarkEnd w:id="185"/>
      <w:bookmarkEnd w:id="186"/>
    </w:p>
    <w:p w14:paraId="7FB83BB8" w14:textId="77777777" w:rsidR="0053423A" w:rsidRPr="00551E49" w:rsidRDefault="0053423A" w:rsidP="0058149D">
      <w:pPr>
        <w:rPr>
          <w:color w:val="000000"/>
        </w:rPr>
      </w:pPr>
      <w:r w:rsidRPr="00551E49">
        <w:rPr>
          <w:color w:val="000000"/>
        </w:rPr>
        <w:t>In den letzten Studien beschäftigten wir uns mit der Person Jesu, unseres Erlösers. Wir haben ihn von mehreren Seiten kennengelernt, auch vieles erfahren über seinen Kampf mit Satan, den er für uns ficht. Heute wollen wir die Konfrontation zwischen Christus und Satan in der Wüste näher betrachten.</w:t>
      </w:r>
    </w:p>
    <w:p w14:paraId="59D7F887" w14:textId="77777777" w:rsidR="0053423A" w:rsidRPr="00551E49" w:rsidRDefault="0053423A" w:rsidP="0058149D">
      <w:pPr>
        <w:rPr>
          <w:color w:val="000000"/>
        </w:rPr>
      </w:pPr>
    </w:p>
    <w:p w14:paraId="4D664875" w14:textId="77777777" w:rsidR="0053423A" w:rsidRPr="00551E49" w:rsidRDefault="0053423A" w:rsidP="0058149D">
      <w:pPr>
        <w:pStyle w:val="berschrift3"/>
        <w:spacing w:line="240" w:lineRule="auto"/>
      </w:pPr>
      <w:bookmarkStart w:id="187" w:name="_Toc153072879"/>
      <w:bookmarkStart w:id="188" w:name="_Toc153244927"/>
      <w:r w:rsidRPr="00551E49">
        <w:t>I. Warum Jesus versucht werden mußte</w:t>
      </w:r>
      <w:bookmarkEnd w:id="187"/>
      <w:bookmarkEnd w:id="188"/>
    </w:p>
    <w:p w14:paraId="67F67C2E" w14:textId="77777777" w:rsidR="0053423A" w:rsidRPr="00551E49" w:rsidRDefault="0053423A" w:rsidP="0058149D">
      <w:pPr>
        <w:rPr>
          <w:color w:val="000000"/>
        </w:rPr>
      </w:pPr>
      <w:r w:rsidRPr="00551E49">
        <w:rPr>
          <w:color w:val="000000"/>
        </w:rPr>
        <w:t>Der Aufruhr Satans gegen Gott war auch ein Aufruhr gegen das Gesetz Gottes (vergleiche Hesekiel 28:15f. mit 1. Johannes 3:4 und 2. Thessalonicher 2:7-12). Wenn Jesus den Charakter Gottes offenbarte, mußte er auch für sein Gesetz eintreten und über den Versucher den Sieg behalten (vergleiche Jesaja 42:1.3f.; Psalm 40:8-11). Die Versuchung Jesu und sein Sieg über den Satan hatten durchaus Schauspielcharakter, damit alle sehen konnten, aus welcher Geisteshaltung Jesus und aus welcher Geisteshaltung Satan handelte.</w:t>
      </w:r>
    </w:p>
    <w:p w14:paraId="7606DC15" w14:textId="77777777" w:rsidR="0053423A" w:rsidRPr="00551E49" w:rsidRDefault="0053423A" w:rsidP="0058149D">
      <w:pPr>
        <w:rPr>
          <w:color w:val="000000"/>
        </w:rPr>
      </w:pPr>
    </w:p>
    <w:p w14:paraId="0035F6A3" w14:textId="77777777" w:rsidR="0053423A" w:rsidRPr="00551E49" w:rsidRDefault="0053423A" w:rsidP="0058149D">
      <w:pPr>
        <w:pStyle w:val="berschrift3"/>
        <w:spacing w:line="240" w:lineRule="auto"/>
      </w:pPr>
      <w:bookmarkStart w:id="189" w:name="_Toc153072880"/>
      <w:bookmarkStart w:id="190" w:name="_Toc153244928"/>
      <w:r w:rsidRPr="00551E49">
        <w:t>II. Matthäus 4:1-4</w:t>
      </w:r>
      <w:bookmarkEnd w:id="189"/>
      <w:bookmarkEnd w:id="190"/>
    </w:p>
    <w:p w14:paraId="314378FF" w14:textId="77777777" w:rsidR="0053423A" w:rsidRPr="00551E49" w:rsidRDefault="0053423A" w:rsidP="0058149D">
      <w:pPr>
        <w:rPr>
          <w:color w:val="000000"/>
        </w:rPr>
      </w:pPr>
      <w:r w:rsidRPr="00551E49">
        <w:rPr>
          <w:color w:val="000000"/>
        </w:rPr>
        <w:t>v 1</w:t>
      </w:r>
    </w:p>
    <w:p w14:paraId="0485A7CF" w14:textId="77777777" w:rsidR="0053423A" w:rsidRPr="00551E49" w:rsidRDefault="0053423A" w:rsidP="0058149D">
      <w:pPr>
        <w:rPr>
          <w:color w:val="000000"/>
        </w:rPr>
      </w:pPr>
      <w:r w:rsidRPr="00551E49">
        <w:rPr>
          <w:color w:val="000000"/>
        </w:rPr>
        <w:t>Jesus wurde vom Heiligen Geist dem Teufel entgegengeführt, um die Probe zu bestehen. Dieser Tatbestand zeigte, daß Jesus mit dem Satan in Kontakt gebracht werden mußte, um versucht zu werden; daß er kein Sünder von Natur aus war, der mit innewohnender Versuchung zu kämpfen hatte.</w:t>
      </w:r>
    </w:p>
    <w:p w14:paraId="1683518C" w14:textId="77777777" w:rsidR="0053423A" w:rsidRPr="00551E49" w:rsidRDefault="0053423A" w:rsidP="0058149D">
      <w:pPr>
        <w:rPr>
          <w:color w:val="000000"/>
        </w:rPr>
      </w:pPr>
    </w:p>
    <w:p w14:paraId="46DC14D1" w14:textId="77777777" w:rsidR="0053423A" w:rsidRPr="00551E49" w:rsidRDefault="0053423A" w:rsidP="0058149D">
      <w:pPr>
        <w:rPr>
          <w:color w:val="000000"/>
        </w:rPr>
      </w:pPr>
      <w:r w:rsidRPr="00551E49">
        <w:rPr>
          <w:color w:val="000000"/>
        </w:rPr>
        <w:t>v 2</w:t>
      </w:r>
    </w:p>
    <w:p w14:paraId="04176F2B" w14:textId="77777777" w:rsidR="0053423A" w:rsidRPr="00551E49" w:rsidRDefault="0053423A" w:rsidP="0058149D">
      <w:pPr>
        <w:rPr>
          <w:color w:val="000000"/>
        </w:rPr>
      </w:pPr>
      <w:r w:rsidRPr="00551E49">
        <w:rPr>
          <w:color w:val="000000"/>
        </w:rPr>
        <w:t>Warum fastet Jesus? Das Schauspiel ist komplett: Adam und Eva fielen im Paradies nicht zuletzt, weil sie dem Reiz ihrer Eßlust nachgaben. Dort hakt Jesus ein: Er sagt der Eßlust den Kampf an, um zu zeigen, daß der Mensch nicht genug Hunger haben kann, um verständlicherweise sündigen „zu müssen“, weil er nicht mehr anders kann. In diesen vierzig Tagen und vierzig Nächten wurde er bereits von Luzifer versucht (Lukas 4:2). Er kannte ihn also bereits, als Luzifer zu einem letzten Schlag ausholte, um Jesus zu überwinden.</w:t>
      </w:r>
    </w:p>
    <w:p w14:paraId="121084EA" w14:textId="77777777" w:rsidR="0053423A" w:rsidRPr="00551E49" w:rsidRDefault="0053423A" w:rsidP="0058149D">
      <w:pPr>
        <w:rPr>
          <w:color w:val="000000"/>
        </w:rPr>
      </w:pPr>
    </w:p>
    <w:p w14:paraId="1EC7B2A4" w14:textId="77777777" w:rsidR="0053423A" w:rsidRPr="00551E49" w:rsidRDefault="0053423A" w:rsidP="0058149D">
      <w:pPr>
        <w:rPr>
          <w:color w:val="000000"/>
        </w:rPr>
      </w:pPr>
      <w:r w:rsidRPr="00551E49">
        <w:rPr>
          <w:color w:val="000000"/>
        </w:rPr>
        <w:t>v 3</w:t>
      </w:r>
    </w:p>
    <w:p w14:paraId="6E1D08CE" w14:textId="77777777" w:rsidR="0053423A" w:rsidRPr="00551E49" w:rsidRDefault="0053423A" w:rsidP="0058149D">
      <w:pPr>
        <w:rPr>
          <w:color w:val="000000"/>
        </w:rPr>
      </w:pPr>
      <w:r w:rsidRPr="00551E49">
        <w:rPr>
          <w:color w:val="000000"/>
        </w:rPr>
        <w:t>Wenn der Teufel ihn schon vierzig Tage lang versucht hat, dann ist diese Annäherung etwas plump. Diese Versuchung würde aber stark an Intensität zunehmen, wenn der Teufel als Engel des Lichts zu Jesus käme (vergleiche 2. Korinther 11:14) und ihm den Beweis abverlangte, daß er tatsächlich der Sohn Gottes sei – und nicht der Fürst der Finsternis, der auch in dieser Wüste sein Unwesen treiben soll. Damit wären wir bei der uralten Frage: Wer ist wie Gott? Jesaja 14:12-15. Der als Bote vom Himmel verkleidete Luzifer wäre äußerlich nicht als Versucher erkennbar, sondern nur an seinen Worten kann Jesus merken, wen er vor sich hat: den Zweifelsäer (vergleiche 1. Mose 3:1-7), der versucht, in Jesus den Glauben an seine Berufung zu zerstören. Hätte Jesus dem Zweifel und dem Hunger nachgegeben, hätte Luzifer triumphiert: Nicht einmal Gott kann sein eigenes Gesetz halten. Der Erlösungsplan wäre in diesem Augenblick gescheitert!</w:t>
      </w:r>
    </w:p>
    <w:p w14:paraId="6AE7AEC2" w14:textId="77777777" w:rsidR="0053423A" w:rsidRPr="00551E49" w:rsidRDefault="0053423A" w:rsidP="0058149D">
      <w:pPr>
        <w:rPr>
          <w:color w:val="000000"/>
        </w:rPr>
      </w:pPr>
    </w:p>
    <w:p w14:paraId="55284648" w14:textId="77777777" w:rsidR="0053423A" w:rsidRPr="00551E49" w:rsidRDefault="0053423A" w:rsidP="0058149D">
      <w:pPr>
        <w:rPr>
          <w:color w:val="000000"/>
        </w:rPr>
      </w:pPr>
      <w:r w:rsidRPr="00551E49">
        <w:rPr>
          <w:color w:val="000000"/>
        </w:rPr>
        <w:t>v 4</w:t>
      </w:r>
    </w:p>
    <w:p w14:paraId="051D111A" w14:textId="77777777" w:rsidR="0053423A" w:rsidRPr="00551E49" w:rsidRDefault="0053423A" w:rsidP="0058149D">
      <w:pPr>
        <w:rPr>
          <w:color w:val="000000"/>
        </w:rPr>
      </w:pPr>
      <w:r w:rsidRPr="00551E49">
        <w:rPr>
          <w:color w:val="000000"/>
        </w:rPr>
        <w:t>Doch Jesus weiß, daß der Vater bei seiner Taufe vom Himmel aus zu ihm sagte: Dies ist mein lieber Sohn… Er vertraut auf dieses Wort Gottes und lebt nicht vom Brot aus Stein, sondern vom Wort, von der Verheißung Gottes. Jesus zitiert die Schrift, sie ist seine Macht über den Teufel. Gott hatte einst das Manna gegeben, damit das Volk erkennte, daß es nicht vom Brot allein, sondern vom Wort Gottes lebte (</w:t>
      </w:r>
      <w:r w:rsidRPr="00551E49">
        <w:rPr>
          <w:smallCaps/>
          <w:color w:val="000000"/>
        </w:rPr>
        <w:t xml:space="preserve">5. </w:t>
      </w:r>
      <w:r w:rsidRPr="00551E49">
        <w:rPr>
          <w:color w:val="000000"/>
        </w:rPr>
        <w:t>Mose 8:3). Er selbst aber ist das WORT! Johannes 1:1-3.14; 6:48-56.63. Aus ihm lebt die ganze Menschheit. Damit hat Jesus sich dem Versucher auf eindrucksvolle und doch einfache Weise als Sohn Gottes zu erkennen gegeben. Auf die zweifelnde Frage: „Bist du Gottes Sohn?“ erhielt Luzifer eine eindeutige Antwort. Jesus behielt damit den Sieg über seinen Rivalen aller Zeitalter.</w:t>
      </w:r>
    </w:p>
    <w:p w14:paraId="4725B6DC" w14:textId="77777777" w:rsidR="0053423A" w:rsidRPr="00551E49" w:rsidRDefault="0053423A" w:rsidP="0058149D">
      <w:pPr>
        <w:rPr>
          <w:color w:val="000000"/>
        </w:rPr>
      </w:pPr>
    </w:p>
    <w:p w14:paraId="0CE4FA67" w14:textId="77777777" w:rsidR="0053423A" w:rsidRPr="00551E49" w:rsidRDefault="0053423A" w:rsidP="0058149D">
      <w:pPr>
        <w:pStyle w:val="berschrift3"/>
        <w:spacing w:line="240" w:lineRule="auto"/>
      </w:pPr>
      <w:bookmarkStart w:id="191" w:name="_Toc153072881"/>
      <w:bookmarkStart w:id="192" w:name="_Toc153244929"/>
      <w:r w:rsidRPr="00551E49">
        <w:t>III. Matthäus 4:5ff.</w:t>
      </w:r>
      <w:bookmarkEnd w:id="191"/>
      <w:bookmarkEnd w:id="192"/>
    </w:p>
    <w:p w14:paraId="47670B26" w14:textId="77777777" w:rsidR="0053423A" w:rsidRPr="00551E49" w:rsidRDefault="0053423A" w:rsidP="0058149D">
      <w:pPr>
        <w:rPr>
          <w:color w:val="000000"/>
        </w:rPr>
      </w:pPr>
      <w:r w:rsidRPr="00551E49">
        <w:rPr>
          <w:color w:val="000000"/>
        </w:rPr>
        <w:t>v 5</w:t>
      </w:r>
    </w:p>
    <w:p w14:paraId="57238074" w14:textId="77777777" w:rsidR="0053423A" w:rsidRPr="00551E49" w:rsidRDefault="0053423A" w:rsidP="0058149D">
      <w:pPr>
        <w:rPr>
          <w:color w:val="000000"/>
        </w:rPr>
      </w:pPr>
      <w:r w:rsidRPr="00551E49">
        <w:rPr>
          <w:color w:val="000000"/>
        </w:rPr>
        <w:t>Tut der „Engel des Lichts“ so, als ob er noch nicht überzeugt wäre? Zumindest erweist er seine überirdische Macht: Er nimmt Jesus mit auf die Tempelzinne!</w:t>
      </w:r>
    </w:p>
    <w:p w14:paraId="0803BF35" w14:textId="77777777" w:rsidR="0053423A" w:rsidRPr="00551E49" w:rsidRDefault="0053423A" w:rsidP="0058149D">
      <w:pPr>
        <w:rPr>
          <w:color w:val="000000"/>
        </w:rPr>
      </w:pPr>
    </w:p>
    <w:p w14:paraId="12CAF84C" w14:textId="77777777" w:rsidR="001B04DE" w:rsidRDefault="0053423A" w:rsidP="001B04DE">
      <w:pPr>
        <w:rPr>
          <w:color w:val="000000"/>
        </w:rPr>
      </w:pPr>
      <w:r w:rsidRPr="00551E49">
        <w:rPr>
          <w:color w:val="000000"/>
        </w:rPr>
        <w:t>v</w:t>
      </w:r>
      <w:r w:rsidR="00ED189A">
        <w:rPr>
          <w:color w:val="000000"/>
        </w:rPr>
        <w:t xml:space="preserve"> </w:t>
      </w:r>
      <w:r w:rsidRPr="00551E49">
        <w:rPr>
          <w:color w:val="000000"/>
        </w:rPr>
        <w:t>6</w:t>
      </w:r>
      <w:r w:rsidR="00ED189A">
        <w:rPr>
          <w:color w:val="000000"/>
        </w:rPr>
        <w:t xml:space="preserve"> </w:t>
      </w:r>
    </w:p>
    <w:p w14:paraId="0FA43D40" w14:textId="77777777" w:rsidR="0053423A" w:rsidRPr="00551E49" w:rsidRDefault="0053423A" w:rsidP="001B04DE">
      <w:pPr>
        <w:rPr>
          <w:color w:val="000000"/>
        </w:rPr>
      </w:pPr>
      <w:r w:rsidRPr="00551E49">
        <w:rPr>
          <w:color w:val="000000"/>
        </w:rPr>
        <w:t>Und wiederum der Zweifel: „Bist du Gottes Sohn…“ Doch nun wird es noch um einen Grad schwieriger: Luzifer zitiert die Schrift! Doch er verdreht sie, und weil Jesus die Schrift kennt, weiß er auch, daß ein wirklicher Engel des Lichts die Schrift niemals so verdrehen würde! Verleiche Psalm 91:11f.</w:t>
      </w:r>
    </w:p>
    <w:p w14:paraId="2ACE7839" w14:textId="77777777" w:rsidR="0053423A" w:rsidRPr="00551E49" w:rsidRDefault="0053423A" w:rsidP="0058149D">
      <w:pPr>
        <w:rPr>
          <w:color w:val="000000"/>
        </w:rPr>
      </w:pPr>
    </w:p>
    <w:p w14:paraId="4DE6F07B" w14:textId="77777777" w:rsidR="0053423A" w:rsidRPr="00551E49" w:rsidRDefault="0053423A" w:rsidP="0058149D">
      <w:pPr>
        <w:rPr>
          <w:color w:val="000000"/>
        </w:rPr>
      </w:pPr>
      <w:r w:rsidRPr="00551E49">
        <w:rPr>
          <w:color w:val="000000"/>
        </w:rPr>
        <w:t>v 7</w:t>
      </w:r>
    </w:p>
    <w:p w14:paraId="2FA48D5B" w14:textId="77777777" w:rsidR="0053423A" w:rsidRPr="00551E49" w:rsidRDefault="0053423A" w:rsidP="0058149D">
      <w:pPr>
        <w:rPr>
          <w:color w:val="000000"/>
        </w:rPr>
      </w:pPr>
      <w:r w:rsidRPr="00551E49">
        <w:rPr>
          <w:color w:val="000000"/>
        </w:rPr>
        <w:t xml:space="preserve">Die Antwort Jesu aus </w:t>
      </w:r>
      <w:r w:rsidRPr="00551E49">
        <w:rPr>
          <w:smallCaps/>
          <w:color w:val="000000"/>
        </w:rPr>
        <w:t xml:space="preserve">5. </w:t>
      </w:r>
      <w:r w:rsidRPr="00551E49">
        <w:rPr>
          <w:color w:val="000000"/>
        </w:rPr>
        <w:t>Mose 6:16 ist höchst gehaltvoll! „Gott, der Herr“ ist Jahwe. Jesus sagt nicht nur, daß man Gott nicht versuchen soll, er sagt damit auch zum Teufel: Warum versuchst du mich, der ich doch Jahwe bin? Damit gibt Jesus nicht nur klar seine Überzeugung über seine wirkliche Identität zum Ausdruck, sondern er zeigt dem Satan auch klar, daß er ihn durchschaut. Man soll Gott nicht hinterfragen, nicht auf die Probe stellen, sondern an ihn glauben! Hier widerspiegeln sich die beiden entgegengesetzten Haltungen im großen Kampf zwischen Gut und Böse.</w:t>
      </w:r>
    </w:p>
    <w:p w14:paraId="56CF9A66" w14:textId="77777777" w:rsidR="0053423A" w:rsidRPr="00551E49" w:rsidRDefault="0053423A" w:rsidP="0058149D">
      <w:pPr>
        <w:rPr>
          <w:color w:val="000000"/>
        </w:rPr>
      </w:pPr>
    </w:p>
    <w:p w14:paraId="756319B0" w14:textId="77777777" w:rsidR="0053423A" w:rsidRPr="00551E49" w:rsidRDefault="0053423A" w:rsidP="0058149D">
      <w:pPr>
        <w:pStyle w:val="berschrift3"/>
        <w:spacing w:line="240" w:lineRule="auto"/>
      </w:pPr>
      <w:bookmarkStart w:id="193" w:name="_Toc153072882"/>
      <w:bookmarkStart w:id="194" w:name="_Toc153244930"/>
      <w:r w:rsidRPr="00551E49">
        <w:t>IV. Matthäus 4:8-11</w:t>
      </w:r>
      <w:bookmarkEnd w:id="193"/>
      <w:bookmarkEnd w:id="194"/>
    </w:p>
    <w:p w14:paraId="75DD5E95" w14:textId="77777777" w:rsidR="0053423A" w:rsidRPr="00551E49" w:rsidRDefault="0053423A" w:rsidP="0058149D">
      <w:pPr>
        <w:rPr>
          <w:color w:val="000000"/>
        </w:rPr>
      </w:pPr>
      <w:r w:rsidRPr="00551E49">
        <w:rPr>
          <w:color w:val="000000"/>
        </w:rPr>
        <w:t>v 8</w:t>
      </w:r>
    </w:p>
    <w:p w14:paraId="48827ED4" w14:textId="77777777" w:rsidR="0053423A" w:rsidRPr="00551E49" w:rsidRDefault="0053423A" w:rsidP="0058149D">
      <w:pPr>
        <w:rPr>
          <w:color w:val="000000"/>
        </w:rPr>
      </w:pPr>
      <w:r w:rsidRPr="00551E49">
        <w:rPr>
          <w:color w:val="000000"/>
        </w:rPr>
        <w:t>Nun will der Teufel sich nicht mehr verstellen. Er weiß sich erkannt und setzt alles auf eine Karte: Jesus ist gekommen, die Welt zurückzuerobern! Er soll sie haben, und das ganz leicht…</w:t>
      </w:r>
    </w:p>
    <w:p w14:paraId="514858DE" w14:textId="77777777" w:rsidR="0053423A" w:rsidRPr="00551E49" w:rsidRDefault="0053423A" w:rsidP="0058149D">
      <w:pPr>
        <w:rPr>
          <w:color w:val="000000"/>
        </w:rPr>
      </w:pPr>
    </w:p>
    <w:p w14:paraId="5F860BEC" w14:textId="77777777" w:rsidR="0053423A" w:rsidRPr="00551E49" w:rsidRDefault="0053423A" w:rsidP="0058149D">
      <w:pPr>
        <w:rPr>
          <w:color w:val="000000"/>
        </w:rPr>
      </w:pPr>
      <w:r w:rsidRPr="00551E49">
        <w:rPr>
          <w:color w:val="000000"/>
        </w:rPr>
        <w:t>v 9</w:t>
      </w:r>
    </w:p>
    <w:p w14:paraId="34843D51" w14:textId="77777777" w:rsidR="0053423A" w:rsidRPr="00551E49" w:rsidRDefault="0053423A" w:rsidP="0058149D">
      <w:pPr>
        <w:rPr>
          <w:color w:val="000000"/>
        </w:rPr>
      </w:pPr>
      <w:r w:rsidRPr="00551E49">
        <w:rPr>
          <w:color w:val="000000"/>
        </w:rPr>
        <w:t>Das Angebot der Abkürzung, die typisch luziferische Theologie (vergleiche Studie xxx)! Doch die Sucht, als Gott angebetet zu werden, läßt Satan etwas plump erscheinen. Ist das überhaupt eine Versuchung für den Sohn Gottes? Wahrscheinlich müssen wir von der sehr großen Sehnsucht Jesu ausgehen, die Erde und ihre Bewohner zurückzugewinnen, sowie vielleicht auch von seinem entkräfteten körperlichen Zustand. Doch der Sohn Gottes lebt mit seinem Vater. Er wird Gott nicht dadurch entehren, daß er ein Geschöpf anbetet, sondern er wird den Weg des Leidens vorziehen.</w:t>
      </w:r>
    </w:p>
    <w:p w14:paraId="50312B6F" w14:textId="77777777" w:rsidR="0053423A" w:rsidRPr="00551E49" w:rsidRDefault="0053423A" w:rsidP="0058149D">
      <w:pPr>
        <w:rPr>
          <w:color w:val="000000"/>
        </w:rPr>
      </w:pPr>
    </w:p>
    <w:p w14:paraId="095C2775" w14:textId="77777777" w:rsidR="0053423A" w:rsidRPr="00551E49" w:rsidRDefault="0053423A" w:rsidP="0058149D">
      <w:pPr>
        <w:rPr>
          <w:color w:val="000000"/>
        </w:rPr>
      </w:pPr>
      <w:r w:rsidRPr="00551E49">
        <w:rPr>
          <w:color w:val="000000"/>
        </w:rPr>
        <w:t>v 10</w:t>
      </w:r>
    </w:p>
    <w:p w14:paraId="2F6256B9" w14:textId="77777777" w:rsidR="0053423A" w:rsidRPr="00551E49" w:rsidRDefault="0053423A" w:rsidP="0058149D">
      <w:pPr>
        <w:rPr>
          <w:color w:val="000000"/>
        </w:rPr>
      </w:pPr>
      <w:r w:rsidRPr="00551E49">
        <w:rPr>
          <w:color w:val="000000"/>
        </w:rPr>
        <w:t xml:space="preserve">Hier spricht Jesus das erste Mal in diesem Kapitel den Namen „Satan“ aus und gibt damit noch deutlicher zu verstehen, daß er seinen Gegenspieler erkannt hat. Gott, den „Herrn“ (das ist „Jahwe“ in </w:t>
      </w:r>
      <w:r w:rsidRPr="00551E49">
        <w:rPr>
          <w:smallCaps/>
          <w:color w:val="000000"/>
        </w:rPr>
        <w:t xml:space="preserve">5. </w:t>
      </w:r>
      <w:r w:rsidRPr="00551E49">
        <w:rPr>
          <w:color w:val="000000"/>
        </w:rPr>
        <w:t>Mose 6:13) anbeten bedeutet, daß man auch Jesus, der ebenso Jahwe ist, anbeten soll. Jesus sagt damit: Nicht ich soll dich, Luzifer, sondern du sollst eigentlich mich anbeten und mir dienen! Auch hier kommt das ursprüngliche Thema des großen Kampfes wieder durch: Wer ist wie Gott, wem gebührt die Anbetung?</w:t>
      </w:r>
    </w:p>
    <w:p w14:paraId="6AA5B8EB" w14:textId="77777777" w:rsidR="0053423A" w:rsidRPr="00551E49" w:rsidRDefault="0053423A" w:rsidP="0058149D">
      <w:pPr>
        <w:rPr>
          <w:color w:val="000000"/>
        </w:rPr>
      </w:pPr>
    </w:p>
    <w:p w14:paraId="72B3F4AC" w14:textId="77777777" w:rsidR="0053423A" w:rsidRPr="00551E49" w:rsidRDefault="0053423A" w:rsidP="0058149D">
      <w:pPr>
        <w:rPr>
          <w:color w:val="000000"/>
        </w:rPr>
      </w:pPr>
      <w:r w:rsidRPr="00551E49">
        <w:rPr>
          <w:color w:val="000000"/>
        </w:rPr>
        <w:t>v 11</w:t>
      </w:r>
    </w:p>
    <w:p w14:paraId="7CBE5A80" w14:textId="77777777" w:rsidR="0053423A" w:rsidRPr="00551E49" w:rsidRDefault="0053423A" w:rsidP="0058149D">
      <w:pPr>
        <w:rPr>
          <w:color w:val="000000"/>
        </w:rPr>
      </w:pPr>
      <w:r w:rsidRPr="00551E49">
        <w:rPr>
          <w:color w:val="000000"/>
        </w:rPr>
        <w:t>Der Teufel gehorcht dem Wort des Sohnes Gottes und verläßt ihn. Darauf treten endlich die Engel, die den Ausgang des Kampfes beobachtet haben, zu ihrem Herrn, zu Jahwe, und dienen ihm – ganz nach dem Wort Jesu, das er dem Teufel gesagt hat. Auch hier treten zwei Haltungen der Engel zu Tage: Die rebellischen dienen Jesus nicht, die treuen anerkennen seine Gottheit und dienen ihm.</w:t>
      </w:r>
    </w:p>
    <w:p w14:paraId="2DA2CF9F" w14:textId="77777777" w:rsidR="0053423A" w:rsidRPr="00551E49" w:rsidRDefault="0053423A" w:rsidP="0058149D">
      <w:pPr>
        <w:pStyle w:val="Appell"/>
        <w:spacing w:line="240" w:lineRule="auto"/>
        <w:rPr>
          <w:color w:val="000000"/>
        </w:rPr>
      </w:pPr>
    </w:p>
    <w:p w14:paraId="5A03C89F" w14:textId="77777777" w:rsidR="0053423A" w:rsidRPr="00551E49" w:rsidRDefault="0053423A" w:rsidP="0058149D">
      <w:pPr>
        <w:pStyle w:val="Appell"/>
        <w:spacing w:line="240" w:lineRule="auto"/>
        <w:rPr>
          <w:color w:val="000000"/>
        </w:rPr>
      </w:pPr>
      <w:r w:rsidRPr="00551E49">
        <w:rPr>
          <w:color w:val="000000"/>
        </w:rPr>
        <w:t>Appell: Kämpfe wie Jesus!</w:t>
      </w:r>
    </w:p>
    <w:p w14:paraId="5E346F00" w14:textId="77777777" w:rsidR="0053423A" w:rsidRPr="00551E49" w:rsidRDefault="0053423A" w:rsidP="0058149D">
      <w:pPr>
        <w:rPr>
          <w:color w:val="000000"/>
        </w:rPr>
      </w:pPr>
    </w:p>
    <w:p w14:paraId="1C933AC7" w14:textId="77777777" w:rsidR="0053423A" w:rsidRPr="00551E49" w:rsidRDefault="0053423A" w:rsidP="0058149D">
      <w:pPr>
        <w:rPr>
          <w:color w:val="000000"/>
        </w:rPr>
      </w:pPr>
      <w:r w:rsidRPr="00551E49">
        <w:rPr>
          <w:color w:val="000000"/>
        </w:rPr>
        <w:t>Jesus hat in diesem Zusammentreffen mit Satan deutlich gezeigt, wer er ist. Er hat Satan nicht an seiner äußerlichen Erscheinung, wohl aber an seinen Zweifel erregenden Worten erkannt. Das Böse naht sich uns oft in „wohlmeinender“ Absicht – doch wir können es dennoch erkennen, wenn wir Gottes Wort in uns haben. Jesus war unser Vorkämpfer, er zeigte uns, wie man kämpft und siegt: Man muß mit Gott verbunden sein! Die enge, tägliche Verbindung mit Gott muß uns mehr wert sein als die Nahrung, die wir doch täglich zu uns nehmen. Der Sieg Jesu gibt uns Hoffnung, er ist ein Zeichen unseres Sieges! Hebräer 4:14ff. Er hilft uns, wenn wir seine Hilfe brauchen!</w:t>
      </w:r>
    </w:p>
    <w:p w14:paraId="5742ADB9" w14:textId="77777777" w:rsidR="004554C1" w:rsidRDefault="0080248E" w:rsidP="0058149D">
      <w:pPr>
        <w:pStyle w:val="berschrift1"/>
        <w:rPr>
          <w:color w:val="000000"/>
        </w:rPr>
      </w:pPr>
      <w:bookmarkStart w:id="195" w:name="_Toc153072883"/>
      <w:bookmarkStart w:id="196" w:name="_Toc153244931"/>
      <w:r>
        <w:rPr>
          <w:color w:val="000000"/>
        </w:rPr>
        <w:br w:type="page"/>
      </w:r>
      <w:r w:rsidR="004554C1">
        <w:rPr>
          <w:color w:val="000000"/>
        </w:rPr>
        <w:t>Zyklus IV</w:t>
      </w:r>
      <w:bookmarkEnd w:id="195"/>
      <w:bookmarkEnd w:id="196"/>
    </w:p>
    <w:p w14:paraId="340F6C59" w14:textId="77777777" w:rsidR="004554C1" w:rsidRPr="004554C1" w:rsidRDefault="004554C1" w:rsidP="0058149D"/>
    <w:p w14:paraId="4EBC5983" w14:textId="77777777" w:rsidR="0053423A" w:rsidRPr="00551E49" w:rsidRDefault="0053423A" w:rsidP="0058149D">
      <w:pPr>
        <w:pStyle w:val="berschrift2"/>
      </w:pPr>
      <w:bookmarkStart w:id="197" w:name="_Toc153072884"/>
      <w:bookmarkStart w:id="198" w:name="_Toc153244932"/>
      <w:r w:rsidRPr="00551E49">
        <w:t>Die Rechtfertigung Gottes (</w:t>
      </w:r>
      <w:r w:rsidR="004554C1">
        <w:t>IV/1</w:t>
      </w:r>
      <w:r w:rsidRPr="00551E49">
        <w:t>)</w:t>
      </w:r>
      <w:bookmarkEnd w:id="197"/>
      <w:bookmarkEnd w:id="198"/>
    </w:p>
    <w:p w14:paraId="2AC2E5DC" w14:textId="77777777" w:rsidR="0053423A" w:rsidRPr="00551E49" w:rsidRDefault="0053423A" w:rsidP="0058149D">
      <w:pPr>
        <w:rPr>
          <w:color w:val="000000"/>
          <w:szCs w:val="24"/>
        </w:rPr>
      </w:pPr>
      <w:r w:rsidRPr="00551E49">
        <w:rPr>
          <w:color w:val="000000"/>
          <w:szCs w:val="24"/>
        </w:rPr>
        <w:t>In den vergangenen Studien haben wir Einblick in den Erlösungsplan bekommen und Jesus kennengelernt. Immer wieder haben wir von verschiedenen Seiten den großen Kampf zwischen Christus und Satan beleuchtet, der mit der Eifersucht Satans seinen Anfang nahm. Heute wollen wir sehen, wie wichtig in diesem großen Kampf die Rechtfertigung des liebenden Charakters Gottes ist.</w:t>
      </w:r>
    </w:p>
    <w:p w14:paraId="11F8F8A6" w14:textId="77777777" w:rsidR="0053423A" w:rsidRPr="00551E49" w:rsidRDefault="0053423A" w:rsidP="0058149D">
      <w:pPr>
        <w:rPr>
          <w:color w:val="000000"/>
          <w:szCs w:val="24"/>
        </w:rPr>
      </w:pPr>
    </w:p>
    <w:p w14:paraId="1767B5F9" w14:textId="77777777" w:rsidR="0053423A" w:rsidRPr="00551E49" w:rsidRDefault="0053423A" w:rsidP="0058149D">
      <w:pPr>
        <w:pStyle w:val="berschrift3"/>
        <w:spacing w:line="240" w:lineRule="auto"/>
      </w:pPr>
      <w:bookmarkStart w:id="199" w:name="_Toc153072885"/>
      <w:bookmarkStart w:id="200" w:name="_Toc153244933"/>
      <w:r w:rsidRPr="00551E49">
        <w:t>I. Gott verläßt sich auf seinen Knecht Hiob!</w:t>
      </w:r>
      <w:bookmarkEnd w:id="199"/>
      <w:bookmarkEnd w:id="200"/>
    </w:p>
    <w:p w14:paraId="00BCD7BE" w14:textId="77777777" w:rsidR="0053423A" w:rsidRPr="00551E49" w:rsidRDefault="0053423A" w:rsidP="0058149D">
      <w:pPr>
        <w:pStyle w:val="Aufzhlung"/>
        <w:rPr>
          <w:color w:val="000000"/>
          <w:szCs w:val="24"/>
        </w:rPr>
      </w:pPr>
      <w:r w:rsidRPr="00551E49">
        <w:rPr>
          <w:color w:val="000000"/>
          <w:szCs w:val="24"/>
        </w:rPr>
        <w:tab/>
        <w:t>1.</w:t>
      </w:r>
      <w:r w:rsidRPr="00551E49">
        <w:rPr>
          <w:color w:val="000000"/>
          <w:szCs w:val="24"/>
        </w:rPr>
        <w:tab/>
        <w:t>Hiob 1:6-12: Hiob ist ein sehr reicher, aber gerechter und frommer Mann (vergleiche vv 1-5). Die Versammlung vor dem Thron Gottes wird durch den (wohl zu spät kommenden) Satan unterbrochen (v 6). Die Antwort Satans (v 7) auf die Frage Gottes ist provokant: Ich bin in der Welt, die mir gehört, spazieren gegangen! Gott läßt Satan wissen: Nicht alles gehört ihm, denn da ist Gottes Knecht Hiob. Hat der Teufel den etwa übersehen (v 8)? Die Antwort Satans ist ein Angriff auf den Charakter Gottes: Gott, du bist ja gar nicht liebenswert um deiner selbst willen. Du mußt dir deine Leute kaufen. Hilf ihnen nicht mehr, und du wirst sehen, wie sie dich vergessen (vv 9ff.)! Darauf sagt Gott, der weiß, daß er sich auf Hiob verlassen kann: Probiere es aus, aber ihm tue nichts (v 12).</w:t>
      </w:r>
    </w:p>
    <w:p w14:paraId="67AD5608" w14:textId="77777777" w:rsidR="0053423A" w:rsidRPr="00551E49" w:rsidRDefault="0053423A" w:rsidP="0058149D">
      <w:pPr>
        <w:pStyle w:val="Aufzhlung"/>
        <w:rPr>
          <w:color w:val="000000"/>
          <w:szCs w:val="24"/>
        </w:rPr>
      </w:pPr>
    </w:p>
    <w:p w14:paraId="7FCA7215" w14:textId="77777777" w:rsidR="0053423A" w:rsidRPr="00551E49" w:rsidRDefault="0053423A" w:rsidP="0058149D">
      <w:pPr>
        <w:pStyle w:val="Aufzhlung"/>
        <w:rPr>
          <w:color w:val="000000"/>
          <w:szCs w:val="24"/>
        </w:rPr>
      </w:pPr>
      <w:r w:rsidRPr="00551E49">
        <w:rPr>
          <w:color w:val="000000"/>
          <w:szCs w:val="24"/>
        </w:rPr>
        <w:tab/>
      </w:r>
      <w:r w:rsidRPr="00551E49">
        <w:rPr>
          <w:color w:val="000000"/>
          <w:szCs w:val="24"/>
        </w:rPr>
        <w:tab/>
        <w:t>Die Frage, die Satan in den Raum stellt ist die: Gott, Hiob liebt dich eigentlich nur, weil er dich nicht richtig kennt. Wenn du ihn im Stich läßt und ihm nicht mehr hilfst – wie du ja auch mir nicht hilfst –, dann wird er auch so reagieren wie ich.</w:t>
      </w:r>
    </w:p>
    <w:p w14:paraId="14877AA1" w14:textId="77777777" w:rsidR="0053423A" w:rsidRPr="00551E49" w:rsidRDefault="0053423A" w:rsidP="0058149D">
      <w:pPr>
        <w:pStyle w:val="Aufzhlung"/>
        <w:rPr>
          <w:color w:val="000000"/>
          <w:szCs w:val="24"/>
        </w:rPr>
      </w:pPr>
    </w:p>
    <w:p w14:paraId="2C7834A7" w14:textId="77777777" w:rsidR="0053423A" w:rsidRPr="00551E49" w:rsidRDefault="0053423A" w:rsidP="0058149D">
      <w:pPr>
        <w:pStyle w:val="Aufzhlung"/>
        <w:rPr>
          <w:color w:val="000000"/>
          <w:szCs w:val="24"/>
        </w:rPr>
      </w:pPr>
      <w:r w:rsidRPr="00551E49">
        <w:rPr>
          <w:color w:val="000000"/>
          <w:szCs w:val="24"/>
        </w:rPr>
        <w:tab/>
        <w:t>2.</w:t>
      </w:r>
      <w:r w:rsidRPr="00551E49">
        <w:rPr>
          <w:color w:val="000000"/>
          <w:szCs w:val="24"/>
        </w:rPr>
        <w:tab/>
        <w:t>Hiob 1:13-22: Satan nimmt Hiob alles, was er hat, sogar seine Kinder. Seine Frau läßt er ihm. Doch Hiob macht seinem Gott Ehre, er verwirft ihn nicht, er bleibt ihm treu (vv 20ff.)! Satan kann es nicht begreifen. Wie kann man Gott, den er so haßt, so lieben wie Hiob?</w:t>
      </w:r>
    </w:p>
    <w:p w14:paraId="1A88AD0F" w14:textId="77777777" w:rsidR="0053423A" w:rsidRPr="00551E49" w:rsidRDefault="0053423A" w:rsidP="0058149D">
      <w:pPr>
        <w:pStyle w:val="Aufzhlung"/>
        <w:rPr>
          <w:color w:val="000000"/>
          <w:szCs w:val="24"/>
        </w:rPr>
      </w:pPr>
    </w:p>
    <w:p w14:paraId="0863C962" w14:textId="77777777" w:rsidR="0053423A" w:rsidRPr="00551E49" w:rsidRDefault="0053423A" w:rsidP="0058149D">
      <w:pPr>
        <w:pStyle w:val="Aufzhlung"/>
        <w:rPr>
          <w:color w:val="000000"/>
          <w:szCs w:val="24"/>
        </w:rPr>
      </w:pPr>
      <w:r w:rsidRPr="00551E49">
        <w:rPr>
          <w:color w:val="000000"/>
          <w:szCs w:val="24"/>
        </w:rPr>
        <w:tab/>
        <w:t>3.</w:t>
      </w:r>
      <w:r w:rsidRPr="00551E49">
        <w:rPr>
          <w:color w:val="000000"/>
          <w:szCs w:val="24"/>
        </w:rPr>
        <w:tab/>
        <w:t>Hiob 2:1-8: Doch noch gibt der Teufel nicht auf. Gott freut sich über Hiobs Treue, doch Satan läßt es nicht gelten: Schlage ihn mit Krankheit, und er wird dich vergessen! Dann wird er erkennen, daß du gar nicht so bist, wie du immer sagst! Gott willigt ein: Gut, aber taste sein Leben nicht an. Satan will natürlich beweisen, daß er recht hat, und so schlägt er Hiob mit Krankheit.</w:t>
      </w:r>
    </w:p>
    <w:p w14:paraId="7731592A" w14:textId="77777777" w:rsidR="0053423A" w:rsidRPr="00551E49" w:rsidRDefault="0053423A" w:rsidP="0058149D">
      <w:pPr>
        <w:pStyle w:val="Aufzhlung"/>
        <w:rPr>
          <w:color w:val="000000"/>
          <w:szCs w:val="24"/>
        </w:rPr>
      </w:pPr>
    </w:p>
    <w:p w14:paraId="3B3692AD" w14:textId="77777777" w:rsidR="0053423A" w:rsidRPr="00551E49" w:rsidRDefault="0053423A" w:rsidP="0058149D">
      <w:pPr>
        <w:pStyle w:val="Aufzhlung"/>
        <w:rPr>
          <w:color w:val="000000"/>
          <w:szCs w:val="24"/>
        </w:rPr>
      </w:pPr>
      <w:r w:rsidRPr="00551E49">
        <w:rPr>
          <w:color w:val="000000"/>
          <w:szCs w:val="24"/>
        </w:rPr>
        <w:tab/>
        <w:t>4.</w:t>
      </w:r>
      <w:r w:rsidRPr="00551E49">
        <w:rPr>
          <w:color w:val="000000"/>
          <w:szCs w:val="24"/>
        </w:rPr>
        <w:tab/>
        <w:t>Hiob 2:9-13: Der Teufel hat noch ein Eisen im Feuer: Hiobs Frau! Doch nicht einmal sie kann Hiob zur Absage an Gott bewegen. Hiobs Freunde sind so betroffen, daß sie sieben Tage neben Hiob sitzen und vor Leid nicht ein Wort reden!</w:t>
      </w:r>
    </w:p>
    <w:p w14:paraId="37A5B869" w14:textId="77777777" w:rsidR="0053423A" w:rsidRPr="00551E49" w:rsidRDefault="0053423A" w:rsidP="0058149D">
      <w:pPr>
        <w:pStyle w:val="Aufzhlung"/>
        <w:rPr>
          <w:color w:val="000000"/>
          <w:szCs w:val="24"/>
        </w:rPr>
      </w:pPr>
    </w:p>
    <w:p w14:paraId="6BA06B82" w14:textId="77777777" w:rsidR="0053423A" w:rsidRPr="00551E49" w:rsidRDefault="0053423A" w:rsidP="0058149D">
      <w:pPr>
        <w:pStyle w:val="Aufzhlung"/>
        <w:rPr>
          <w:color w:val="000000"/>
          <w:szCs w:val="24"/>
        </w:rPr>
      </w:pPr>
      <w:r w:rsidRPr="00551E49">
        <w:rPr>
          <w:color w:val="000000"/>
          <w:szCs w:val="24"/>
        </w:rPr>
        <w:tab/>
      </w:r>
      <w:r w:rsidRPr="00551E49">
        <w:rPr>
          <w:color w:val="000000"/>
          <w:szCs w:val="24"/>
        </w:rPr>
        <w:tab/>
        <w:t>Hiob hat dem ganzen Universum gezeigt, daß der Teufel mit seiner Anklage gegen Gott unrecht hatte. Gott ist liebenswert, auch im Unglück. Gott verläßt uns nicht, auch wenn es so aussieht – dann sieht es halt nur so aus.</w:t>
      </w:r>
    </w:p>
    <w:p w14:paraId="0449527E" w14:textId="77777777" w:rsidR="0053423A" w:rsidRPr="00551E49" w:rsidRDefault="0053423A" w:rsidP="0058149D">
      <w:pPr>
        <w:pStyle w:val="Aufzhlung"/>
        <w:rPr>
          <w:color w:val="000000"/>
          <w:szCs w:val="24"/>
        </w:rPr>
      </w:pPr>
    </w:p>
    <w:p w14:paraId="0BEE4D6B" w14:textId="77777777" w:rsidR="0053423A" w:rsidRPr="00551E49" w:rsidRDefault="0053423A" w:rsidP="0058149D">
      <w:pPr>
        <w:pStyle w:val="Aufzhlung"/>
        <w:rPr>
          <w:color w:val="000000"/>
          <w:szCs w:val="24"/>
        </w:rPr>
      </w:pPr>
      <w:r w:rsidRPr="00551E49">
        <w:rPr>
          <w:color w:val="000000"/>
          <w:szCs w:val="24"/>
        </w:rPr>
        <w:tab/>
        <w:t>5.</w:t>
      </w:r>
      <w:r w:rsidRPr="00551E49">
        <w:rPr>
          <w:color w:val="000000"/>
          <w:szCs w:val="24"/>
        </w:rPr>
        <w:tab/>
        <w:t>Hiob versucht, die Ursache für sein Schicksal zu ergründen. Dabei kommt er zu Äußerungen, wie sie in 19:25ff. geschrieben sind, was einfach bedeutet: Gott, und wenn du mich tötest, werde ich dich trotzdem lieben! Darum rechtfertigt Gott Hiob und ehrt ihn (siehe Kapitel 42).</w:t>
      </w:r>
    </w:p>
    <w:p w14:paraId="501CCAB3" w14:textId="77777777" w:rsidR="0053423A" w:rsidRPr="00551E49" w:rsidRDefault="0053423A" w:rsidP="0058149D">
      <w:pPr>
        <w:pStyle w:val="Aufzhlung"/>
        <w:rPr>
          <w:color w:val="000000"/>
          <w:szCs w:val="24"/>
        </w:rPr>
      </w:pPr>
      <w:r w:rsidRPr="00551E49">
        <w:rPr>
          <w:color w:val="000000"/>
          <w:szCs w:val="24"/>
        </w:rPr>
        <w:tab/>
      </w:r>
      <w:r w:rsidRPr="00551E49">
        <w:rPr>
          <w:color w:val="000000"/>
          <w:szCs w:val="24"/>
        </w:rPr>
        <w:tab/>
        <w:t>Das Vertrauen, das Hiob Gott entgegenbringt, sowie das Bekenntnis seiner Sünde ehren Gott und geben Gott recht, während der Teufel seine Wette, daß man Gott nicht von ganzem Herzen lieben kann, verloren hat. Hiob rechtfertigt den Charakter Gottes gegen die Anspielungen Satans.</w:t>
      </w:r>
    </w:p>
    <w:p w14:paraId="7B992425" w14:textId="77777777" w:rsidR="0053423A" w:rsidRPr="00551E49" w:rsidRDefault="0053423A" w:rsidP="0058149D">
      <w:pPr>
        <w:rPr>
          <w:color w:val="000000"/>
          <w:szCs w:val="24"/>
        </w:rPr>
      </w:pPr>
    </w:p>
    <w:p w14:paraId="3D0C8798" w14:textId="77777777" w:rsidR="0053423A" w:rsidRPr="00551E49" w:rsidRDefault="0053423A" w:rsidP="0058149D">
      <w:pPr>
        <w:pStyle w:val="berschrift3"/>
        <w:spacing w:line="240" w:lineRule="auto"/>
      </w:pPr>
      <w:bookmarkStart w:id="201" w:name="_Toc153072886"/>
      <w:bookmarkStart w:id="202" w:name="_Toc153244934"/>
      <w:r w:rsidRPr="00551E49">
        <w:t>II. Das Schauspiel</w:t>
      </w:r>
      <w:bookmarkEnd w:id="201"/>
      <w:bookmarkEnd w:id="202"/>
    </w:p>
    <w:p w14:paraId="24BA9847" w14:textId="77777777" w:rsidR="0053423A" w:rsidRPr="00551E49" w:rsidRDefault="0053423A" w:rsidP="0058149D">
      <w:pPr>
        <w:rPr>
          <w:color w:val="000000"/>
          <w:szCs w:val="24"/>
        </w:rPr>
      </w:pPr>
      <w:r w:rsidRPr="00551E49">
        <w:rPr>
          <w:color w:val="000000"/>
          <w:szCs w:val="24"/>
        </w:rPr>
        <w:t>Gott hätte Satan leicht vernichten können. Doch das Problem der Sünde muß für alle verständlich gelöst werden. Denn es soll ein für alle Mal gelöst werden, für die ganze Ewigkeit. Niemals mehr soll ein Zweifel am Charakter Gottes aufkommen.</w:t>
      </w:r>
    </w:p>
    <w:p w14:paraId="2570AF44" w14:textId="77777777" w:rsidR="0053423A" w:rsidRPr="00551E49" w:rsidRDefault="0053423A" w:rsidP="0058149D">
      <w:pPr>
        <w:rPr>
          <w:color w:val="000000"/>
          <w:szCs w:val="24"/>
        </w:rPr>
      </w:pPr>
    </w:p>
    <w:p w14:paraId="6F008483" w14:textId="77777777" w:rsidR="0053423A" w:rsidRPr="00551E49" w:rsidRDefault="0053423A" w:rsidP="0058149D">
      <w:pPr>
        <w:pStyle w:val="Aufzhlung"/>
        <w:rPr>
          <w:color w:val="000000"/>
          <w:szCs w:val="24"/>
        </w:rPr>
      </w:pPr>
      <w:r w:rsidRPr="00551E49">
        <w:rPr>
          <w:color w:val="000000"/>
          <w:szCs w:val="24"/>
        </w:rPr>
        <w:tab/>
        <w:t>1.</w:t>
      </w:r>
      <w:r w:rsidRPr="00551E49">
        <w:rPr>
          <w:color w:val="000000"/>
          <w:szCs w:val="24"/>
        </w:rPr>
        <w:tab/>
        <w:t>Hesekiel 28:17: Darum hat Gott aus dem Teufel ein Schauspiel gemacht, damit alle deutlich sehen können, wohin Sünde führt. Darum darf der Satan sich entfalten. Vergleiche dazu auch Matthäus 13:24-30.36-43 (Unkraut und Weizen).</w:t>
      </w:r>
    </w:p>
    <w:p w14:paraId="01E89A5E" w14:textId="77777777" w:rsidR="0053423A" w:rsidRPr="00551E49" w:rsidRDefault="0053423A" w:rsidP="0058149D">
      <w:pPr>
        <w:pStyle w:val="Aufzhlung"/>
        <w:rPr>
          <w:color w:val="000000"/>
          <w:szCs w:val="24"/>
        </w:rPr>
      </w:pPr>
    </w:p>
    <w:p w14:paraId="5376B687" w14:textId="77777777" w:rsidR="0053423A" w:rsidRPr="00551E49" w:rsidRDefault="0053423A" w:rsidP="0058149D">
      <w:pPr>
        <w:pStyle w:val="Aufzhlung"/>
        <w:rPr>
          <w:color w:val="000000"/>
          <w:szCs w:val="24"/>
        </w:rPr>
      </w:pPr>
      <w:r w:rsidRPr="00551E49">
        <w:rPr>
          <w:color w:val="000000"/>
          <w:szCs w:val="24"/>
        </w:rPr>
        <w:tab/>
        <w:t>2.</w:t>
      </w:r>
      <w:r w:rsidRPr="00551E49">
        <w:rPr>
          <w:color w:val="000000"/>
          <w:szCs w:val="24"/>
        </w:rPr>
        <w:tab/>
        <w:t>Epheser 3:9f.; 1. Korinther 4:9. Gott hat aus der Gemeinde ein Schauspiel für die Engel gemacht, damit sie an uns die Weisheit Gottes erkennen können. An der Gemeinde wird dem Universum der Charakter Gottes offenbar.</w:t>
      </w:r>
    </w:p>
    <w:p w14:paraId="0C454399" w14:textId="77777777" w:rsidR="0053423A" w:rsidRPr="00551E49" w:rsidRDefault="0053423A" w:rsidP="0058149D">
      <w:pPr>
        <w:pStyle w:val="Aufzhlung"/>
        <w:rPr>
          <w:color w:val="000000"/>
          <w:szCs w:val="24"/>
        </w:rPr>
      </w:pPr>
    </w:p>
    <w:p w14:paraId="583EF3F0" w14:textId="77777777" w:rsidR="0053423A" w:rsidRPr="00551E49" w:rsidRDefault="0053423A" w:rsidP="0058149D">
      <w:pPr>
        <w:pStyle w:val="Aufzhlung"/>
        <w:rPr>
          <w:color w:val="000000"/>
          <w:szCs w:val="24"/>
        </w:rPr>
      </w:pPr>
      <w:r w:rsidRPr="00551E49">
        <w:rPr>
          <w:color w:val="000000"/>
          <w:szCs w:val="24"/>
        </w:rPr>
        <w:tab/>
        <w:t>3.</w:t>
      </w:r>
      <w:r w:rsidRPr="00551E49">
        <w:rPr>
          <w:color w:val="000000"/>
          <w:szCs w:val="24"/>
        </w:rPr>
        <w:tab/>
        <w:t>Kolosser 1:19f. Gott hat aus seinem Sohn ein Schauspiel gemacht, das die Vertrauenskrise im Himmel endgültig gelöst hat. Am Kreuz war alles klar: Die Essenz der Liebe stand der Essenz des Hasses gegenüber, und niemand mehr war sich unklar darüber, daß Gott im Recht war und nicht der Teufel.</w:t>
      </w:r>
    </w:p>
    <w:p w14:paraId="0221103D" w14:textId="77777777" w:rsidR="0053423A" w:rsidRPr="00551E49" w:rsidRDefault="0053423A" w:rsidP="0058149D">
      <w:pPr>
        <w:rPr>
          <w:color w:val="000000"/>
          <w:szCs w:val="24"/>
        </w:rPr>
      </w:pPr>
    </w:p>
    <w:p w14:paraId="4978A3AA" w14:textId="77777777" w:rsidR="0053423A" w:rsidRPr="00551E49" w:rsidRDefault="0053423A" w:rsidP="0058149D">
      <w:pPr>
        <w:pStyle w:val="berschrift3"/>
        <w:spacing w:line="240" w:lineRule="auto"/>
      </w:pPr>
      <w:bookmarkStart w:id="203" w:name="_Toc153072887"/>
      <w:bookmarkStart w:id="204" w:name="_Toc153244935"/>
      <w:r w:rsidRPr="00551E49">
        <w:t>III. Jesus Christus rechtfertigt Gott</w:t>
      </w:r>
      <w:bookmarkEnd w:id="203"/>
      <w:bookmarkEnd w:id="204"/>
    </w:p>
    <w:p w14:paraId="342B90BF" w14:textId="77777777" w:rsidR="0053423A" w:rsidRPr="00551E49" w:rsidRDefault="0053423A" w:rsidP="0058149D">
      <w:pPr>
        <w:pStyle w:val="Aufzhlung"/>
        <w:rPr>
          <w:color w:val="000000"/>
          <w:szCs w:val="24"/>
        </w:rPr>
      </w:pPr>
      <w:r w:rsidRPr="00551E49">
        <w:rPr>
          <w:color w:val="000000"/>
          <w:szCs w:val="24"/>
        </w:rPr>
        <w:tab/>
        <w:t>1.</w:t>
      </w:r>
      <w:r w:rsidRPr="00551E49">
        <w:rPr>
          <w:color w:val="000000"/>
          <w:szCs w:val="24"/>
        </w:rPr>
        <w:tab/>
        <w:t>Dadurch, daß er das Wesen Gottes durch seinen Dienst offenbart und die Ehre, den Menschen ein Freund zu sein und ihnen Gutes zu tun, nicht Satan überläßt (vergleiche Jesaja 42:1-8 mit 1. Mose 3:1-7).</w:t>
      </w:r>
    </w:p>
    <w:p w14:paraId="065CADA8" w14:textId="77777777" w:rsidR="0053423A" w:rsidRPr="00551E49" w:rsidRDefault="0053423A" w:rsidP="0058149D">
      <w:pPr>
        <w:pStyle w:val="Aufzhlung"/>
        <w:rPr>
          <w:color w:val="000000"/>
          <w:szCs w:val="24"/>
        </w:rPr>
      </w:pPr>
    </w:p>
    <w:p w14:paraId="2C7EB756" w14:textId="77777777" w:rsidR="0053423A" w:rsidRPr="00551E49" w:rsidRDefault="0053423A" w:rsidP="0058149D">
      <w:pPr>
        <w:pStyle w:val="Aufzhlung"/>
        <w:rPr>
          <w:color w:val="000000"/>
          <w:szCs w:val="24"/>
        </w:rPr>
      </w:pPr>
      <w:r w:rsidRPr="00551E49">
        <w:rPr>
          <w:color w:val="000000"/>
          <w:szCs w:val="24"/>
        </w:rPr>
        <w:tab/>
        <w:t>2.</w:t>
      </w:r>
      <w:r w:rsidRPr="00551E49">
        <w:rPr>
          <w:color w:val="000000"/>
          <w:szCs w:val="24"/>
        </w:rPr>
        <w:tab/>
        <w:t>Dadurch, daß er die Gerechtigkeit Gottes verkündigt (Psalm 40:10f.) und den Menschen einfach zeigt, wie Gott wirklich ist (Johannes 1:18).</w:t>
      </w:r>
    </w:p>
    <w:p w14:paraId="144C25A7" w14:textId="77777777" w:rsidR="0053423A" w:rsidRPr="00551E49" w:rsidRDefault="0053423A" w:rsidP="0058149D">
      <w:pPr>
        <w:pStyle w:val="Aufzhlung"/>
        <w:rPr>
          <w:color w:val="000000"/>
          <w:szCs w:val="24"/>
        </w:rPr>
      </w:pPr>
    </w:p>
    <w:p w14:paraId="484D2F1D" w14:textId="77777777" w:rsidR="0053423A" w:rsidRPr="00551E49" w:rsidRDefault="0053423A" w:rsidP="0058149D">
      <w:pPr>
        <w:pStyle w:val="Aufzhlung"/>
        <w:rPr>
          <w:color w:val="000000"/>
          <w:szCs w:val="24"/>
        </w:rPr>
      </w:pPr>
      <w:r w:rsidRPr="00551E49">
        <w:rPr>
          <w:color w:val="000000"/>
          <w:szCs w:val="24"/>
        </w:rPr>
        <w:tab/>
        <w:t>3.</w:t>
      </w:r>
      <w:r w:rsidRPr="00551E49">
        <w:rPr>
          <w:color w:val="000000"/>
          <w:szCs w:val="24"/>
        </w:rPr>
        <w:tab/>
        <w:t>Dadurch, daß er falsche Gottesbilder mit seinen Taten korrigiert (siehe zum Beispiel Johannes 9:1ff. und 11:4). Leid als Anklagt – unsere Antwort: Matthäus 25:31-40.</w:t>
      </w:r>
    </w:p>
    <w:p w14:paraId="54155542" w14:textId="77777777" w:rsidR="0053423A" w:rsidRPr="00551E49" w:rsidRDefault="0053423A" w:rsidP="0058149D">
      <w:pPr>
        <w:pStyle w:val="Aufzhlung"/>
        <w:rPr>
          <w:color w:val="000000"/>
          <w:szCs w:val="24"/>
        </w:rPr>
      </w:pPr>
    </w:p>
    <w:p w14:paraId="5174AA21" w14:textId="77777777" w:rsidR="0053423A" w:rsidRPr="00551E49" w:rsidRDefault="0053423A" w:rsidP="0058149D">
      <w:pPr>
        <w:pStyle w:val="Aufzhlung"/>
        <w:rPr>
          <w:color w:val="000000"/>
          <w:szCs w:val="24"/>
        </w:rPr>
      </w:pPr>
      <w:r w:rsidRPr="00551E49">
        <w:rPr>
          <w:color w:val="000000"/>
          <w:szCs w:val="24"/>
        </w:rPr>
        <w:tab/>
        <w:t>4.</w:t>
      </w:r>
      <w:r w:rsidRPr="00551E49">
        <w:rPr>
          <w:color w:val="000000"/>
          <w:szCs w:val="24"/>
        </w:rPr>
        <w:tab/>
        <w:t>Dadurch, daß an seinem Werk die Gedanken aller offenbar wurden (Lukas 2:34f.).</w:t>
      </w:r>
    </w:p>
    <w:p w14:paraId="03AF9613" w14:textId="77777777" w:rsidR="0053423A" w:rsidRPr="00551E49" w:rsidRDefault="0053423A" w:rsidP="0058149D">
      <w:pPr>
        <w:pStyle w:val="Aufzhlung"/>
        <w:rPr>
          <w:color w:val="000000"/>
          <w:szCs w:val="24"/>
        </w:rPr>
      </w:pPr>
    </w:p>
    <w:p w14:paraId="021D0177" w14:textId="77777777" w:rsidR="0053423A" w:rsidRPr="00551E49" w:rsidRDefault="0053423A" w:rsidP="0058149D">
      <w:pPr>
        <w:pStyle w:val="Aufzhlung"/>
        <w:rPr>
          <w:color w:val="000000"/>
          <w:szCs w:val="24"/>
        </w:rPr>
      </w:pPr>
      <w:r w:rsidRPr="00551E49">
        <w:rPr>
          <w:color w:val="000000"/>
          <w:szCs w:val="24"/>
        </w:rPr>
        <w:tab/>
        <w:t>5.</w:t>
      </w:r>
      <w:r w:rsidRPr="00551E49">
        <w:rPr>
          <w:color w:val="000000"/>
          <w:szCs w:val="24"/>
        </w:rPr>
        <w:tab/>
        <w:t>Dadurch, daß er durch sein Opfer das Versprechen Gottes (1. Mose 3:15) einlöste und bewies, daß Gott treu ist und seine Verheißungen hält. Sein Tod war ein Zeugnis für alle (1. Timotheus 2:6), auch dafür, daß Gott die Sünde nicht dulden kann (Johannes 8:24-30).</w:t>
      </w:r>
    </w:p>
    <w:p w14:paraId="2DCDEC4D" w14:textId="77777777" w:rsidR="0053423A" w:rsidRPr="00551E49" w:rsidRDefault="0053423A" w:rsidP="0058149D">
      <w:pPr>
        <w:rPr>
          <w:color w:val="000000"/>
          <w:szCs w:val="24"/>
        </w:rPr>
      </w:pPr>
    </w:p>
    <w:p w14:paraId="4FEF170C" w14:textId="77777777" w:rsidR="0053423A" w:rsidRPr="00551E49" w:rsidRDefault="0053423A" w:rsidP="0058149D">
      <w:pPr>
        <w:pStyle w:val="berschrift3"/>
        <w:spacing w:line="240" w:lineRule="auto"/>
      </w:pPr>
      <w:bookmarkStart w:id="205" w:name="_Toc153072888"/>
      <w:bookmarkStart w:id="206" w:name="_Toc153244936"/>
      <w:r w:rsidRPr="00551E49">
        <w:t>IV. Die Gläubigen rechtfertigen Gott</w:t>
      </w:r>
      <w:bookmarkEnd w:id="205"/>
      <w:bookmarkEnd w:id="206"/>
    </w:p>
    <w:p w14:paraId="2254065F" w14:textId="77777777" w:rsidR="0053423A" w:rsidRPr="00551E49" w:rsidRDefault="0053423A" w:rsidP="0058149D">
      <w:pPr>
        <w:pStyle w:val="Aufzhlung"/>
        <w:rPr>
          <w:color w:val="000000"/>
          <w:szCs w:val="24"/>
        </w:rPr>
      </w:pPr>
      <w:r w:rsidRPr="00551E49">
        <w:rPr>
          <w:color w:val="000000"/>
          <w:szCs w:val="24"/>
        </w:rPr>
        <w:tab/>
        <w:t>1.</w:t>
      </w:r>
      <w:r w:rsidRPr="00551E49">
        <w:rPr>
          <w:color w:val="000000"/>
          <w:szCs w:val="24"/>
        </w:rPr>
        <w:tab/>
        <w:t>Johannes 3:33. Wenn sie Jesus als Messias annehmen, geben sie Gott recht, daß sie einen Messias brauchen, weil sie Sünder sind.</w:t>
      </w:r>
    </w:p>
    <w:p w14:paraId="0C852A47" w14:textId="77777777" w:rsidR="0053423A" w:rsidRPr="00551E49" w:rsidRDefault="0053423A" w:rsidP="0058149D">
      <w:pPr>
        <w:pStyle w:val="Aufzhlung"/>
        <w:rPr>
          <w:color w:val="000000"/>
          <w:szCs w:val="24"/>
        </w:rPr>
      </w:pPr>
    </w:p>
    <w:p w14:paraId="6BB3AF5F" w14:textId="77777777" w:rsidR="0053423A" w:rsidRPr="00551E49" w:rsidRDefault="0053423A" w:rsidP="0058149D">
      <w:pPr>
        <w:pStyle w:val="Aufzhlung"/>
        <w:rPr>
          <w:color w:val="000000"/>
          <w:szCs w:val="24"/>
        </w:rPr>
      </w:pPr>
      <w:r w:rsidRPr="00551E49">
        <w:rPr>
          <w:color w:val="000000"/>
          <w:szCs w:val="24"/>
        </w:rPr>
        <w:tab/>
        <w:t>2.</w:t>
      </w:r>
      <w:r w:rsidRPr="00551E49">
        <w:rPr>
          <w:color w:val="000000"/>
          <w:szCs w:val="24"/>
        </w:rPr>
        <w:tab/>
        <w:t>Johannes 5:18-24. Wer den Sohn ehrt, ehrt den Vater und ist vom Tod zum Leben hindurchgedrungen. Zu verstehen wie Johannes 3:33.</w:t>
      </w:r>
    </w:p>
    <w:p w14:paraId="675BB796" w14:textId="77777777" w:rsidR="0053423A" w:rsidRPr="00551E49" w:rsidRDefault="0053423A" w:rsidP="0058149D">
      <w:pPr>
        <w:pStyle w:val="Aufzhlung"/>
        <w:rPr>
          <w:color w:val="000000"/>
          <w:szCs w:val="24"/>
        </w:rPr>
      </w:pPr>
    </w:p>
    <w:p w14:paraId="449EDADF" w14:textId="77777777" w:rsidR="0053423A" w:rsidRPr="00551E49" w:rsidRDefault="0053423A" w:rsidP="0058149D">
      <w:pPr>
        <w:pStyle w:val="Aufzhlung"/>
        <w:rPr>
          <w:color w:val="000000"/>
          <w:szCs w:val="24"/>
        </w:rPr>
      </w:pPr>
      <w:r w:rsidRPr="00551E49">
        <w:rPr>
          <w:color w:val="000000"/>
          <w:szCs w:val="24"/>
        </w:rPr>
        <w:tab/>
        <w:t>3.</w:t>
      </w:r>
      <w:r w:rsidRPr="00551E49">
        <w:rPr>
          <w:color w:val="000000"/>
          <w:szCs w:val="24"/>
        </w:rPr>
        <w:tab/>
        <w:t>Matthäus 5:14ff. und Johannes 15:8. Gott wird geehrt durch unser Leben. Was wir tun, wirft sein Licht auf unseren Gott. Wenn unsere Taten gut sind, muß auch unser Gott gut sein…</w:t>
      </w:r>
    </w:p>
    <w:p w14:paraId="1D3F6DA3" w14:textId="77777777" w:rsidR="0053423A" w:rsidRPr="00551E49" w:rsidRDefault="0053423A" w:rsidP="0058149D">
      <w:pPr>
        <w:pStyle w:val="Aufzhlung"/>
        <w:rPr>
          <w:color w:val="000000"/>
          <w:szCs w:val="24"/>
        </w:rPr>
      </w:pPr>
    </w:p>
    <w:p w14:paraId="255DCAC7" w14:textId="77777777" w:rsidR="0053423A" w:rsidRPr="00551E49" w:rsidRDefault="0053423A" w:rsidP="0058149D">
      <w:pPr>
        <w:pStyle w:val="Aufzhlung"/>
        <w:rPr>
          <w:color w:val="000000"/>
          <w:szCs w:val="24"/>
        </w:rPr>
      </w:pPr>
      <w:r w:rsidRPr="00551E49">
        <w:rPr>
          <w:color w:val="000000"/>
          <w:szCs w:val="24"/>
        </w:rPr>
        <w:tab/>
        <w:t>4.</w:t>
      </w:r>
      <w:r w:rsidRPr="00551E49">
        <w:rPr>
          <w:color w:val="000000"/>
          <w:szCs w:val="24"/>
        </w:rPr>
        <w:tab/>
        <w:t>Johannes 9:39ff. Man rechtfertigt die Sicht Gottes dadurch, daß man zugibt, als Sünder verloren zu sein und die Hilfe Gottes zu brauchen. Wer das nicht eingesteht, rechtfertigt die Anklage des Teufels, daß Gott uns zu Unrecht verurteilt.</w:t>
      </w:r>
    </w:p>
    <w:p w14:paraId="1A38EF7D" w14:textId="77777777" w:rsidR="0053423A" w:rsidRPr="00551E49" w:rsidRDefault="0053423A" w:rsidP="0058149D">
      <w:pPr>
        <w:pStyle w:val="Aufzhlung"/>
        <w:rPr>
          <w:color w:val="000000"/>
          <w:szCs w:val="24"/>
        </w:rPr>
      </w:pPr>
    </w:p>
    <w:p w14:paraId="154854EC" w14:textId="77777777" w:rsidR="0053423A" w:rsidRPr="00551E49" w:rsidRDefault="0053423A" w:rsidP="0058149D">
      <w:pPr>
        <w:pStyle w:val="Aufzhlung"/>
        <w:rPr>
          <w:color w:val="000000"/>
          <w:szCs w:val="24"/>
        </w:rPr>
      </w:pPr>
      <w:r w:rsidRPr="00551E49">
        <w:rPr>
          <w:color w:val="000000"/>
          <w:szCs w:val="24"/>
        </w:rPr>
        <w:tab/>
        <w:t>5.</w:t>
      </w:r>
      <w:r w:rsidRPr="00551E49">
        <w:rPr>
          <w:color w:val="000000"/>
          <w:szCs w:val="24"/>
        </w:rPr>
        <w:tab/>
        <w:t>Lukas 7:28-35. Dieser Text verdient unsere nähere Betrachtung. Jene Menschen, die sich von Johannes taufen ließen, gaben damit zu, Sünder zu sein und der Vergebung zu bedürfen. Damit hat Gott recht. Die Pharisäer bekannten sich nicht als Sünder und gaben Gott nicht recht. Gott kann ihnen kommen wie er will (vv 31-34), sie finden doch noch eine Ausrede, warum Gott nicht recht haben kann. Doch – Gott wird gerechtfertigt von seinen Nachfolgern (v 35)!</w:t>
      </w:r>
    </w:p>
    <w:p w14:paraId="12EE924A" w14:textId="77777777" w:rsidR="0053423A" w:rsidRPr="00551E49" w:rsidRDefault="0053423A" w:rsidP="0058149D">
      <w:pPr>
        <w:rPr>
          <w:color w:val="000000"/>
          <w:szCs w:val="24"/>
        </w:rPr>
      </w:pPr>
    </w:p>
    <w:p w14:paraId="656EEF55" w14:textId="77777777" w:rsidR="0053423A" w:rsidRPr="00551E49" w:rsidRDefault="0053423A" w:rsidP="0058149D">
      <w:pPr>
        <w:pStyle w:val="berschrift3"/>
        <w:spacing w:line="240" w:lineRule="auto"/>
      </w:pPr>
      <w:bookmarkStart w:id="207" w:name="_Toc153072889"/>
      <w:bookmarkStart w:id="208" w:name="_Toc153244937"/>
      <w:r w:rsidRPr="00551E49">
        <w:t>V. Gott erweist seine Gerechtigkeit durch Vergebung unserer Sünden!</w:t>
      </w:r>
      <w:bookmarkEnd w:id="207"/>
      <w:bookmarkEnd w:id="208"/>
    </w:p>
    <w:p w14:paraId="6BE07089" w14:textId="77777777" w:rsidR="0053423A" w:rsidRPr="00551E49" w:rsidRDefault="0053423A" w:rsidP="0058149D">
      <w:pPr>
        <w:pStyle w:val="Aufzhlung"/>
        <w:rPr>
          <w:color w:val="000000"/>
          <w:szCs w:val="24"/>
        </w:rPr>
      </w:pPr>
      <w:r w:rsidRPr="00551E49">
        <w:rPr>
          <w:color w:val="000000"/>
          <w:szCs w:val="24"/>
        </w:rPr>
        <w:tab/>
        <w:t>1.</w:t>
      </w:r>
      <w:r w:rsidRPr="00551E49">
        <w:rPr>
          <w:color w:val="000000"/>
          <w:szCs w:val="24"/>
        </w:rPr>
        <w:tab/>
        <w:t>5. Mose 7:7ff. Die Erwählung Israels ist das Zeichen der Liebe Gottes – das ist seine Gerechtigkeit, denn er hielt damit ein Versprechen, das er Abraham gegeben hatte.</w:t>
      </w:r>
    </w:p>
    <w:p w14:paraId="1C4A1DC0" w14:textId="77777777" w:rsidR="0053423A" w:rsidRPr="00551E49" w:rsidRDefault="0053423A" w:rsidP="0058149D">
      <w:pPr>
        <w:pStyle w:val="Aufzhlung"/>
        <w:rPr>
          <w:color w:val="000000"/>
          <w:szCs w:val="24"/>
        </w:rPr>
      </w:pPr>
    </w:p>
    <w:p w14:paraId="62640A77" w14:textId="77777777" w:rsidR="0053423A" w:rsidRPr="00777AE0" w:rsidRDefault="0053423A" w:rsidP="0058149D">
      <w:pPr>
        <w:pStyle w:val="Aufzhlung"/>
        <w:rPr>
          <w:color w:val="000000"/>
          <w:szCs w:val="24"/>
          <w:lang w:val="de-AT"/>
        </w:rPr>
      </w:pPr>
      <w:r w:rsidRPr="00551E49">
        <w:rPr>
          <w:color w:val="000000"/>
          <w:szCs w:val="24"/>
        </w:rPr>
        <w:tab/>
        <w:t>2.</w:t>
      </w:r>
      <w:r w:rsidRPr="00551E49">
        <w:rPr>
          <w:color w:val="000000"/>
          <w:szCs w:val="24"/>
        </w:rPr>
        <w:tab/>
        <w:t xml:space="preserve">1. Johannes 1:7-10. Weil Gott treu zu seiner Verheißung steht, vergibt er uns unsere Sünde, wenn wir sie bekennen, das heißt, Gott recht geben. Siehe auch Epheser 1:6.10ff.; 2. </w:t>
      </w:r>
      <w:r w:rsidRPr="00777AE0">
        <w:rPr>
          <w:color w:val="000000"/>
          <w:szCs w:val="24"/>
          <w:lang w:val="de-AT"/>
        </w:rPr>
        <w:t>Timotheus 2:13.</w:t>
      </w:r>
    </w:p>
    <w:p w14:paraId="32F26E84" w14:textId="77777777" w:rsidR="0053423A" w:rsidRPr="00777AE0" w:rsidRDefault="0053423A" w:rsidP="0058149D">
      <w:pPr>
        <w:pStyle w:val="Aufzhlung"/>
        <w:rPr>
          <w:color w:val="000000"/>
          <w:szCs w:val="24"/>
          <w:lang w:val="de-AT"/>
        </w:rPr>
      </w:pPr>
    </w:p>
    <w:p w14:paraId="19869E63" w14:textId="77777777" w:rsidR="0053423A" w:rsidRPr="00FC0C8E" w:rsidRDefault="0053423A" w:rsidP="0058149D">
      <w:pPr>
        <w:pStyle w:val="Aufzhlung"/>
        <w:rPr>
          <w:color w:val="000000"/>
          <w:szCs w:val="24"/>
          <w:lang w:val="de-AT"/>
        </w:rPr>
      </w:pPr>
      <w:r w:rsidRPr="00777AE0">
        <w:rPr>
          <w:color w:val="000000"/>
          <w:szCs w:val="24"/>
          <w:lang w:val="de-AT"/>
        </w:rPr>
        <w:tab/>
      </w:r>
      <w:r w:rsidRPr="00FC0C8E">
        <w:rPr>
          <w:color w:val="000000"/>
          <w:szCs w:val="24"/>
          <w:lang w:val="de-AT"/>
        </w:rPr>
        <w:t>3.</w:t>
      </w:r>
      <w:r w:rsidRPr="00FC0C8E">
        <w:rPr>
          <w:color w:val="000000"/>
          <w:szCs w:val="24"/>
          <w:lang w:val="de-AT"/>
        </w:rPr>
        <w:tab/>
        <w:t xml:space="preserve">Römer 3:25f. </w:t>
      </w:r>
      <w:r w:rsidRPr="00551E49">
        <w:rPr>
          <w:color w:val="000000"/>
          <w:szCs w:val="24"/>
        </w:rPr>
        <w:t xml:space="preserve">Gerade aus seiner Treue zur gegebenen Verheißung macht Gott den stärksten Erweis seiner Gerechtigkeit. Wer um Vergebung bittet, klammert sich an die Verheißung Gottes mit dem Bewußtsein, daß Gott gerecht ist und uns nicht im Stich lassen wird. </w:t>
      </w:r>
      <w:r w:rsidRPr="00FC0C8E">
        <w:rPr>
          <w:color w:val="000000"/>
          <w:szCs w:val="24"/>
          <w:lang w:val="de-AT"/>
        </w:rPr>
        <w:t>Jesaja 43:25; 4. Mose 23:19f.</w:t>
      </w:r>
    </w:p>
    <w:p w14:paraId="5C770D09" w14:textId="77777777" w:rsidR="0053423A" w:rsidRPr="00FC0C8E" w:rsidRDefault="0053423A" w:rsidP="0058149D">
      <w:pPr>
        <w:pStyle w:val="Aufzhlung"/>
        <w:rPr>
          <w:color w:val="000000"/>
          <w:szCs w:val="24"/>
          <w:lang w:val="de-AT"/>
        </w:rPr>
      </w:pPr>
    </w:p>
    <w:p w14:paraId="5E3C00A3" w14:textId="77777777" w:rsidR="0053423A" w:rsidRPr="00551E49" w:rsidRDefault="0053423A" w:rsidP="0058149D">
      <w:pPr>
        <w:pStyle w:val="Aufzhlung"/>
        <w:rPr>
          <w:color w:val="000000"/>
          <w:szCs w:val="24"/>
        </w:rPr>
      </w:pPr>
      <w:r w:rsidRPr="00FC0C8E">
        <w:rPr>
          <w:color w:val="000000"/>
          <w:szCs w:val="24"/>
          <w:lang w:val="de-AT"/>
        </w:rPr>
        <w:tab/>
      </w:r>
      <w:r w:rsidRPr="00551E49">
        <w:rPr>
          <w:color w:val="000000"/>
          <w:szCs w:val="24"/>
        </w:rPr>
        <w:t>4.</w:t>
      </w:r>
      <w:r w:rsidRPr="00551E49">
        <w:rPr>
          <w:color w:val="000000"/>
          <w:szCs w:val="24"/>
        </w:rPr>
        <w:tab/>
        <w:t>Das weiß schon Daniel, und darum beruft er sich auf Gottes Gerechtigkeit, wenn er um Vergebung der Sünde bittet (Daniel 9:16).</w:t>
      </w:r>
    </w:p>
    <w:p w14:paraId="3EF15C69" w14:textId="77777777" w:rsidR="0053423A" w:rsidRPr="00551E49" w:rsidRDefault="0053423A" w:rsidP="0058149D">
      <w:pPr>
        <w:pStyle w:val="Aufzhlung"/>
        <w:rPr>
          <w:color w:val="000000"/>
          <w:szCs w:val="24"/>
        </w:rPr>
      </w:pPr>
    </w:p>
    <w:p w14:paraId="4C72F0E6" w14:textId="77777777" w:rsidR="0053423A" w:rsidRPr="00551E49" w:rsidRDefault="0053423A" w:rsidP="0058149D">
      <w:pPr>
        <w:pStyle w:val="Aufzhlung"/>
        <w:rPr>
          <w:color w:val="000000"/>
          <w:szCs w:val="24"/>
        </w:rPr>
      </w:pPr>
      <w:r w:rsidRPr="00551E49">
        <w:rPr>
          <w:color w:val="000000"/>
          <w:szCs w:val="24"/>
        </w:rPr>
        <w:tab/>
        <w:t>5.</w:t>
      </w:r>
      <w:r w:rsidRPr="00551E49">
        <w:rPr>
          <w:color w:val="000000"/>
          <w:szCs w:val="24"/>
        </w:rPr>
        <w:tab/>
        <w:t xml:space="preserve">2. Korinther 5:21. Wir werden durch den Tod Jesu zur Gerechtigkeit Gottes, weil Gott uns gerecht macht und weil wir durch unsere Annahme des Kreuzesopfers Gott recht geben und so seine Gerechtigkeit bekanntmachen und bekennen, weil wir durch Gottes Rechtfertigung und Heiligung so sind wie er – gerecht! Wir tun, was wir sagen (siehe dazu Hesekiel 36:25ff.) – das ist der </w:t>
      </w:r>
      <w:r w:rsidRPr="00551E49">
        <w:rPr>
          <w:b/>
          <w:color w:val="000000"/>
          <w:szCs w:val="24"/>
        </w:rPr>
        <w:t>neue Bund</w:t>
      </w:r>
      <w:r w:rsidRPr="00551E49">
        <w:rPr>
          <w:color w:val="000000"/>
          <w:szCs w:val="24"/>
        </w:rPr>
        <w:t>!</w:t>
      </w:r>
    </w:p>
    <w:p w14:paraId="70908FB4" w14:textId="77777777" w:rsidR="0053423A" w:rsidRPr="00551E49" w:rsidRDefault="0053423A" w:rsidP="0058149D">
      <w:pPr>
        <w:rPr>
          <w:color w:val="000000"/>
          <w:szCs w:val="24"/>
        </w:rPr>
      </w:pPr>
    </w:p>
    <w:p w14:paraId="74E5D8A9" w14:textId="77777777" w:rsidR="0053423A" w:rsidRPr="00551E49" w:rsidRDefault="0053423A" w:rsidP="0058149D">
      <w:pPr>
        <w:pStyle w:val="berschrift3"/>
        <w:spacing w:line="240" w:lineRule="auto"/>
      </w:pPr>
      <w:bookmarkStart w:id="209" w:name="_Toc153072890"/>
      <w:bookmarkStart w:id="210" w:name="_Toc153244938"/>
      <w:r w:rsidRPr="00551E49">
        <w:t>VI. Gottes Rechtfertigung im Gericht</w:t>
      </w:r>
      <w:bookmarkEnd w:id="209"/>
      <w:bookmarkEnd w:id="210"/>
    </w:p>
    <w:p w14:paraId="30B5B75E" w14:textId="77777777" w:rsidR="0053423A" w:rsidRPr="00551E49" w:rsidRDefault="0053423A" w:rsidP="0058149D">
      <w:pPr>
        <w:rPr>
          <w:color w:val="000000"/>
          <w:szCs w:val="24"/>
        </w:rPr>
      </w:pPr>
      <w:r w:rsidRPr="00551E49">
        <w:rPr>
          <w:color w:val="000000"/>
          <w:szCs w:val="24"/>
        </w:rPr>
        <w:t>Wir haben es nun längst verstanden daß der Erlösungsplan mehr zum Ziel hat als allein die Rettung des Menschen. Nicht der Mensch allein, nein, Gott selbst steht auf dem Prüfstand! Er wird beurteilt vom ganzen Universum. Er läßt sich das Zeugnis ausstellen, daß er gerecht ist. Darum veranstaltet er ein Gericht, in das alle Einblick haben dürfen. In diesem Gericht schlägt unser Bekenntnis und unsere Bitte um Vergebung zugunsten Gottes zu Buche, weil alle sehen, daß wir ihn und seinen Erlösungsplan anerkennen, weil wir im Unrecht sind und Gott im Recht.</w:t>
      </w:r>
    </w:p>
    <w:p w14:paraId="4648613F" w14:textId="77777777" w:rsidR="0053423A" w:rsidRPr="00551E49" w:rsidRDefault="0053423A" w:rsidP="0058149D">
      <w:pPr>
        <w:rPr>
          <w:color w:val="000000"/>
          <w:szCs w:val="24"/>
        </w:rPr>
      </w:pPr>
    </w:p>
    <w:p w14:paraId="61C78E65" w14:textId="77777777" w:rsidR="0053423A" w:rsidRPr="00551E49" w:rsidRDefault="0053423A" w:rsidP="0058149D">
      <w:pPr>
        <w:rPr>
          <w:color w:val="000000"/>
          <w:szCs w:val="24"/>
        </w:rPr>
      </w:pPr>
      <w:r w:rsidRPr="00551E49">
        <w:rPr>
          <w:color w:val="000000"/>
          <w:szCs w:val="24"/>
        </w:rPr>
        <w:t>Gottes Urteile werden als gerecht anerkannt, und er erwirbt sich damit das Recht, mit Gewalt in die Sphäre des Satan einzudringen und jene, die ihm angehören wollen, im Triumph heimzuholen. Das Ergebnis des Gerichts gibt Gott in den Augen des Universums letztlich das Recht, das Böse zu vertilgen und Satan zu töten. Durch dieses Gericht wird gezeigt, daß die Vernichtung des Bösen im Einklang mit dem heiligen Charakter eines liebenden und selbstaufopfernden Gottes ist. Lesen wir dazu die folgenden Texte: Psalm 50:4ff.; 51:3-6 (achten wir bei den Psalmtexten auf den Zusammenhang mit dem großen Versöhnungstag!); Römer 3:4ff; Offenbarung 15; 16:5-7; 19:2.</w:t>
      </w:r>
    </w:p>
    <w:p w14:paraId="3FAE90BC" w14:textId="77777777" w:rsidR="0053423A" w:rsidRPr="00551E49" w:rsidRDefault="0053423A" w:rsidP="0058149D">
      <w:pPr>
        <w:rPr>
          <w:color w:val="000000"/>
          <w:szCs w:val="24"/>
        </w:rPr>
      </w:pPr>
    </w:p>
    <w:p w14:paraId="26F3402F" w14:textId="77777777" w:rsidR="0053423A" w:rsidRPr="00551E49" w:rsidRDefault="0053423A" w:rsidP="0058149D">
      <w:pPr>
        <w:pStyle w:val="Appell"/>
        <w:spacing w:line="240" w:lineRule="auto"/>
        <w:rPr>
          <w:color w:val="000000"/>
          <w:szCs w:val="24"/>
        </w:rPr>
      </w:pPr>
      <w:r w:rsidRPr="00551E49">
        <w:rPr>
          <w:color w:val="000000"/>
          <w:szCs w:val="24"/>
        </w:rPr>
        <w:t>Appell: Entscheidung!</w:t>
      </w:r>
    </w:p>
    <w:p w14:paraId="5CF21447" w14:textId="77777777" w:rsidR="0053423A" w:rsidRPr="00551E49" w:rsidRDefault="0053423A" w:rsidP="0058149D">
      <w:pPr>
        <w:rPr>
          <w:color w:val="000000"/>
          <w:szCs w:val="24"/>
        </w:rPr>
      </w:pPr>
    </w:p>
    <w:p w14:paraId="4E00D364" w14:textId="77777777" w:rsidR="0053423A" w:rsidRPr="00551E49" w:rsidRDefault="0053423A" w:rsidP="0058149D">
      <w:pPr>
        <w:rPr>
          <w:color w:val="000000"/>
          <w:szCs w:val="24"/>
        </w:rPr>
      </w:pPr>
      <w:r w:rsidRPr="00551E49">
        <w:rPr>
          <w:color w:val="000000"/>
          <w:szCs w:val="24"/>
        </w:rPr>
        <w:t>Ja, entscheiden wir uns, auf welcher Seite wir stehen wollen! Unser Gott ist ein Gott der Gerechtigkeit und des Friedens. Psalm 85:9-14.</w:t>
      </w:r>
    </w:p>
    <w:p w14:paraId="10BA76E0" w14:textId="77777777" w:rsidR="0053423A" w:rsidRPr="00551E49" w:rsidRDefault="0053423A" w:rsidP="0058149D">
      <w:pPr>
        <w:rPr>
          <w:color w:val="000000"/>
          <w:szCs w:val="24"/>
        </w:rPr>
      </w:pPr>
    </w:p>
    <w:p w14:paraId="5C6F3728" w14:textId="77777777" w:rsidR="0053423A" w:rsidRPr="00551E49" w:rsidRDefault="0053423A" w:rsidP="0058149D">
      <w:pPr>
        <w:rPr>
          <w:color w:val="000000"/>
          <w:szCs w:val="24"/>
        </w:rPr>
      </w:pPr>
      <w:r w:rsidRPr="00551E49">
        <w:rPr>
          <w:color w:val="000000"/>
          <w:szCs w:val="24"/>
        </w:rPr>
        <w:t>Am Ende der Zeit werden sogar die Sünder Gott recht geben: Philipper 2:10f. Doch wird es dann für sie zu spät sein.</w:t>
      </w:r>
    </w:p>
    <w:p w14:paraId="31A3D3D2" w14:textId="77777777" w:rsidR="0053423A" w:rsidRPr="00551E49" w:rsidRDefault="0053423A" w:rsidP="0058149D">
      <w:pPr>
        <w:rPr>
          <w:color w:val="000000"/>
          <w:szCs w:val="24"/>
        </w:rPr>
      </w:pPr>
    </w:p>
    <w:p w14:paraId="7501F468" w14:textId="77777777" w:rsidR="0053423A" w:rsidRPr="00551E49" w:rsidRDefault="0053423A" w:rsidP="0058149D">
      <w:pPr>
        <w:rPr>
          <w:color w:val="000000"/>
          <w:szCs w:val="24"/>
        </w:rPr>
      </w:pPr>
      <w:r w:rsidRPr="00551E49">
        <w:rPr>
          <w:color w:val="000000"/>
          <w:szCs w:val="24"/>
        </w:rPr>
        <w:t xml:space="preserve">Wenn jener Tag kommt, wollen wir Gott </w:t>
      </w:r>
      <w:r w:rsidRPr="00551E49">
        <w:rPr>
          <w:i/>
          <w:color w:val="000000"/>
          <w:szCs w:val="24"/>
        </w:rPr>
        <w:t>nicht außerhalb</w:t>
      </w:r>
      <w:r w:rsidRPr="00551E49">
        <w:rPr>
          <w:color w:val="000000"/>
          <w:szCs w:val="24"/>
        </w:rPr>
        <w:t xml:space="preserve"> der heiligen Stadt die Ehre geben, weil wir es müssen, </w:t>
      </w:r>
      <w:r w:rsidRPr="00551E49">
        <w:rPr>
          <w:i/>
          <w:color w:val="000000"/>
          <w:szCs w:val="24"/>
        </w:rPr>
        <w:t>sondern in</w:t>
      </w:r>
      <w:r w:rsidRPr="00551E49">
        <w:rPr>
          <w:color w:val="000000"/>
          <w:szCs w:val="24"/>
        </w:rPr>
        <w:t xml:space="preserve"> der heiligen Stadt, weil wir uns über unseren Gott freuen. Wo wir an jenem Tag die Knie beugen werden, entscheiden wir heute! Ist Jesus schon heute „Herr“ in meinem Leben?</w:t>
      </w:r>
    </w:p>
    <w:p w14:paraId="670A20CE" w14:textId="77777777" w:rsidR="0053423A" w:rsidRDefault="0053423A" w:rsidP="0058149D">
      <w:pPr>
        <w:pStyle w:val="Anhang"/>
        <w:rPr>
          <w:color w:val="000000"/>
          <w:szCs w:val="24"/>
        </w:rPr>
      </w:pPr>
    </w:p>
    <w:p w14:paraId="0A9975C0" w14:textId="77777777" w:rsidR="0053423A" w:rsidRPr="00551E49" w:rsidRDefault="0053423A" w:rsidP="0058149D">
      <w:pPr>
        <w:pStyle w:val="Anhang"/>
        <w:rPr>
          <w:color w:val="000000"/>
          <w:szCs w:val="24"/>
        </w:rPr>
      </w:pPr>
      <w:r w:rsidRPr="00551E49">
        <w:rPr>
          <w:color w:val="000000"/>
          <w:szCs w:val="24"/>
        </w:rPr>
        <w:t>Zum Nachdenken:</w:t>
      </w:r>
      <w:r w:rsidRPr="00551E49">
        <w:rPr>
          <w:rStyle w:val="Funotenzeichen"/>
          <w:color w:val="000000"/>
          <w:szCs w:val="24"/>
        </w:rPr>
        <w:footnoteReference w:id="21"/>
      </w:r>
    </w:p>
    <w:p w14:paraId="3C470457" w14:textId="77777777" w:rsidR="0053423A" w:rsidRPr="00551E49" w:rsidRDefault="0053423A" w:rsidP="0058149D">
      <w:pPr>
        <w:rPr>
          <w:color w:val="000000"/>
          <w:szCs w:val="24"/>
        </w:rPr>
      </w:pPr>
    </w:p>
    <w:p w14:paraId="0B7E6349" w14:textId="77777777" w:rsidR="0053423A" w:rsidRPr="00551E49" w:rsidRDefault="0053423A" w:rsidP="0058149D">
      <w:pPr>
        <w:rPr>
          <w:color w:val="000000"/>
          <w:szCs w:val="24"/>
        </w:rPr>
      </w:pPr>
      <w:r w:rsidRPr="00551E49">
        <w:rPr>
          <w:color w:val="000000"/>
          <w:szCs w:val="24"/>
        </w:rPr>
        <w:t>Gottes Wesen offenbart sich in seinem Wort. Als Mose betete: „Laß mich deine Herrlichkeit sehen“, antwortete ihm der Herr: Ich will vor deinem Angesicht alle meine Güte vorübergehen lassen.“ Das ist seine Herrlichkeit. Als der Herr vor dem Angesicht Moses vorüberging, rief er: „Herr, Herr, Gott, barmherzig und gnädig und geduldig und von großer Gnade und Treue! der da bewahret Gnade in tausend Glieder und vergibt Missetat, Übertretung und Sünde.“ In ähnliche Worte brach Jona aus: „Ich weiß daß du gnädig, barmherzig, langmütig und von großer Güte bist.“</w:t>
      </w:r>
    </w:p>
    <w:p w14:paraId="0AB3ADA8" w14:textId="77777777" w:rsidR="0053423A" w:rsidRPr="00551E49" w:rsidRDefault="0053423A" w:rsidP="0058149D">
      <w:pPr>
        <w:rPr>
          <w:color w:val="000000"/>
          <w:szCs w:val="24"/>
        </w:rPr>
      </w:pPr>
    </w:p>
    <w:p w14:paraId="2A19BA1C" w14:textId="77777777" w:rsidR="0053423A" w:rsidRPr="00551E49" w:rsidRDefault="0053423A" w:rsidP="0058149D">
      <w:pPr>
        <w:rPr>
          <w:color w:val="000000"/>
          <w:szCs w:val="24"/>
        </w:rPr>
      </w:pPr>
      <w:r w:rsidRPr="00551E49">
        <w:rPr>
          <w:color w:val="000000"/>
          <w:szCs w:val="24"/>
        </w:rPr>
        <w:t>Der Herr hat uns zu sich gezogen durch unzählige Beweise seiner Liebe im Himmel und auf Erden. Er hat sich uns durch die Werke der Natur, durch die innigsten und zartesten Bande, die das Menschenherz nur zu ersinnen und zu erkennen vermag, zu offenbaren gesucht; doch versinnbilden diese alle nur unvollkommen seine Liebe zu uns. Trotz dieser klaren Beweise verblendete der Feind alles Guten die Herzen der Menschen so sehr, daß sie nur mit Furcht und Zittern auf Gott schauten und sich ihn als einen harten und unversöhnlichen Herrn vorstellten. Satan verleitete den Menschen dazu, Gott als ein Wesen anzusehen, dessen Haupteigenschaft starre Gerechtigkeit ist, als einen strengen Richter, einen unnachsichtigen Gläubiger. Er stellte den Schöpfer dar, als ob er mit mißtrauischen Blicken die Irrtümer und Fehler der Menschen beobachtete und dann die armen Geschöpfe mit seinen Gerichten überfiele. Jesus kam nun auf die Erde und lebte unter Menschen, diese dunklen Schatten zu entfernen und der Welt die unendliche Liebe Gottes zu offenbaren.Der Sohn verließ den Himmel, um uns den Vater zu zeigen.</w:t>
      </w:r>
    </w:p>
    <w:p w14:paraId="380580DD" w14:textId="77777777" w:rsidR="0053423A" w:rsidRPr="00551E49" w:rsidRDefault="0053423A" w:rsidP="0058149D">
      <w:pPr>
        <w:rPr>
          <w:color w:val="000000"/>
          <w:szCs w:val="24"/>
        </w:rPr>
      </w:pPr>
    </w:p>
    <w:p w14:paraId="462D7D12" w14:textId="77777777" w:rsidR="0053423A" w:rsidRPr="00551E49" w:rsidRDefault="0053423A" w:rsidP="0058149D">
      <w:pPr>
        <w:pStyle w:val="berschrift2"/>
      </w:pPr>
      <w:bookmarkStart w:id="211" w:name="_Toc153072891"/>
      <w:bookmarkStart w:id="212" w:name="_Toc153244939"/>
      <w:r w:rsidRPr="00551E49">
        <w:t>Die Rechtfertigung des Sünders</w:t>
      </w:r>
      <w:r>
        <w:t xml:space="preserve"> (IV/2)</w:t>
      </w:r>
      <w:bookmarkEnd w:id="211"/>
      <w:bookmarkEnd w:id="212"/>
    </w:p>
    <w:p w14:paraId="5A23ECC3" w14:textId="77777777" w:rsidR="0053423A" w:rsidRPr="00551E49" w:rsidRDefault="0053423A" w:rsidP="0058149D">
      <w:pPr>
        <w:rPr>
          <w:color w:val="000000"/>
          <w:szCs w:val="24"/>
        </w:rPr>
      </w:pPr>
      <w:r w:rsidRPr="00551E49">
        <w:rPr>
          <w:color w:val="000000"/>
          <w:szCs w:val="24"/>
        </w:rPr>
        <w:t>Zuletzt studierten wir, wie Gottes Charakter gegen die Anschuldigungen Satans gerechtfertigt wird. Heute wollen wir noch genauer sehen, wie unsere eigene Rechtfertigung von unseren Sünden eng mit diesem Geschehen um die Verteidigung Gottes zusammenhängt.</w:t>
      </w:r>
    </w:p>
    <w:p w14:paraId="2F3ECAC9" w14:textId="77777777" w:rsidR="0053423A" w:rsidRPr="00551E49" w:rsidRDefault="0053423A" w:rsidP="0058149D">
      <w:pPr>
        <w:rPr>
          <w:color w:val="000000"/>
          <w:szCs w:val="24"/>
        </w:rPr>
      </w:pPr>
    </w:p>
    <w:p w14:paraId="16F6419C" w14:textId="77777777" w:rsidR="0053423A" w:rsidRPr="00551E49" w:rsidRDefault="0053423A" w:rsidP="0058149D">
      <w:pPr>
        <w:pStyle w:val="berschrift3"/>
        <w:spacing w:line="240" w:lineRule="auto"/>
      </w:pPr>
      <w:bookmarkStart w:id="213" w:name="_Toc153072892"/>
      <w:bookmarkStart w:id="214" w:name="_Toc153244940"/>
      <w:r w:rsidRPr="00551E49">
        <w:t>I. Die Situation des Menschen vor Gott</w:t>
      </w:r>
      <w:bookmarkEnd w:id="213"/>
      <w:bookmarkEnd w:id="214"/>
    </w:p>
    <w:p w14:paraId="003FC72E" w14:textId="77777777" w:rsidR="0053423A" w:rsidRPr="00551E49" w:rsidRDefault="0053423A" w:rsidP="009913B1">
      <w:pPr>
        <w:rPr>
          <w:color w:val="000000"/>
          <w:szCs w:val="24"/>
        </w:rPr>
      </w:pPr>
      <w:r w:rsidRPr="00551E49">
        <w:rPr>
          <w:color w:val="000000"/>
          <w:szCs w:val="24"/>
        </w:rPr>
        <w:t>Wir stehen vor einigen Tatsachen:</w:t>
      </w:r>
    </w:p>
    <w:p w14:paraId="29C8EA75" w14:textId="77777777" w:rsidR="0053423A" w:rsidRPr="00551E49" w:rsidRDefault="0053423A" w:rsidP="0058149D">
      <w:pPr>
        <w:rPr>
          <w:color w:val="000000"/>
          <w:szCs w:val="24"/>
        </w:rPr>
      </w:pPr>
      <w:r w:rsidRPr="00551E49">
        <w:rPr>
          <w:color w:val="000000"/>
          <w:szCs w:val="24"/>
        </w:rPr>
        <w:t>Alle Menschen sind ohne Ausnahme Sünder (Römer 3:10ff.). Dadurch haben sie den Tod vor Augen (Römer 6:23; 5:12). Die Sünde des Menschen besteht in seiner Gesetzlosigkeit (1. Johannes 3:4; vergleiche 2. Thessalonicher 2:7f.; beide Texte nach der Elberfelder Bibel). Damit erweist der Mensch sich als ein Nachfolger Satans der wie dieser ebenso gegen das Gesetz Gottes aufbegehrt (vergleiche 1. Mose 3:1-7), das jedoch ein Ausdruck des gerechten Charakters Gottes ist. (Vergleiche dazu Psalm 19:8f. mit zum Beispiel Psalm 23: Was Gott selbst für uns tun will, hat er auch durch sein Gesetz beabsichtigt.)</w:t>
      </w:r>
    </w:p>
    <w:p w14:paraId="1BD74D92" w14:textId="77777777" w:rsidR="0053423A" w:rsidRPr="00551E49" w:rsidRDefault="0053423A" w:rsidP="0058149D">
      <w:pPr>
        <w:rPr>
          <w:color w:val="000000"/>
          <w:szCs w:val="24"/>
        </w:rPr>
      </w:pPr>
    </w:p>
    <w:p w14:paraId="2DC78B58" w14:textId="77777777" w:rsidR="0053423A" w:rsidRPr="00551E49" w:rsidRDefault="0053423A" w:rsidP="0058149D">
      <w:pPr>
        <w:rPr>
          <w:color w:val="000000"/>
          <w:szCs w:val="24"/>
        </w:rPr>
      </w:pPr>
      <w:r w:rsidRPr="00551E49">
        <w:rPr>
          <w:color w:val="000000"/>
          <w:szCs w:val="24"/>
        </w:rPr>
        <w:t>So steht nun der Mensch vor der wichtigsten Frage seines irdischen Lebens: Hiob 4:17; Jeremia 13:23. Er, der Gesetzlose, der dem Gesetz Gottes gar nicht untertan sein kann (Römer 8:7), wird aber durch eben dieses Gesetz gerichtet werden (Jakobus 2:10ff.; Offenbarung 11:15-19). Gibt es einen Ausweg?</w:t>
      </w:r>
    </w:p>
    <w:p w14:paraId="5B397660" w14:textId="77777777" w:rsidR="0053423A" w:rsidRPr="00551E49" w:rsidRDefault="0053423A" w:rsidP="0058149D">
      <w:pPr>
        <w:rPr>
          <w:color w:val="000000"/>
          <w:szCs w:val="24"/>
        </w:rPr>
      </w:pPr>
    </w:p>
    <w:p w14:paraId="467F1EAF" w14:textId="77777777" w:rsidR="0053423A" w:rsidRPr="00551E49" w:rsidRDefault="0053423A" w:rsidP="0058149D">
      <w:pPr>
        <w:rPr>
          <w:color w:val="000000"/>
          <w:szCs w:val="24"/>
        </w:rPr>
      </w:pPr>
      <w:r w:rsidRPr="00551E49">
        <w:rPr>
          <w:color w:val="000000"/>
          <w:szCs w:val="24"/>
        </w:rPr>
        <w:t>Satan stellt es natürlich so dar, daß es keinen Ausweg gibt. Will Gott lieben und vergeben, dann ist er nicht gerecht, denn wenn er gerecht wäre, müßte er den Sünder töten – doch dann liebt er ihn offensichtlich nicht! Satan verklagt darum den Sünder vor Gott, weil er damit Gott in eine – wie er meint – peinliche Situation bringen kann (vergleiche Hiob 1 und 2, sowie Sacharja 3 und andere Texte). Jeder Sünder ist auf diese Weise ein schlagkräftiges Argument auf Satans Seite gegen den Charakter Gottes. Der Teufel spielt so die Gerechtigkeit Gottes gegen die Liebe Gottes aus.</w:t>
      </w:r>
    </w:p>
    <w:p w14:paraId="15C9094D" w14:textId="77777777" w:rsidR="0053423A" w:rsidRPr="00551E49" w:rsidRDefault="0053423A" w:rsidP="0058149D">
      <w:pPr>
        <w:rPr>
          <w:color w:val="000000"/>
          <w:szCs w:val="24"/>
        </w:rPr>
      </w:pPr>
    </w:p>
    <w:p w14:paraId="5C768DC3" w14:textId="77777777" w:rsidR="0053423A" w:rsidRPr="00551E49" w:rsidRDefault="0053423A" w:rsidP="0058149D">
      <w:pPr>
        <w:pStyle w:val="berschrift3"/>
        <w:spacing w:line="240" w:lineRule="auto"/>
      </w:pPr>
      <w:bookmarkStart w:id="215" w:name="_Toc153072893"/>
      <w:bookmarkStart w:id="216" w:name="_Toc153244941"/>
      <w:r w:rsidRPr="00551E49">
        <w:t>II. Die Lösung Gottes</w:t>
      </w:r>
      <w:bookmarkEnd w:id="215"/>
      <w:bookmarkEnd w:id="216"/>
    </w:p>
    <w:p w14:paraId="4B2953EC" w14:textId="77777777" w:rsidR="0053423A" w:rsidRPr="00551E49" w:rsidRDefault="0053423A" w:rsidP="0058149D">
      <w:pPr>
        <w:rPr>
          <w:color w:val="000000"/>
          <w:szCs w:val="24"/>
        </w:rPr>
      </w:pPr>
      <w:r w:rsidRPr="00551E49">
        <w:rPr>
          <w:color w:val="000000"/>
          <w:szCs w:val="24"/>
        </w:rPr>
        <w:t>Bereits aus vergangenen Studien wissen wir, wie Gott dieses Problem gelöst hat. Weil Gott vollkommen ist, steht seine Liebe seiner Gerechtigkeit nicht entgegen. Gott hat einen Weg gefunden, durch den er zeigen kann, daß seine Gerechtigkeit Liebe ist und seine Liebe Gerechtigkeit. Dadurch hilft er dem Sünder und rechtfertigt gleichzeitig seinen heiligen Charakter vor allen seinen Geschöpfen.</w:t>
      </w:r>
    </w:p>
    <w:p w14:paraId="0B8555A9" w14:textId="77777777" w:rsidR="0053423A" w:rsidRPr="00551E49" w:rsidRDefault="0053423A" w:rsidP="0058149D">
      <w:pPr>
        <w:rPr>
          <w:color w:val="000000"/>
          <w:szCs w:val="24"/>
        </w:rPr>
      </w:pPr>
    </w:p>
    <w:p w14:paraId="1533EE78" w14:textId="77777777" w:rsidR="0053423A" w:rsidRPr="00551E49" w:rsidRDefault="0053423A" w:rsidP="0058149D">
      <w:pPr>
        <w:rPr>
          <w:color w:val="000000"/>
          <w:szCs w:val="24"/>
        </w:rPr>
      </w:pPr>
      <w:r w:rsidRPr="00551E49">
        <w:rPr>
          <w:color w:val="000000"/>
          <w:szCs w:val="24"/>
        </w:rPr>
        <w:t>Grundsätzlich hat Gott keinen Gefallen am Tode des Gottlosen (Hesekiel 18:23-32; interessant vor allem auch die Auseinandersetzung in diesem Text, ob Gott recht hat oder nicht!), sondern er will, daß der Gottlose sich bekehrt.</w:t>
      </w:r>
    </w:p>
    <w:p w14:paraId="04501C4F" w14:textId="77777777" w:rsidR="0053423A" w:rsidRPr="00551E49" w:rsidRDefault="0053423A" w:rsidP="0058149D">
      <w:pPr>
        <w:rPr>
          <w:color w:val="000000"/>
          <w:szCs w:val="24"/>
        </w:rPr>
      </w:pPr>
    </w:p>
    <w:p w14:paraId="105AA458" w14:textId="77777777" w:rsidR="0053423A" w:rsidRPr="00551E49" w:rsidRDefault="0053423A" w:rsidP="0058149D">
      <w:pPr>
        <w:rPr>
          <w:color w:val="000000"/>
          <w:szCs w:val="24"/>
        </w:rPr>
      </w:pPr>
      <w:r w:rsidRPr="00551E49">
        <w:rPr>
          <w:color w:val="000000"/>
          <w:szCs w:val="24"/>
        </w:rPr>
        <w:t>Weil Gott den Menschen liebt, hat er verheißen, ihn zu retten (1. Mose 3:15). Weil der liebende Gott gerecht ist, steht er zu seiner Verheißung (vergleiche 5. Mose 7:7ff.; Jesaja 53:4-7). Seine Gerechtigkeit steht ihm in der Rettung des Menschen bei, was auch auf Jesus als personifizierte „Gerechtigkeit Gottes“ hindeutet (siehe Jesaja 59:12-16 im Vergleich mit 52:10; 53:1; 63:5). Diese Gerechtigkeit Gottes soll durch den „wunderlichen Tausch“ (2. Korinther 5:21) zu „unserer Gerechtigkeit“ werden (vergleiche Jeremia 23:5f.). Durch den versöhnenden Tod Jesu stehen wir, wenn wir als bekennende Sünder sein Blut in Anspruch nehmen (vergleiche 1. Johannes 1:7-10), vor Gott da, als ob wir nie gesündigt hätten. Genau eine solche Reinigung von unseren Sünden hat Gott im Alten Testament oft verheißen (siehe zum Beispiel Jesaja 1:18; 43:25; 44:22; 38:17; Sacharja 13:1; Psalm 130; und viele andere…). Rechtfertigung (das ist die Vergebung unserer Sünden) ist Gottes freies Gnadengeschenk an jene, die diese Elösungstat am Kreuz anerkennen und zugeben, daß sie sie brauchen (womit sie Gott recht geben, siehe xxx).</w:t>
      </w:r>
    </w:p>
    <w:p w14:paraId="005F8CCE" w14:textId="77777777" w:rsidR="0053423A" w:rsidRPr="00551E49" w:rsidRDefault="0053423A" w:rsidP="0058149D">
      <w:pPr>
        <w:rPr>
          <w:color w:val="000000"/>
          <w:szCs w:val="24"/>
        </w:rPr>
      </w:pPr>
    </w:p>
    <w:p w14:paraId="6CA95D3A" w14:textId="77777777" w:rsidR="0053423A" w:rsidRPr="00551E49" w:rsidRDefault="0053423A" w:rsidP="0058149D">
      <w:pPr>
        <w:pStyle w:val="berschrift3"/>
        <w:spacing w:line="240" w:lineRule="auto"/>
      </w:pPr>
      <w:bookmarkStart w:id="217" w:name="_Toc153072894"/>
      <w:bookmarkStart w:id="218" w:name="_Toc153244942"/>
      <w:r w:rsidRPr="00551E49">
        <w:t>III. Die Gnade Gottes und wir</w:t>
      </w:r>
      <w:bookmarkEnd w:id="217"/>
      <w:bookmarkEnd w:id="218"/>
    </w:p>
    <w:p w14:paraId="386A6239" w14:textId="77777777" w:rsidR="0053423A" w:rsidRPr="00551E49" w:rsidRDefault="0053423A" w:rsidP="0058149D">
      <w:pPr>
        <w:rPr>
          <w:color w:val="000000"/>
          <w:szCs w:val="24"/>
        </w:rPr>
      </w:pPr>
      <w:r w:rsidRPr="00551E49">
        <w:rPr>
          <w:color w:val="000000"/>
          <w:szCs w:val="24"/>
        </w:rPr>
        <w:t>Römer 1:16f.</w:t>
      </w:r>
    </w:p>
    <w:p w14:paraId="6446F900" w14:textId="77777777" w:rsidR="0053423A" w:rsidRPr="00551E49" w:rsidRDefault="0053423A" w:rsidP="0058149D">
      <w:pPr>
        <w:rPr>
          <w:color w:val="000000"/>
          <w:szCs w:val="24"/>
        </w:rPr>
      </w:pPr>
      <w:r w:rsidRPr="00551E49">
        <w:rPr>
          <w:color w:val="000000"/>
          <w:szCs w:val="24"/>
        </w:rPr>
        <w:t>Paulus schämt sich des Evangeliums nicht, weil es eine seligmachende Kraft Gottes ist. Im Evangelium wird Gottes Gerechtigkeit offenbar – während wir doch immer denken, daß Evangelium und Liebe zusammengehören. Doch zwischen beiden besteht kein Gegensatz (vergleiche xxx). Das Evangelium offenbart die Gerechtigkeit Gottes, weil darin gezeigt wird, nie Gott seine Verheißung, den Menschen zu retten, wahrmacht. Er ist ein treuer Gott. Er vergibt, weil er sich selber treu ist – das wird offenbart im Evangelium (vergleiche Micha 7:18ff.). Diese Gerechtigkeit Gottes soll unser werden – aus Glauben in Glauben! Aus Glauben empfangen wir Vergebung, es entsteht Kraft, die in den Glauben hineinwirkt, zur göttlichen Veränderung unseres Charakters!</w:t>
      </w:r>
    </w:p>
    <w:p w14:paraId="11CB5C1B" w14:textId="77777777" w:rsidR="0053423A" w:rsidRPr="00551E49" w:rsidRDefault="0053423A" w:rsidP="0058149D">
      <w:pPr>
        <w:rPr>
          <w:color w:val="000000"/>
          <w:szCs w:val="24"/>
        </w:rPr>
      </w:pPr>
    </w:p>
    <w:p w14:paraId="419928E3" w14:textId="77777777" w:rsidR="0053423A" w:rsidRPr="00551E49" w:rsidRDefault="0053423A" w:rsidP="0058149D">
      <w:pPr>
        <w:rPr>
          <w:color w:val="000000"/>
          <w:szCs w:val="24"/>
        </w:rPr>
      </w:pPr>
      <w:r w:rsidRPr="00551E49">
        <w:rPr>
          <w:color w:val="000000"/>
          <w:szCs w:val="24"/>
        </w:rPr>
        <w:t>Warum durch Glauben? Hebräer 11:6. An diesem Punkt scheiterten Adam und Eva im Garten Eden. Sie glaubten nicht. Dort setzt Gott wieder an: Glauben wir, daß Gott meint, was er sagt, wenn er Vergebung verheißt? Der Teufel flüstert uns ein: Das tut Gott nie! Deine Sünde ist zu groß! Er vergibt dir nicht, denn er liebt dich nicht! Glauben wir Gottes Verheißung und nehmen sein Geschenk an – allen Zweifeln zum Trotz? Dann wird Gott geehrt, denn wir vertrauen ihm mehr als unserem Zweifel. So führt unser Vertrauen auf Gottes Verheißung, durch das seine Ehre gerechtfertigt wird, zu unserer eigenen Rechtfertigung. Wenn wir unsere Sünde bekennen, ist Gott treu und vergibt, weil er erkennt, daß der Mensch bereut, seinen wahren Zustand einsieht und zugibt, daß er Gottes Hilfe braucht. Darum ist Gott bei denen, die zerschlagenen Geistes sind (Jesaja 57:15; 66:2). Denn es ist nur gerecht, wenn wir Sünder zugeben, was wir wirklich sind. Wir werden durch Liebe erlöst – wir werden durch Gerechtigkeit erlöst! Jesaja 1:27; 46:13; 45:22-25.</w:t>
      </w:r>
    </w:p>
    <w:p w14:paraId="2BC26555" w14:textId="77777777" w:rsidR="0053423A" w:rsidRPr="00551E49" w:rsidRDefault="0053423A" w:rsidP="0058149D">
      <w:pPr>
        <w:rPr>
          <w:color w:val="000000"/>
          <w:szCs w:val="24"/>
        </w:rPr>
      </w:pPr>
    </w:p>
    <w:p w14:paraId="5BB631B0" w14:textId="77777777" w:rsidR="0053423A" w:rsidRPr="00551E49" w:rsidRDefault="0053423A" w:rsidP="0058149D">
      <w:pPr>
        <w:rPr>
          <w:color w:val="000000"/>
          <w:szCs w:val="24"/>
        </w:rPr>
      </w:pPr>
      <w:r w:rsidRPr="00551E49">
        <w:rPr>
          <w:color w:val="000000"/>
          <w:szCs w:val="24"/>
        </w:rPr>
        <w:t>In Römer 2 wird klar aufgezeigt, daß Gott das Recht hat, alle Menschen zu verurteilen – ob sie nun sein Gesetz kennen oder nicht. Niemand ist gerecht vor Gott, weil er um Gottes Gesetz weiß, sondern nur wenn er es tut. Doch wer tut es? Sogar Menschen, die von der Bibel als „gerecht“ bezeichnet werden, bekennen, daß sie Sünder sind und vor Gott in Staub und Asche Buße tun müssen (siehe Hiob 1:1.8; Hesekiel 14:14.20; Hiob 9:2.20-23; 32:1; 42:1-6). Diese Erfahrung wird uns von Hiob deutlich berichtet. Als er sich schließlich als Sünder bekennt, rechtfertigt Gott ihn herrlich vor seinen drei Freunden.</w:t>
      </w:r>
    </w:p>
    <w:p w14:paraId="779D1589" w14:textId="77777777" w:rsidR="0053423A" w:rsidRPr="00551E49" w:rsidRDefault="0053423A" w:rsidP="0058149D">
      <w:pPr>
        <w:rPr>
          <w:color w:val="000000"/>
          <w:szCs w:val="24"/>
        </w:rPr>
      </w:pPr>
    </w:p>
    <w:p w14:paraId="6050187C" w14:textId="77777777" w:rsidR="0053423A" w:rsidRPr="00551E49" w:rsidRDefault="0053423A" w:rsidP="0058149D">
      <w:pPr>
        <w:rPr>
          <w:color w:val="000000"/>
          <w:szCs w:val="24"/>
        </w:rPr>
      </w:pPr>
      <w:r w:rsidRPr="00551E49">
        <w:rPr>
          <w:color w:val="000000"/>
          <w:szCs w:val="24"/>
        </w:rPr>
        <w:t>Römer 3:1-19.</w:t>
      </w:r>
    </w:p>
    <w:p w14:paraId="7BC846A7" w14:textId="77777777" w:rsidR="0053423A" w:rsidRPr="00551E49" w:rsidRDefault="0053423A" w:rsidP="0058149D">
      <w:pPr>
        <w:rPr>
          <w:color w:val="000000"/>
          <w:szCs w:val="24"/>
        </w:rPr>
      </w:pPr>
      <w:r w:rsidRPr="00551E49">
        <w:rPr>
          <w:color w:val="000000"/>
          <w:szCs w:val="24"/>
        </w:rPr>
        <w:t>Niemand also ist gerecht vor Gott. Doch wer es einsieht, für den gibt es – unverdient! – Hoffnung.</w:t>
      </w:r>
    </w:p>
    <w:p w14:paraId="4D4B6D4D" w14:textId="77777777" w:rsidR="0053423A" w:rsidRPr="00551E49" w:rsidRDefault="0053423A" w:rsidP="0058149D">
      <w:pPr>
        <w:rPr>
          <w:color w:val="000000"/>
          <w:szCs w:val="24"/>
        </w:rPr>
      </w:pPr>
    </w:p>
    <w:p w14:paraId="61AD0DE5" w14:textId="77777777" w:rsidR="0053423A" w:rsidRPr="00551E49" w:rsidRDefault="0053423A" w:rsidP="0058149D">
      <w:pPr>
        <w:rPr>
          <w:color w:val="000000"/>
          <w:szCs w:val="24"/>
        </w:rPr>
      </w:pPr>
      <w:r w:rsidRPr="00551E49">
        <w:rPr>
          <w:color w:val="000000"/>
          <w:szCs w:val="24"/>
        </w:rPr>
        <w:t>Römer 3:20-31.</w:t>
      </w:r>
    </w:p>
    <w:p w14:paraId="46FAEBBF" w14:textId="77777777" w:rsidR="0053423A" w:rsidRPr="00551E49" w:rsidRDefault="0053423A" w:rsidP="0058149D">
      <w:pPr>
        <w:rPr>
          <w:color w:val="000000"/>
          <w:szCs w:val="24"/>
        </w:rPr>
      </w:pPr>
      <w:r w:rsidRPr="00551E49">
        <w:rPr>
          <w:color w:val="000000"/>
          <w:szCs w:val="24"/>
        </w:rPr>
        <w:t>Gottes Gerechtigkeit</w:t>
      </w:r>
      <w:r w:rsidRPr="00551E49">
        <w:rPr>
          <w:rStyle w:val="Funotenzeichen"/>
          <w:color w:val="000000"/>
          <w:szCs w:val="24"/>
        </w:rPr>
        <w:footnoteReference w:id="22"/>
      </w:r>
      <w:r w:rsidRPr="00551E49">
        <w:rPr>
          <w:color w:val="000000"/>
          <w:szCs w:val="24"/>
        </w:rPr>
        <w:t xml:space="preserve"> wird offenbar, </w:t>
      </w:r>
      <w:r w:rsidRPr="00551E49">
        <w:rPr>
          <w:i/>
          <w:color w:val="000000"/>
          <w:szCs w:val="24"/>
        </w:rPr>
        <w:t>weil</w:t>
      </w:r>
      <w:r w:rsidRPr="00551E49">
        <w:rPr>
          <w:color w:val="000000"/>
          <w:szCs w:val="24"/>
        </w:rPr>
        <w:t xml:space="preserve"> er Sünde vergibt!! Diesen Gedanken hebt die Bibel immer wieder deutlich hervor. Wenn wir an das versöhnende Opfer Jesu glauben, durch das Gott seine Unschuld am Problem der Sünde vor seiner ganzen Schöpfung verteidigt, dann wird diese Gerechtigkeit Gottes zu unserer eigenen! Sie wird uns zugerechnet, als ob wir auch gerecht wären. Wir sind es dann auch vor Gott. Jesus hat für uns bezahlt, und wir vertrauen auf seine Verheißung! Das ist nicht von unseren Werken abhängig (da wären wir arm dran!), sondern von Gottes Verheißung (und, vergessen wir es nicht, dieser Gott ist treu!). Dieses Prinzip galt auch im Alten Testament. Auch damals wurde man nicht durch Werke des Gesetzes vor Gott gerecht, sondern durch den Glauben (1. Mose 15:6).</w:t>
      </w:r>
    </w:p>
    <w:p w14:paraId="2332EB42" w14:textId="77777777" w:rsidR="0053423A" w:rsidRPr="00551E49" w:rsidRDefault="0053423A" w:rsidP="0058149D">
      <w:pPr>
        <w:rPr>
          <w:color w:val="000000"/>
          <w:szCs w:val="24"/>
        </w:rPr>
      </w:pPr>
    </w:p>
    <w:p w14:paraId="737819E4" w14:textId="77777777" w:rsidR="0053423A" w:rsidRPr="00551E49" w:rsidRDefault="0053423A" w:rsidP="0058149D">
      <w:pPr>
        <w:pStyle w:val="berschrift3"/>
        <w:spacing w:line="240" w:lineRule="auto"/>
      </w:pPr>
      <w:bookmarkStart w:id="219" w:name="_Toc153072895"/>
      <w:bookmarkStart w:id="220" w:name="_Toc153244943"/>
      <w:r w:rsidRPr="00551E49">
        <w:t>IV. Frieden und Geborgenheit</w:t>
      </w:r>
      <w:bookmarkEnd w:id="219"/>
      <w:bookmarkEnd w:id="220"/>
    </w:p>
    <w:p w14:paraId="618634A4" w14:textId="77777777" w:rsidR="0053423A" w:rsidRPr="00551E49" w:rsidRDefault="0053423A" w:rsidP="0058149D">
      <w:pPr>
        <w:rPr>
          <w:color w:val="000000"/>
          <w:szCs w:val="24"/>
        </w:rPr>
      </w:pPr>
      <w:r w:rsidRPr="00551E49">
        <w:rPr>
          <w:color w:val="000000"/>
          <w:szCs w:val="24"/>
        </w:rPr>
        <w:t>Welche Weisheit ist doch in diesem Plan. Es bedurfte göttlicher Weisheit, einen solchen Plan zu ersinnen und auf so einfache und doch so tiefgreifende und weitreichende Weise mit dem Problem Sünde fertigzuwerden. Das schönste daran ist, daß Gott uns damit persönlich meint – er meint uns heute! Sein Angebot gilt noch immer, in seiner Liebe und Treue hält er noch immer seine Hand ausgestreckt, um jene zu retten, die ihm vertrauen wollen. Gott ist für uns – wer kann uns schaden?</w:t>
      </w:r>
    </w:p>
    <w:p w14:paraId="749E584F" w14:textId="77777777" w:rsidR="0053423A" w:rsidRPr="00551E49" w:rsidRDefault="0053423A" w:rsidP="0058149D">
      <w:pPr>
        <w:rPr>
          <w:color w:val="000000"/>
          <w:szCs w:val="24"/>
        </w:rPr>
      </w:pPr>
    </w:p>
    <w:p w14:paraId="79AEBBA4" w14:textId="77777777" w:rsidR="0053423A" w:rsidRPr="00551E49" w:rsidRDefault="0053423A" w:rsidP="0058149D">
      <w:pPr>
        <w:rPr>
          <w:color w:val="000000"/>
          <w:szCs w:val="24"/>
        </w:rPr>
      </w:pPr>
      <w:r w:rsidRPr="00551E49">
        <w:rPr>
          <w:color w:val="000000"/>
          <w:szCs w:val="24"/>
        </w:rPr>
        <w:t>Römer 8:31-39.</w:t>
      </w:r>
    </w:p>
    <w:p w14:paraId="3F6186FA" w14:textId="77777777" w:rsidR="0053423A" w:rsidRPr="00551E49" w:rsidRDefault="0053423A" w:rsidP="0058149D">
      <w:pPr>
        <w:rPr>
          <w:color w:val="000000"/>
          <w:szCs w:val="24"/>
        </w:rPr>
      </w:pPr>
      <w:r w:rsidRPr="00551E49">
        <w:rPr>
          <w:color w:val="000000"/>
          <w:szCs w:val="24"/>
        </w:rPr>
        <w:t>Wer will uns verklagen? Christus ist hier, der es gut mit uns meint! Er ist für uns gestorben und auferweckt worden, zur Vergebung unserer Sünde und zu unserer Rechtfertigung! Gott hat genug Beweise seiner Liebe und Treue gegeben… Wenn wir auch wanken, bleibt Gott doch treu: 2. Timotheus 2:13.</w:t>
      </w:r>
    </w:p>
    <w:p w14:paraId="1B83FD2A" w14:textId="77777777" w:rsidR="0053423A" w:rsidRPr="00551E49" w:rsidRDefault="0053423A" w:rsidP="0058149D">
      <w:pPr>
        <w:rPr>
          <w:color w:val="000000"/>
          <w:szCs w:val="24"/>
        </w:rPr>
      </w:pPr>
    </w:p>
    <w:p w14:paraId="3193EDA7" w14:textId="77777777" w:rsidR="0053423A" w:rsidRPr="00551E49" w:rsidRDefault="0053423A" w:rsidP="0058149D">
      <w:pPr>
        <w:rPr>
          <w:color w:val="000000"/>
          <w:szCs w:val="24"/>
        </w:rPr>
      </w:pPr>
      <w:r w:rsidRPr="00551E49">
        <w:rPr>
          <w:color w:val="000000"/>
          <w:szCs w:val="24"/>
        </w:rPr>
        <w:t>Johannes 1:12.</w:t>
      </w:r>
    </w:p>
    <w:p w14:paraId="1310FEC1" w14:textId="77777777" w:rsidR="0053423A" w:rsidRPr="00551E49" w:rsidRDefault="0053423A" w:rsidP="0058149D">
      <w:pPr>
        <w:rPr>
          <w:color w:val="000000"/>
          <w:szCs w:val="24"/>
        </w:rPr>
      </w:pPr>
      <w:r w:rsidRPr="00551E49">
        <w:rPr>
          <w:color w:val="000000"/>
          <w:szCs w:val="24"/>
        </w:rPr>
        <w:t>Wir haben das Anrecht, Kinder Gottes genannt zu werden – und sind es auch (1. Johannes 3:1)! Wir sind Erben der Herrlichkeit Christi!</w:t>
      </w:r>
    </w:p>
    <w:p w14:paraId="0E09F8D9" w14:textId="77777777" w:rsidR="0053423A" w:rsidRPr="00551E49" w:rsidRDefault="0053423A" w:rsidP="0058149D">
      <w:pPr>
        <w:rPr>
          <w:color w:val="000000"/>
          <w:szCs w:val="24"/>
        </w:rPr>
      </w:pPr>
    </w:p>
    <w:p w14:paraId="2F9C624B" w14:textId="77777777" w:rsidR="0053423A" w:rsidRPr="00551E49" w:rsidRDefault="0053423A" w:rsidP="0058149D">
      <w:pPr>
        <w:rPr>
          <w:color w:val="000000"/>
          <w:szCs w:val="24"/>
        </w:rPr>
      </w:pPr>
      <w:r w:rsidRPr="00551E49">
        <w:rPr>
          <w:color w:val="000000"/>
          <w:szCs w:val="24"/>
        </w:rPr>
        <w:t>Römer 6:22f.</w:t>
      </w:r>
    </w:p>
    <w:p w14:paraId="1D739956" w14:textId="77777777" w:rsidR="0053423A" w:rsidRPr="00551E49" w:rsidRDefault="0053423A" w:rsidP="0058149D">
      <w:pPr>
        <w:rPr>
          <w:color w:val="000000"/>
          <w:szCs w:val="24"/>
        </w:rPr>
      </w:pPr>
      <w:r w:rsidRPr="00551E49">
        <w:rPr>
          <w:color w:val="000000"/>
          <w:szCs w:val="24"/>
        </w:rPr>
        <w:t>Durch Jesu Opfertod sind wir von der Sünde frei (Matthäus 1:21), um Knechte Gottes zu werden, die mit ihm ewig leben! Der Tod ist für uns keine Bedrohung mehr, wenn wir die Gewißheit der Vergebung unserer Sünden haben. Wir können sie haben durch den Glauben an die Verheißung Gottes, daß Jesus auch für uns gekommen ist (Römer 5:18; Johannes 11:25f. nach der Elberfelder Bibel).</w:t>
      </w:r>
    </w:p>
    <w:p w14:paraId="76CE33A8" w14:textId="77777777" w:rsidR="0053423A" w:rsidRPr="00551E49" w:rsidRDefault="0053423A" w:rsidP="0058149D">
      <w:pPr>
        <w:rPr>
          <w:color w:val="000000"/>
          <w:szCs w:val="24"/>
        </w:rPr>
      </w:pPr>
    </w:p>
    <w:p w14:paraId="5FA0B5CE" w14:textId="77777777" w:rsidR="0053423A" w:rsidRPr="00551E49" w:rsidRDefault="0053423A" w:rsidP="0058149D">
      <w:pPr>
        <w:rPr>
          <w:color w:val="000000"/>
          <w:szCs w:val="24"/>
        </w:rPr>
      </w:pPr>
      <w:r w:rsidRPr="00551E49">
        <w:rPr>
          <w:color w:val="000000"/>
          <w:szCs w:val="24"/>
        </w:rPr>
        <w:t>Römer 5:1.</w:t>
      </w:r>
    </w:p>
    <w:p w14:paraId="336B90C1" w14:textId="77777777" w:rsidR="0053423A" w:rsidRPr="00551E49" w:rsidRDefault="0053423A" w:rsidP="0058149D">
      <w:pPr>
        <w:rPr>
          <w:color w:val="000000"/>
          <w:szCs w:val="24"/>
        </w:rPr>
      </w:pPr>
      <w:r w:rsidRPr="00551E49">
        <w:rPr>
          <w:color w:val="000000"/>
          <w:szCs w:val="24"/>
        </w:rPr>
        <w:t>Wir haben Frieden mit Gott. Wir sind durch den Tod Jesu, den wir im Glauben für uns in Anspruch nehmen, wenn wir um Vergebung unserer Sünde bitten, von Feinden Gottes (Römer 5:8ff.) zu Freunden Gottes geworden (vergleiche 1. Mose 3:15). Der Friede Gottes kommt durch das Vertrauen auf die Treue Gottes, daß er auch in unserem Fall seine Verheißung wahr macht und unsere Sünde vergibt. So ist der Friede Gottes etwas, das uns in der ganzen Welt nicht gegeben werden kann, nur bei Jesus. Johannes 14:27; 16:33; Philipper 4:7.</w:t>
      </w:r>
    </w:p>
    <w:p w14:paraId="409D0BB0" w14:textId="77777777" w:rsidR="0053423A" w:rsidRPr="00551E49" w:rsidRDefault="0053423A" w:rsidP="0058149D">
      <w:pPr>
        <w:rPr>
          <w:color w:val="000000"/>
          <w:szCs w:val="24"/>
        </w:rPr>
      </w:pPr>
    </w:p>
    <w:p w14:paraId="63D63507" w14:textId="77777777" w:rsidR="0053423A" w:rsidRPr="00551E49" w:rsidRDefault="0053423A" w:rsidP="0058149D">
      <w:pPr>
        <w:pStyle w:val="Appell"/>
        <w:spacing w:line="240" w:lineRule="auto"/>
        <w:rPr>
          <w:color w:val="000000"/>
          <w:szCs w:val="24"/>
        </w:rPr>
      </w:pPr>
      <w:r w:rsidRPr="00551E49">
        <w:rPr>
          <w:color w:val="000000"/>
          <w:szCs w:val="24"/>
        </w:rPr>
        <w:t>Appell: Entscheidung!</w:t>
      </w:r>
    </w:p>
    <w:p w14:paraId="2BBD426F" w14:textId="77777777" w:rsidR="0053423A" w:rsidRPr="00551E49" w:rsidRDefault="0053423A" w:rsidP="0058149D">
      <w:pPr>
        <w:rPr>
          <w:color w:val="000000"/>
          <w:szCs w:val="24"/>
        </w:rPr>
      </w:pPr>
    </w:p>
    <w:p w14:paraId="16AA5D97" w14:textId="77777777" w:rsidR="0053423A" w:rsidRPr="00551E49" w:rsidRDefault="0053423A" w:rsidP="0058149D">
      <w:pPr>
        <w:rPr>
          <w:color w:val="000000"/>
          <w:szCs w:val="24"/>
        </w:rPr>
      </w:pPr>
      <w:r w:rsidRPr="00551E49">
        <w:rPr>
          <w:color w:val="000000"/>
          <w:szCs w:val="24"/>
        </w:rPr>
        <w:t>Wir sind berufen, Jesus Christus nachzufolgen. 1. Petrus 2:21-25. Er ist unser Hirt, unser Befreier, der uns losgekauft hat! Niemand wird ausgestoßen (Johannes 6:37)!</w:t>
      </w:r>
    </w:p>
    <w:p w14:paraId="20D5255A" w14:textId="77777777" w:rsidR="0053423A" w:rsidRPr="00551E49" w:rsidRDefault="0053423A" w:rsidP="0058149D">
      <w:pPr>
        <w:rPr>
          <w:color w:val="000000"/>
          <w:szCs w:val="24"/>
        </w:rPr>
      </w:pPr>
    </w:p>
    <w:p w14:paraId="2C06A9B7" w14:textId="77777777" w:rsidR="0053423A" w:rsidRPr="00551E49" w:rsidRDefault="0053423A" w:rsidP="0058149D">
      <w:pPr>
        <w:rPr>
          <w:color w:val="000000"/>
          <w:szCs w:val="24"/>
        </w:rPr>
      </w:pPr>
      <w:r w:rsidRPr="00551E49">
        <w:rPr>
          <w:color w:val="000000"/>
          <w:szCs w:val="24"/>
        </w:rPr>
        <w:t>Was für ein Angebot! Wir brauchen nun nur auf die Knie zu gehen und Gott zu bitten, uns nach seiner Verheißung unsere Sünden zu vergeben, weil Christus sie ans Kreuz getragen hat. Wir brauchen heute Gott im Gebet nur darum zu bitten, daß Jesus der Herr unseres Lebens sein soll – und darauf vertrauen, daß Gott seine Verheißungen immer wahrmacht und es darum auch so sein wird. Dann können wir vom Gebet aufstehen und uns gewiß sein, daß wir Kinder Gottes sind, weil Gott es verheißen hat. Was könnte uns hindern, den anzunehmen, der sich selbst für uns gegeben hat, und ihm nachzufolgen? Gott hat uns mit ihm alles geschenkt. Wir dürfen die Gewißheit haben, daß Gott uns in ihm das ewige Leben gegeben hat! 1. Johannes 5:9-13. Was werden wir nun tun?</w:t>
      </w:r>
    </w:p>
    <w:p w14:paraId="16A997EA" w14:textId="77777777" w:rsidR="0053423A" w:rsidRDefault="0053423A" w:rsidP="0058149D">
      <w:pPr>
        <w:pStyle w:val="Anhang"/>
        <w:rPr>
          <w:color w:val="000000"/>
          <w:szCs w:val="24"/>
        </w:rPr>
      </w:pPr>
    </w:p>
    <w:p w14:paraId="0335BBF6" w14:textId="77777777" w:rsidR="0053423A" w:rsidRPr="00551E49" w:rsidRDefault="0053423A" w:rsidP="0058149D">
      <w:pPr>
        <w:pStyle w:val="Anhang"/>
        <w:rPr>
          <w:color w:val="000000"/>
          <w:szCs w:val="24"/>
        </w:rPr>
      </w:pPr>
      <w:r w:rsidRPr="00551E49">
        <w:rPr>
          <w:color w:val="000000"/>
          <w:szCs w:val="24"/>
        </w:rPr>
        <w:t>Zum Nachdenken:</w:t>
      </w:r>
      <w:r w:rsidRPr="00551E49">
        <w:rPr>
          <w:rStyle w:val="Funotenzeichen"/>
          <w:color w:val="000000"/>
          <w:szCs w:val="24"/>
        </w:rPr>
        <w:footnoteReference w:id="23"/>
      </w:r>
    </w:p>
    <w:p w14:paraId="3F787893" w14:textId="77777777" w:rsidR="0053423A" w:rsidRPr="00551E49" w:rsidRDefault="0053423A" w:rsidP="0058149D">
      <w:pPr>
        <w:rPr>
          <w:color w:val="000000"/>
          <w:szCs w:val="24"/>
        </w:rPr>
      </w:pPr>
    </w:p>
    <w:p w14:paraId="0BB67FB1" w14:textId="77777777" w:rsidR="0053423A" w:rsidRPr="00551E49" w:rsidRDefault="0053423A" w:rsidP="0058149D">
      <w:pPr>
        <w:rPr>
          <w:color w:val="000000"/>
          <w:szCs w:val="24"/>
        </w:rPr>
      </w:pPr>
      <w:r w:rsidRPr="00551E49">
        <w:rPr>
          <w:color w:val="000000"/>
          <w:szCs w:val="24"/>
        </w:rPr>
        <w:t>Kein anderer als Gottes Sohn konnte unsere Erlösung vollbringen; denn allein der eingeborene Sohn, der in des Vaters Schoß war, konnte sein Wesen offenbaren. Nur er, der die unermeßliche Tiefe der Liebe Gottes selbst kannte, konnte sie der Welt verkünden. Nur das Opfer, das Christus für die gefallene Menschheit brachte, vermochte die Liebe des Vaters für das verlorene Menschengeschlecht auszudrücken.</w:t>
      </w:r>
    </w:p>
    <w:p w14:paraId="734D5D13" w14:textId="77777777" w:rsidR="0053423A" w:rsidRPr="00551E49" w:rsidRDefault="0053423A" w:rsidP="0058149D">
      <w:pPr>
        <w:rPr>
          <w:color w:val="000000"/>
          <w:szCs w:val="24"/>
        </w:rPr>
      </w:pPr>
      <w:r w:rsidRPr="00551E49">
        <w:rPr>
          <w:color w:val="000000"/>
          <w:szCs w:val="24"/>
        </w:rPr>
        <w:t>,,Denn also hat Gott die Welt geliebt, daß er seinen eingebornen Sohn gab.“ Er gab ihn nicht nur, damit er unter den Menschen lebte, um ihre Sünden zu tragen und am Kreuz für sie zu sterben; er gab ihn der gefallenen Menschheit, damit Christus unsere Sorgen und Kümmernisse selbst kennenlernte. Dadurch hat sich der eingeborene Sohn Gottes unlösbar mit uns verbunden. ,,Darum schämt er sich auch nicht, sie Brüder zu heißen.“ Er wurde unser Opfer, unser Fürsprecher, unser Bruder, der unsere menschliche Schwachheit vor den Thron des Vaters trägt und für alle Zeiten eins ist mit dem Geschlecht, das er erlöst hat. – So wurde er des Menschen Sohn. Das tat er, um uns aus dem Verderben und der Erniedrigung durch die Sünde herauszuziehen, damit wir die Liebe Gottes widerspiegeln und teilhaben können an der Freude eines geheiligten Lebens.</w:t>
      </w:r>
    </w:p>
    <w:p w14:paraId="79F88F72" w14:textId="77777777" w:rsidR="0053423A" w:rsidRPr="00551E49" w:rsidRDefault="0053423A" w:rsidP="0058149D">
      <w:pPr>
        <w:rPr>
          <w:color w:val="000000"/>
          <w:szCs w:val="24"/>
        </w:rPr>
      </w:pPr>
      <w:r w:rsidRPr="00551E49">
        <w:rPr>
          <w:color w:val="000000"/>
          <w:szCs w:val="24"/>
        </w:rPr>
        <w:t>Der Preis unserer Erlösung, bezahlt durch das unbegreifliche Opfer unseres himmlischen Vaters, soll uns eine Vorstellung geben von dem, was wir durch Christus werden können.</w:t>
      </w:r>
    </w:p>
    <w:p w14:paraId="4FA3F7D5" w14:textId="77777777" w:rsidR="0053423A" w:rsidRPr="00551E49" w:rsidRDefault="0053423A" w:rsidP="0058149D">
      <w:pPr>
        <w:rPr>
          <w:color w:val="000000"/>
          <w:szCs w:val="24"/>
        </w:rPr>
      </w:pPr>
    </w:p>
    <w:p w14:paraId="6067841D" w14:textId="77777777" w:rsidR="0053423A" w:rsidRPr="00551E49" w:rsidRDefault="0053423A" w:rsidP="0058149D">
      <w:pPr>
        <w:pStyle w:val="berschrift2"/>
      </w:pPr>
      <w:bookmarkStart w:id="221" w:name="_Toc153072896"/>
      <w:bookmarkStart w:id="222" w:name="_Toc153244944"/>
      <w:r w:rsidRPr="00551E49">
        <w:t>In der Schule Gottes</w:t>
      </w:r>
      <w:r>
        <w:t xml:space="preserve"> (IV/3)</w:t>
      </w:r>
      <w:bookmarkEnd w:id="221"/>
      <w:bookmarkEnd w:id="222"/>
    </w:p>
    <w:p w14:paraId="7E442F4A" w14:textId="77777777" w:rsidR="0053423A" w:rsidRPr="00551E49" w:rsidRDefault="0053423A" w:rsidP="0058149D">
      <w:pPr>
        <w:rPr>
          <w:color w:val="000000"/>
          <w:szCs w:val="24"/>
        </w:rPr>
      </w:pPr>
      <w:r w:rsidRPr="00551E49">
        <w:rPr>
          <w:color w:val="000000"/>
          <w:szCs w:val="24"/>
        </w:rPr>
        <w:t>Gott hat mit dem Sünder mehr vor, als ihm „nur“ die Sünden zu vergeben: Gott möchte aus uns neue Menschen machen, Menschen, die „nicht nur“ ein Anrecht auf den Himmel haben (weil sie durch die Vergebung ihrer Sünde gerecht gesprochen sind) , sondern die für den Himmel auch tauglich sind (weil sie einen Charakter „nach dem Bilde Gottes“ entwickelt haben, vergleiche 1. Mose 1:26f.).</w:t>
      </w:r>
    </w:p>
    <w:p w14:paraId="18D71329" w14:textId="77777777" w:rsidR="0053423A" w:rsidRPr="00551E49" w:rsidRDefault="0053423A" w:rsidP="0058149D">
      <w:pPr>
        <w:rPr>
          <w:color w:val="000000"/>
          <w:szCs w:val="24"/>
        </w:rPr>
      </w:pPr>
    </w:p>
    <w:p w14:paraId="0E06C751" w14:textId="77777777" w:rsidR="0053423A" w:rsidRPr="00551E49" w:rsidRDefault="0053423A" w:rsidP="0058149D">
      <w:pPr>
        <w:pStyle w:val="berschrift3"/>
        <w:spacing w:line="240" w:lineRule="auto"/>
      </w:pPr>
      <w:bookmarkStart w:id="223" w:name="_Toc153072897"/>
      <w:bookmarkStart w:id="224" w:name="_Toc153244945"/>
      <w:r w:rsidRPr="00551E49">
        <w:t>I. Wie weit wirkt die Erlösung</w:t>
      </w:r>
      <w:bookmarkEnd w:id="223"/>
      <w:bookmarkEnd w:id="224"/>
    </w:p>
    <w:p w14:paraId="3519237A" w14:textId="77777777" w:rsidR="0053423A" w:rsidRPr="00551E49" w:rsidRDefault="0053423A" w:rsidP="0058149D">
      <w:pPr>
        <w:rPr>
          <w:color w:val="000000"/>
          <w:szCs w:val="24"/>
        </w:rPr>
      </w:pPr>
      <w:r w:rsidRPr="00551E49">
        <w:rPr>
          <w:color w:val="000000"/>
          <w:szCs w:val="24"/>
        </w:rPr>
        <w:t>Dies hängt von unserem Glauben ab. Wie wir glauben müssen, um Gott zu gefallen (Hebräer 11:6), gilt es auch, Gottes Verheißungen in bezug auf die Umerziehung unseres Charakters Glauben zu schenken: Matthäus 5:48; 1. Johannes 2:1; Hesekiel 36:25ff. Gott macht keine halben Sachen. Sowie die Vergebung eine totale ist (vergleiche Studie xxx und Jeremia 50:20), ist auch die Umänderung unseres Lebens eine totale (Römer 6).</w:t>
      </w:r>
    </w:p>
    <w:p w14:paraId="2072C9E0" w14:textId="77777777" w:rsidR="0053423A" w:rsidRPr="00551E49" w:rsidRDefault="0053423A" w:rsidP="0058149D">
      <w:pPr>
        <w:rPr>
          <w:color w:val="000000"/>
          <w:szCs w:val="24"/>
        </w:rPr>
      </w:pPr>
    </w:p>
    <w:p w14:paraId="6EB765F2" w14:textId="77777777" w:rsidR="0053423A" w:rsidRPr="00551E49" w:rsidRDefault="0053423A" w:rsidP="0058149D">
      <w:pPr>
        <w:rPr>
          <w:color w:val="000000"/>
          <w:szCs w:val="24"/>
        </w:rPr>
      </w:pPr>
      <w:r w:rsidRPr="00551E49">
        <w:rPr>
          <w:color w:val="000000"/>
          <w:szCs w:val="24"/>
        </w:rPr>
        <w:t>Gott hat uns zu Höherem berufen (Jeremia 23:5f.): Jesus ist unsere Gerechtigkeit! Sein Leben steht für unser Leben. Dadurch erhalten wir Vergebung. Doch Jesus ist auch unsere Gerechtigkeit, was bedeutet, daß wir ihm nacheifern sollen. Er ist unser Vorbild. So wie er gerecht gelebt hat, können auch wir durch ihn gerecht leben – eine Forderung, die schon seit den Urtagen der Menschheit von Gott an uns gerichtet wird (1. Mose 4:7). Dies ist natürlich relativ und nicht absolut zu verstehen: Die Vollkommenheit des Menschen richtet sich nach seiner Erkenntnis, die ja jeden Tag tiefer wird. Die Vollkommenheit Jesu ist immer absolut und als solche für den Menschen nicht erreichbar. Doch kann der Mensch in bezug auf seine Erkenntnis vollkommen sein – wozu ihn Gott ja auch auffordert (siehe Matthäus 5:48 etc.). Wir können es auch nicht aus uns selbst, sondern allein durch Jesus Christus, der in uns lebt (Galater 2:20). Christliche Vollkommenheit heißt auch nicht, daß wir nicht mehr sündigen können, sondern allein, daß wir nicht mehr sündigen müssen – weil wir in Christus sind (1. Johannes 3:6-9; 2:1)! Solange wir auf dieser Welt leben, sind wir Angriffsziele der Versuchungen Satans – doch sollen wir über sie herrschen, wie Gott dem Kain befiehlt (1. Mose 4:7). 2. Korinther 5:21: Wir werden zur Gerechtigkeit Gottes in Christus Jesus. Erinnern wir uns an die beiden letzten Studien. Die Gerechtigkeit Gottes besteht nach der Bibel in seiner Liebe und Treue zu seinem Bund, nämlich daß er sein Bundesversprechen, den Menschen zu erlösen, treulich gehalten hat. Wenn wir nun in Christus zur Gerechtigkeit Gottes werden, bedeutet das dann nicht, daß auch wir unser Bundesversprechen, nämlich das des Gehorsams, halten werden? Vergleiche 2. Mose 19:4-8. Dies ist allerdings erst nach der Befreiung aus dem Gefängnis der Sünde möglich, doch dann absolut gefordert: Epheser 2:8ff.; Römer 8:7ff.</w:t>
      </w:r>
    </w:p>
    <w:p w14:paraId="0CCEF160" w14:textId="77777777" w:rsidR="0053423A" w:rsidRPr="00551E49" w:rsidRDefault="0053423A" w:rsidP="0058149D">
      <w:pPr>
        <w:rPr>
          <w:color w:val="000000"/>
          <w:szCs w:val="24"/>
        </w:rPr>
      </w:pPr>
    </w:p>
    <w:p w14:paraId="7A0E981C" w14:textId="77777777" w:rsidR="0053423A" w:rsidRPr="00551E49" w:rsidRDefault="0053423A" w:rsidP="0058149D">
      <w:pPr>
        <w:rPr>
          <w:color w:val="000000"/>
          <w:szCs w:val="24"/>
        </w:rPr>
      </w:pPr>
      <w:r w:rsidRPr="00551E49">
        <w:rPr>
          <w:color w:val="000000"/>
          <w:szCs w:val="24"/>
        </w:rPr>
        <w:t>Tatsächlich hat Gott mit dem Menschen viel vor. Die Frage, ob der Mensch in Christus leben kann, ohne bewußt zu sündigen, muß nach den bisherigen Texten eindeutig bejaht werden, wenn wir Gott mit seiner Forderung an uns, vollkommen zu sein, nicht als Utopist hinstellen wollen. 1. Korinther 10:13. Ursprünglich schuf Gott den Menschen zu seinem Bilde. Dies Bild Gottes im Menschen wurde durch die Sünde entstellt. Gott nun will durch die Bekehrung sein Bild in uns wieder entstehen lassen, in uns soll ein heiliges Leben werden, das sich nach seinem Wort ausrichtet. Wir sollen nicht nur Begnadigte sein, wir sollen auch Überwinder sein, Sieger mit Christus über die Sünde (Matthäus 1:21; Offenbarung 21:7).</w:t>
      </w:r>
    </w:p>
    <w:p w14:paraId="1CEE58C5" w14:textId="77777777" w:rsidR="0053423A" w:rsidRPr="00551E49" w:rsidRDefault="0053423A" w:rsidP="0058149D">
      <w:pPr>
        <w:rPr>
          <w:color w:val="000000"/>
          <w:szCs w:val="24"/>
        </w:rPr>
      </w:pPr>
    </w:p>
    <w:p w14:paraId="7ED034EF" w14:textId="77777777" w:rsidR="0053423A" w:rsidRPr="00551E49" w:rsidRDefault="0053423A" w:rsidP="0058149D">
      <w:pPr>
        <w:pStyle w:val="berschrift3"/>
        <w:spacing w:line="240" w:lineRule="auto"/>
      </w:pPr>
      <w:bookmarkStart w:id="225" w:name="_Toc153072898"/>
      <w:bookmarkStart w:id="226" w:name="_Toc153244946"/>
      <w:r w:rsidRPr="00551E49">
        <w:t>II. Heiligung als Lebensprinzip</w:t>
      </w:r>
      <w:bookmarkEnd w:id="225"/>
      <w:bookmarkEnd w:id="226"/>
    </w:p>
    <w:p w14:paraId="148BBDF2" w14:textId="77777777" w:rsidR="0053423A" w:rsidRPr="00551E49" w:rsidRDefault="0053423A" w:rsidP="0058149D">
      <w:pPr>
        <w:rPr>
          <w:color w:val="000000"/>
          <w:szCs w:val="24"/>
        </w:rPr>
      </w:pPr>
      <w:r w:rsidRPr="00551E49">
        <w:rPr>
          <w:color w:val="000000"/>
          <w:szCs w:val="24"/>
        </w:rPr>
        <w:t>1. Thessalonicher 4:3-7.</w:t>
      </w:r>
    </w:p>
    <w:p w14:paraId="5002AFF9" w14:textId="77777777" w:rsidR="0053423A" w:rsidRPr="00551E49" w:rsidRDefault="0053423A" w:rsidP="0058149D">
      <w:pPr>
        <w:rPr>
          <w:color w:val="000000"/>
          <w:szCs w:val="24"/>
        </w:rPr>
      </w:pPr>
      <w:r w:rsidRPr="00551E49">
        <w:rPr>
          <w:color w:val="000000"/>
          <w:szCs w:val="24"/>
        </w:rPr>
        <w:t>Gottes Wille ist unsere Heiligung. Damit ist unser Leben in Gemeinschaft mit Gott gemeint. Heiligung ist die Reinigung von unseren Sünden nicht nur durch Vergebung. sondern dadurch, daß wir sie in der Kraft Christi tatsächlich überwinden und sie aus unserem Leben wirklich verschwinden! 2. Korinther 7:1; vergleiche 1. Johannes 1:9. Heiligung ist die Umerziehung unseres Charakters, daß wir nicht nur den Anspruch darauf haben, Kinder Gottes zu sein (Johannes 1:12), sondern auch tatsächlich den Charakter von Kindern Gottes haben (1. Johannes 3:1ff.; vergleiche 2. Timotheus 3:5). Heiligung kann nicht ohne Glauben funktionieren (Römer 1:17), nämlich Glauben an die Verheißung Gottes, daß er tatsächlich aus uns andere Leute machen will und wird. Der rechtfertigende Glaube sagt auch „Ja“ zur Heiligung. Darum ist auch Hebräer 12:14 eine wunderbare Ergänzung zu Hebräer 11:6.</w:t>
      </w:r>
    </w:p>
    <w:p w14:paraId="1225D31A" w14:textId="77777777" w:rsidR="0053423A" w:rsidRPr="00551E49" w:rsidRDefault="0053423A" w:rsidP="0058149D">
      <w:pPr>
        <w:rPr>
          <w:color w:val="000000"/>
          <w:szCs w:val="24"/>
        </w:rPr>
      </w:pPr>
    </w:p>
    <w:p w14:paraId="502058A6" w14:textId="77777777" w:rsidR="0053423A" w:rsidRPr="00551E49" w:rsidRDefault="0053423A" w:rsidP="0058149D">
      <w:pPr>
        <w:pStyle w:val="Textkrper"/>
        <w:rPr>
          <w:color w:val="000000"/>
          <w:sz w:val="24"/>
          <w:szCs w:val="24"/>
        </w:rPr>
      </w:pPr>
      <w:r w:rsidRPr="00551E49">
        <w:rPr>
          <w:color w:val="000000"/>
          <w:sz w:val="24"/>
          <w:szCs w:val="24"/>
        </w:rPr>
        <w:t>Die Quelle dieser umwandelnden Kraft ist Jesus Christus selbst. Nur der kann Gottes umerziehende Kraft erleben, der Jesu versöhnendes Blut für sich in Anspruch genommen hat und in ständiger Verbindung mit Jesus bleibt. Dann aber wird Gott handeln in unserem Leben. 1. Korinther 1:30; Epheser 4:17-21; Kolosser 3:1-17; Römer 1:4; Apostelgeschichte 26:18; Hebräer 10:10.14.29; Hebräer 13:12. Während wir aber immer mehr in das Bild Gottes umgewandelt werden, wir also objektiv gesehen immer weniger sündigen, nimmt unser Bewußtsein, daß wir vor Gott Sünder sind, immer mehr zu (siehe Daniel 9:4-16; auch interessant im Hinblick auf die „Gerechtigkeit Gottes“). Niemand also wird jemals soweit sein, daß er ausrufen kann: „Ich bin sündlos!“, selbst wenn er bewußt nicht sündigt. Trotzdem wird er sich vor Gott als Sünder empfinden und wissen, daß er seine Errettung einzig und allein der Gnade Gottes verdankt.</w:t>
      </w:r>
    </w:p>
    <w:p w14:paraId="03F5A7BC" w14:textId="77777777" w:rsidR="0053423A" w:rsidRPr="00551E49" w:rsidRDefault="0053423A" w:rsidP="0058149D">
      <w:pPr>
        <w:rPr>
          <w:color w:val="000000"/>
          <w:szCs w:val="24"/>
        </w:rPr>
      </w:pPr>
    </w:p>
    <w:p w14:paraId="02307918" w14:textId="77777777" w:rsidR="0053423A" w:rsidRPr="00551E49" w:rsidRDefault="0053423A" w:rsidP="0058149D">
      <w:pPr>
        <w:rPr>
          <w:color w:val="000000"/>
          <w:szCs w:val="24"/>
        </w:rPr>
      </w:pPr>
      <w:r w:rsidRPr="00551E49">
        <w:rPr>
          <w:color w:val="000000"/>
          <w:szCs w:val="24"/>
        </w:rPr>
        <w:t>Somit beinhaltet die Bereitschaft, für Gott zu leben und sich von ihm umwandeln zu lassen, die klare Absage an die Sünde (siehe noch einmal Römer 6:19-22, auch 2. Timotheus 2:19). Es ist auch klar, daß wir zwar nicht durch Werke gerettet werden, weil unsere Sünde nicht durch Werke aufgehoben und gesühnt werden kann. Wir werden allein gerettet durch die Gnade und Gerechtigkeit unseres Gottes, der uns durch Jesus Christus erlöst hat. Römer 3:28. Und dennoch ist auch klar, daß Werke unabkömmlich sind. Sie sind wohl kein Mittel zur Errettung, aber unausweichliche Folge unseres Lebens in der Gemeinschaft mit Christus, der uns vergeben hat. Vergleiche 1. Johannes 5:11ff.; Jakobus 2:14-17.26.</w:t>
      </w:r>
    </w:p>
    <w:p w14:paraId="18A23E20" w14:textId="77777777" w:rsidR="0053423A" w:rsidRPr="00551E49" w:rsidRDefault="0053423A" w:rsidP="0058149D">
      <w:pPr>
        <w:rPr>
          <w:color w:val="000000"/>
          <w:szCs w:val="24"/>
        </w:rPr>
      </w:pPr>
    </w:p>
    <w:p w14:paraId="23361225" w14:textId="77777777" w:rsidR="0053423A" w:rsidRPr="00551E49" w:rsidRDefault="0053423A" w:rsidP="0058149D">
      <w:pPr>
        <w:rPr>
          <w:color w:val="000000"/>
          <w:szCs w:val="24"/>
        </w:rPr>
      </w:pPr>
      <w:r w:rsidRPr="00551E49">
        <w:rPr>
          <w:color w:val="000000"/>
          <w:szCs w:val="24"/>
        </w:rPr>
        <w:t>Warum überhaupt Werke? Weil sie ein Maßstab unserer Verbundenheit zu Christus und damit ein Maßstab unseres Glaubens und Anhaltspunkt im Gericht Gottes sind. Johannes 5:28f.; Offenbarung 20:12. Unsere Sünde ist im Gericht Schande für Gott, weil sie zu erkennen gibt, daß Gottes Befreiung in unserem Leben nicht: wirklich stattgefunden hat. Die Überwindung der Sünde in unserem Leben ist im Gericht die Rechtfertigung des göttlichen Erlösungsplans, weil offensichtlich wird, daß Menschen, die von Christus freigemacht worden sind, fähig sind, Bürger in der sündlosen Umwelt des kommenden Gottesreichs zu sein.</w:t>
      </w:r>
    </w:p>
    <w:p w14:paraId="6C62C89D" w14:textId="77777777" w:rsidR="0053423A" w:rsidRPr="00551E49" w:rsidRDefault="0053423A" w:rsidP="0058149D">
      <w:pPr>
        <w:rPr>
          <w:color w:val="000000"/>
          <w:szCs w:val="24"/>
        </w:rPr>
      </w:pPr>
    </w:p>
    <w:p w14:paraId="24B73190" w14:textId="77777777" w:rsidR="0053423A" w:rsidRPr="00551E49" w:rsidRDefault="0053423A" w:rsidP="0058149D">
      <w:pPr>
        <w:rPr>
          <w:color w:val="000000"/>
          <w:szCs w:val="24"/>
        </w:rPr>
      </w:pPr>
      <w:r w:rsidRPr="00551E49">
        <w:rPr>
          <w:color w:val="000000"/>
          <w:szCs w:val="24"/>
        </w:rPr>
        <w:t xml:space="preserve">Darum ist ein Mensch, der sich von Gott und Christus heiligen läßt, ein „Heiliger“, das heißt, ein für Gott abgesonderter, reservierter Mensch. In diesem Sinne sind die Heiligen der Bibel die Gläubigen, die ihr Leben Gott anvertraut haben, die sich für Gott reservieren. Vergleiche 1. Korinther 1:2; Johannes 10:36; 1. </w:t>
      </w:r>
      <w:r w:rsidRPr="00551E49">
        <w:rPr>
          <w:color w:val="000000"/>
          <w:szCs w:val="24"/>
          <w:lang w:val="en-GB"/>
        </w:rPr>
        <w:t xml:space="preserve">Korinther 6:11; Epheser 5:25f.; 2. Timotheus 2:20f.; 1. </w:t>
      </w:r>
      <w:r w:rsidRPr="00551E49">
        <w:rPr>
          <w:color w:val="000000"/>
          <w:szCs w:val="24"/>
        </w:rPr>
        <w:t>Petrus 3:15.</w:t>
      </w:r>
    </w:p>
    <w:p w14:paraId="22F524FA" w14:textId="77777777" w:rsidR="0053423A" w:rsidRPr="00551E49" w:rsidRDefault="0053423A" w:rsidP="0058149D">
      <w:pPr>
        <w:rPr>
          <w:color w:val="000000"/>
          <w:szCs w:val="24"/>
        </w:rPr>
      </w:pPr>
    </w:p>
    <w:p w14:paraId="31983F1F" w14:textId="77777777" w:rsidR="0053423A" w:rsidRPr="00551E49" w:rsidRDefault="0053423A" w:rsidP="0058149D">
      <w:pPr>
        <w:pStyle w:val="berschrift3"/>
        <w:spacing w:line="240" w:lineRule="auto"/>
      </w:pPr>
      <w:bookmarkStart w:id="227" w:name="_Toc153072899"/>
      <w:bookmarkStart w:id="228" w:name="_Toc153244947"/>
      <w:r w:rsidRPr="00551E49">
        <w:t>III. Ein lebenslanger aber siegreicher Kampf</w:t>
      </w:r>
      <w:bookmarkEnd w:id="227"/>
      <w:bookmarkEnd w:id="228"/>
    </w:p>
    <w:p w14:paraId="38BA59DC" w14:textId="77777777" w:rsidR="0053423A" w:rsidRPr="00551E49" w:rsidRDefault="0053423A" w:rsidP="0058149D">
      <w:pPr>
        <w:rPr>
          <w:color w:val="000000"/>
          <w:szCs w:val="24"/>
        </w:rPr>
      </w:pPr>
      <w:r w:rsidRPr="00551E49">
        <w:rPr>
          <w:color w:val="000000"/>
          <w:szCs w:val="24"/>
        </w:rPr>
        <w:t>Während wir in einem Augenblick Vergebung unserer Sünde erlangen können, dauert unsere Umerziehung zu Gotteskindern ein ganzes Leben. Der Heilige Geist offenbart uns immer neue Tiefen, in die wir vordringen sollen, um Gottes Ebenbild noch völliger zu widerstrahlen. Unser Kampf ist nicht auf das Böse konzentriert, sondern darauf, mit Christus völlig verbunden zu bleiben. Ohne Christus kann es keinen Sieg in diesem Kampf geben. Siehe Römer 12:1f.; 8:13; Hebräer 12:1f.; Lukas 13:22ff.; Philipper 2:12f.; es ist der Kampf um die Gemeinschaft mit Christus: Sprüche 8:32-36; Johannes 15:1-10. Die wichtigste Waffe in diesem Kampf ist das Wort Gottes: Johannes 17:17. Es handelt sich um einen wirklichen Kampf (Galater 5:16f.), der aber reiche Frucht bringt (Galater 5:22). Der siegreiche Kampf der Heiligung ist eine Bestätigung unserer Gemeinschaft mit Gott, eine Festigung unserer Berufung und Erwählung (siehe 2. Petrus 1:3-12). Im Kampf der Heiligung bewahrt Gott uns bis zur Wiederkunft Christi (1. Thessalonicher 5:23).</w:t>
      </w:r>
    </w:p>
    <w:p w14:paraId="60161F57" w14:textId="77777777" w:rsidR="0053423A" w:rsidRPr="00551E49" w:rsidRDefault="0053423A" w:rsidP="0058149D">
      <w:pPr>
        <w:rPr>
          <w:color w:val="000000"/>
          <w:szCs w:val="24"/>
        </w:rPr>
      </w:pPr>
    </w:p>
    <w:p w14:paraId="4BBD4551" w14:textId="77777777" w:rsidR="0053423A" w:rsidRPr="00551E49" w:rsidRDefault="0053423A" w:rsidP="0058149D">
      <w:pPr>
        <w:rPr>
          <w:color w:val="000000"/>
          <w:szCs w:val="24"/>
        </w:rPr>
      </w:pPr>
      <w:r w:rsidRPr="00551E49">
        <w:rPr>
          <w:color w:val="000000"/>
          <w:szCs w:val="24"/>
        </w:rPr>
        <w:t>Die Befreiung von der Sünde durch Gottes Vergebung muß total verstanden werden. Vergebung ist kein Deckmantel für Bosheit (1. Petrus 2:16), kein Freibrief für Sünde, keine Einführung der Gesetzlosigkeit (Römer 3:31). Gerade der Tod Christi zeigt, daß das Gesetz Gottes unveränderlich ist: Es konnte nicht verändert werden, um den Menschen zu retten, der Tod des Erlösers allein konnte die Forderung des Gesetzes nach dem Tod des Sünders erfüllen. Durch diesen Tod Christi sind wir vom Fluch der Sünde frei, aber nicht frei für irgend etwas, sondern frei zum Gehorsam, zu dem wir zuvor nicht fähig waren (Römer 8:7). Wenn wir als zum Gehorsam Befreite immer noch nicht die Wege Gottes gehen wollen, was soll Gott dann mit uns anfangen? Römer 6:1f.; 3:1-8.</w:t>
      </w:r>
    </w:p>
    <w:p w14:paraId="3718FFCE" w14:textId="77777777" w:rsidR="0053423A" w:rsidRPr="00551E49" w:rsidRDefault="0053423A" w:rsidP="0058149D">
      <w:pPr>
        <w:rPr>
          <w:color w:val="000000"/>
          <w:szCs w:val="24"/>
        </w:rPr>
      </w:pPr>
    </w:p>
    <w:p w14:paraId="551A5155" w14:textId="77777777" w:rsidR="0053423A" w:rsidRPr="00551E49" w:rsidRDefault="0053423A" w:rsidP="0058149D">
      <w:pPr>
        <w:rPr>
          <w:color w:val="000000"/>
          <w:szCs w:val="24"/>
        </w:rPr>
      </w:pPr>
      <w:r w:rsidRPr="00551E49">
        <w:rPr>
          <w:color w:val="000000"/>
          <w:szCs w:val="24"/>
        </w:rPr>
        <w:t>Darum gehört Heiligung zur Erlösung. Rechtfertigung und Heiligung sind wie zwei Seiten ein und derselben Medaille. Sie sollten wohl unterschieden werden, sind aber untrennbar miteinander verbunden. Gott will uns erziehen, er will uns zu Siegern über die Sünde machen. Hebräer 12:4-14. Im Reich Gottes wird es nur Sieger, nur Überwinder geben. Offenbarung 22:7f. Wenn der große Versöhnungstag im himmlischen Gericht zu Ende ist, dann wird jeder Mensch hier auf Erden eine Entscheidung getroffen haben. Entweder Rechtfertigung und Heiligung total – oder gar nichts (Offenbarung 22:11). Etwas anderes wird es am Ende nicht geben. Gottes Gnade ist grenzenlos tief, sie reicht für alle Menschen – aber sie ist befristet. Galater 6:7ff.</w:t>
      </w:r>
    </w:p>
    <w:p w14:paraId="6DAF1F5D" w14:textId="77777777" w:rsidR="0053423A" w:rsidRPr="00551E49" w:rsidRDefault="0053423A" w:rsidP="0058149D">
      <w:pPr>
        <w:rPr>
          <w:color w:val="000000"/>
          <w:szCs w:val="24"/>
        </w:rPr>
      </w:pPr>
    </w:p>
    <w:p w14:paraId="72532BCB" w14:textId="77777777" w:rsidR="0053423A" w:rsidRPr="00551E49" w:rsidRDefault="0053423A" w:rsidP="0058149D">
      <w:pPr>
        <w:pStyle w:val="Appell"/>
        <w:spacing w:line="240" w:lineRule="auto"/>
        <w:rPr>
          <w:color w:val="000000"/>
          <w:szCs w:val="24"/>
        </w:rPr>
      </w:pPr>
      <w:r w:rsidRPr="00551E49">
        <w:rPr>
          <w:color w:val="000000"/>
          <w:szCs w:val="24"/>
        </w:rPr>
        <w:t>Appell: Die Schule Gottes – auch wir sollen dort eingeschrieben werden!</w:t>
      </w:r>
    </w:p>
    <w:p w14:paraId="7BC3F212" w14:textId="77777777" w:rsidR="0053423A" w:rsidRPr="00551E49" w:rsidRDefault="0053423A" w:rsidP="0058149D">
      <w:pPr>
        <w:rPr>
          <w:color w:val="000000"/>
          <w:szCs w:val="24"/>
        </w:rPr>
      </w:pPr>
    </w:p>
    <w:p w14:paraId="272A88F6" w14:textId="77777777" w:rsidR="0053423A" w:rsidRPr="00551E49" w:rsidRDefault="0053423A" w:rsidP="0058149D">
      <w:pPr>
        <w:rPr>
          <w:color w:val="000000"/>
          <w:szCs w:val="24"/>
        </w:rPr>
      </w:pPr>
      <w:r w:rsidRPr="00551E49">
        <w:rPr>
          <w:color w:val="000000"/>
          <w:szCs w:val="24"/>
        </w:rPr>
        <w:t>Der Aufruf ist klar. Kolosser 1:9ff.; 2:6. Den Sieg schenkt der Herr. 1. Thessalonicher 3:12f. Es ist ein klarer Sieg, einer, den Jesus vor uns errungen hat, und den er bereithält für jene, die sich im Glauben an seine Kraft ganz auf ihn verlassen. Gottes Sieg ist für jene, die ihm auch zutrauen, daß er seine Verheißungen halten kann, nämlich den Menschen gerecht zu machen „aus Glauben in den Glauben hinein“ (Römer 1:17).</w:t>
      </w:r>
    </w:p>
    <w:p w14:paraId="25D518EA" w14:textId="77777777" w:rsidR="0053423A" w:rsidRPr="00551E49" w:rsidRDefault="0053423A" w:rsidP="0058149D">
      <w:pPr>
        <w:rPr>
          <w:color w:val="000000"/>
          <w:szCs w:val="24"/>
        </w:rPr>
      </w:pPr>
    </w:p>
    <w:p w14:paraId="7B2990C9" w14:textId="77777777" w:rsidR="0053423A" w:rsidRPr="00551E49" w:rsidRDefault="0053423A" w:rsidP="0058149D">
      <w:pPr>
        <w:pStyle w:val="Anhang"/>
        <w:rPr>
          <w:color w:val="000000"/>
          <w:szCs w:val="24"/>
        </w:rPr>
      </w:pPr>
      <w:r w:rsidRPr="00551E49">
        <w:rPr>
          <w:color w:val="000000"/>
          <w:szCs w:val="24"/>
        </w:rPr>
        <w:t>Zum Nachdenken:</w:t>
      </w:r>
    </w:p>
    <w:p w14:paraId="04A46FAD" w14:textId="77777777" w:rsidR="0053423A" w:rsidRPr="00551E49" w:rsidRDefault="0053423A" w:rsidP="0058149D">
      <w:pPr>
        <w:rPr>
          <w:color w:val="000000"/>
          <w:szCs w:val="24"/>
        </w:rPr>
      </w:pPr>
      <w:r w:rsidRPr="00551E49">
        <w:rPr>
          <w:color w:val="000000"/>
          <w:szCs w:val="24"/>
        </w:rPr>
        <w:t>Lies die Geschichte in Lukas 7:36-50 und überlege, wie die Liebe zu Jesus mein tägliches Handeln bestimmt, wie die Erfahrung der Vergebung allem zugrunde liegt.</w:t>
      </w:r>
    </w:p>
    <w:p w14:paraId="335CEEAE" w14:textId="77777777" w:rsidR="0053423A" w:rsidRPr="00551E49" w:rsidRDefault="0053423A" w:rsidP="0058149D">
      <w:pPr>
        <w:rPr>
          <w:color w:val="000000"/>
          <w:szCs w:val="24"/>
        </w:rPr>
      </w:pPr>
    </w:p>
    <w:p w14:paraId="0F3D50D8" w14:textId="77777777" w:rsidR="0053423A" w:rsidRPr="00551E49" w:rsidRDefault="0053423A" w:rsidP="0058149D">
      <w:pPr>
        <w:pStyle w:val="berschrift2"/>
      </w:pPr>
      <w:bookmarkStart w:id="229" w:name="_Toc153072900"/>
      <w:bookmarkStart w:id="230" w:name="_Toc153244948"/>
      <w:r w:rsidRPr="00551E49">
        <w:t>Der Beginn eines neuen Lebens</w:t>
      </w:r>
      <w:r>
        <w:t xml:space="preserve"> (IV/4)</w:t>
      </w:r>
      <w:bookmarkEnd w:id="229"/>
      <w:bookmarkEnd w:id="230"/>
    </w:p>
    <w:p w14:paraId="3E533AD2" w14:textId="77777777" w:rsidR="0053423A" w:rsidRPr="00551E49" w:rsidRDefault="0053423A" w:rsidP="0058149D">
      <w:pPr>
        <w:rPr>
          <w:color w:val="000000"/>
          <w:szCs w:val="24"/>
        </w:rPr>
      </w:pPr>
      <w:r w:rsidRPr="00551E49">
        <w:rPr>
          <w:color w:val="000000"/>
          <w:szCs w:val="24"/>
        </w:rPr>
        <w:t>Wir haben nun zuletzt gesehen, daß die Rechtfertigung (Sündenvergebung) und die Heiligung (Umerziehung) des Sünders zwei voneinander zu unterscheidende Seiten derselben Medaille sind, die man nicht voneinander trennen kann. Heute geht es um Ähnliches, allerdings von einem anderen Gesichtspunkt aus betrachtet.</w:t>
      </w:r>
    </w:p>
    <w:p w14:paraId="1A0467A7" w14:textId="77777777" w:rsidR="0053423A" w:rsidRPr="00551E49" w:rsidRDefault="0053423A" w:rsidP="0058149D">
      <w:pPr>
        <w:rPr>
          <w:color w:val="000000"/>
          <w:szCs w:val="24"/>
        </w:rPr>
      </w:pPr>
    </w:p>
    <w:p w14:paraId="36093195" w14:textId="77777777" w:rsidR="0053423A" w:rsidRPr="00551E49" w:rsidRDefault="0053423A" w:rsidP="0058149D">
      <w:pPr>
        <w:pStyle w:val="berschrift3"/>
        <w:spacing w:line="240" w:lineRule="auto"/>
      </w:pPr>
      <w:bookmarkStart w:id="231" w:name="_Toc153072901"/>
      <w:bookmarkStart w:id="232" w:name="_Toc153244949"/>
      <w:r w:rsidRPr="00551E49">
        <w:t>I. Der Rabbiner verstand Jesus nicht!</w:t>
      </w:r>
      <w:bookmarkEnd w:id="231"/>
      <w:bookmarkEnd w:id="232"/>
    </w:p>
    <w:p w14:paraId="19BFF8A6" w14:textId="77777777" w:rsidR="0053423A" w:rsidRPr="00551E49" w:rsidRDefault="0053423A" w:rsidP="0058149D">
      <w:pPr>
        <w:rPr>
          <w:color w:val="000000"/>
          <w:szCs w:val="24"/>
        </w:rPr>
      </w:pPr>
      <w:r w:rsidRPr="00551E49">
        <w:rPr>
          <w:color w:val="000000"/>
          <w:szCs w:val="24"/>
        </w:rPr>
        <w:t>0ft sagen Menschen: Die Bibel verstehen ja nur studierte Leute! Wie würde das Gespräch Jesu mit einem „Studierten“ verlaufen? Worüber würde Jesus sprechen?</w:t>
      </w:r>
    </w:p>
    <w:p w14:paraId="74B2B1C6" w14:textId="77777777" w:rsidR="0053423A" w:rsidRPr="00551E49" w:rsidRDefault="0053423A" w:rsidP="0058149D">
      <w:pPr>
        <w:rPr>
          <w:color w:val="000000"/>
          <w:szCs w:val="24"/>
        </w:rPr>
      </w:pPr>
    </w:p>
    <w:p w14:paraId="065ADEFC" w14:textId="77777777" w:rsidR="0053423A" w:rsidRPr="00551E49" w:rsidRDefault="0053423A" w:rsidP="0058149D">
      <w:pPr>
        <w:rPr>
          <w:color w:val="000000"/>
          <w:szCs w:val="24"/>
        </w:rPr>
      </w:pPr>
      <w:r w:rsidRPr="00551E49">
        <w:rPr>
          <w:color w:val="000000"/>
          <w:szCs w:val="24"/>
        </w:rPr>
        <w:t>Johannes 3:1-5.</w:t>
      </w:r>
    </w:p>
    <w:p w14:paraId="67292C4E" w14:textId="77777777" w:rsidR="0053423A" w:rsidRPr="00551E49" w:rsidRDefault="0053423A" w:rsidP="0058149D">
      <w:pPr>
        <w:rPr>
          <w:color w:val="000000"/>
          <w:szCs w:val="24"/>
        </w:rPr>
      </w:pPr>
      <w:r w:rsidRPr="00551E49">
        <w:rPr>
          <w:color w:val="000000"/>
          <w:szCs w:val="24"/>
        </w:rPr>
        <w:t>Nikodemus, ein studierter Rabbiner, will Jesus schmeicheln. Er möchte mit Jesus über dessen Lehren diskutieren. Doch Jesus geht überhaupt nicht darauf ein, sondern er fängt mit einem ganz anderen Thema an: Nikodemus muß etwas über Bekehrung lernen! Der Pharisäer, der zweimal wöchentlich fastet und ein in den Augen des Volkes tadelloses Leben führt, muß sich sagen lassen, daß ihm etwas Wichtiges fehlt: die Neugeburt! Ohne Neugeburt wird niemand das Reich Gottes sehen!</w:t>
      </w:r>
    </w:p>
    <w:p w14:paraId="3195A678" w14:textId="77777777" w:rsidR="0053423A" w:rsidRPr="00551E49" w:rsidRDefault="0053423A" w:rsidP="0058149D">
      <w:pPr>
        <w:rPr>
          <w:color w:val="000000"/>
          <w:szCs w:val="24"/>
        </w:rPr>
      </w:pPr>
    </w:p>
    <w:p w14:paraId="55202647" w14:textId="77777777" w:rsidR="0053423A" w:rsidRPr="00551E49" w:rsidRDefault="0053423A" w:rsidP="0058149D">
      <w:pPr>
        <w:rPr>
          <w:color w:val="000000"/>
          <w:szCs w:val="24"/>
        </w:rPr>
      </w:pPr>
      <w:r w:rsidRPr="00551E49">
        <w:rPr>
          <w:color w:val="000000"/>
          <w:szCs w:val="24"/>
        </w:rPr>
        <w:t>Die Gegenfrage des Nikodemus wirkt geradezu lächerlich. Glaubt er, daß Jesus nicht weiß, was er sagt? Nikodemus will ausweichen, weil er spürt, daß Jesus recht hat – die Neugeburt aus Wasser und Geist fehlt (vergleiche Titus 3:5).</w:t>
      </w:r>
    </w:p>
    <w:p w14:paraId="4D696615" w14:textId="77777777" w:rsidR="0053423A" w:rsidRPr="00551E49" w:rsidRDefault="0053423A" w:rsidP="0058149D">
      <w:pPr>
        <w:rPr>
          <w:color w:val="000000"/>
          <w:szCs w:val="24"/>
        </w:rPr>
      </w:pPr>
    </w:p>
    <w:p w14:paraId="5F7E09DF" w14:textId="77777777" w:rsidR="0053423A" w:rsidRPr="00551E49" w:rsidRDefault="0053423A" w:rsidP="0058149D">
      <w:pPr>
        <w:rPr>
          <w:color w:val="000000"/>
          <w:szCs w:val="24"/>
        </w:rPr>
      </w:pPr>
      <w:r w:rsidRPr="00551E49">
        <w:rPr>
          <w:color w:val="000000"/>
          <w:szCs w:val="24"/>
        </w:rPr>
        <w:t>Johannes 3:6.</w:t>
      </w:r>
    </w:p>
    <w:p w14:paraId="014D8C7A" w14:textId="77777777" w:rsidR="0053423A" w:rsidRPr="00551E49" w:rsidRDefault="0053423A" w:rsidP="0058149D">
      <w:pPr>
        <w:rPr>
          <w:color w:val="000000"/>
          <w:szCs w:val="24"/>
        </w:rPr>
      </w:pPr>
      <w:r w:rsidRPr="00551E49">
        <w:rPr>
          <w:color w:val="000000"/>
          <w:szCs w:val="24"/>
        </w:rPr>
        <w:t>Warum die Neugeburt? Weil mit unserer ersten Geburt etwas nicht in Ordnung ist! Hiob 14:4; Psalm 51:7; Römer 8:5-9.13-17. In der Neugeburt wird Gott zu unserem Vater!</w:t>
      </w:r>
    </w:p>
    <w:p w14:paraId="1712DD58" w14:textId="77777777" w:rsidR="0053423A" w:rsidRPr="00551E49" w:rsidRDefault="0053423A" w:rsidP="0058149D">
      <w:pPr>
        <w:rPr>
          <w:color w:val="000000"/>
          <w:szCs w:val="24"/>
        </w:rPr>
      </w:pPr>
    </w:p>
    <w:p w14:paraId="49C23536" w14:textId="77777777" w:rsidR="0053423A" w:rsidRPr="00551E49" w:rsidRDefault="0053423A" w:rsidP="0058149D">
      <w:pPr>
        <w:rPr>
          <w:color w:val="000000"/>
          <w:szCs w:val="24"/>
        </w:rPr>
      </w:pPr>
      <w:r w:rsidRPr="00551E49">
        <w:rPr>
          <w:color w:val="000000"/>
          <w:szCs w:val="24"/>
        </w:rPr>
        <w:t>Johannes 3:7-10.</w:t>
      </w:r>
    </w:p>
    <w:p w14:paraId="3A803F75" w14:textId="77777777" w:rsidR="0053423A" w:rsidRPr="00551E49" w:rsidRDefault="0053423A" w:rsidP="0058149D">
      <w:pPr>
        <w:rPr>
          <w:color w:val="000000"/>
          <w:szCs w:val="24"/>
        </w:rPr>
      </w:pPr>
      <w:r w:rsidRPr="00551E49">
        <w:rPr>
          <w:color w:val="000000"/>
          <w:szCs w:val="24"/>
        </w:rPr>
        <w:t>Die Neugeburt (auch: Wiedergeburt) ist eine Sache, die mit dem Wirken des Heiligen Geistes zu tun hat. Nikodemus, ein „Meister in Israel“, weiß nicht, welche Bewandtnis es damit hat. Darum erklärt Jesus ihm geduldig:</w:t>
      </w:r>
    </w:p>
    <w:p w14:paraId="650F3DC6" w14:textId="77777777" w:rsidR="0053423A" w:rsidRPr="00551E49" w:rsidRDefault="0053423A" w:rsidP="0058149D">
      <w:pPr>
        <w:rPr>
          <w:color w:val="000000"/>
          <w:szCs w:val="24"/>
        </w:rPr>
      </w:pPr>
    </w:p>
    <w:p w14:paraId="14C1BFB5" w14:textId="77777777" w:rsidR="0053423A" w:rsidRPr="00551E49" w:rsidRDefault="0053423A" w:rsidP="0058149D">
      <w:pPr>
        <w:rPr>
          <w:color w:val="000000"/>
          <w:szCs w:val="24"/>
        </w:rPr>
      </w:pPr>
      <w:r w:rsidRPr="00551E49">
        <w:rPr>
          <w:color w:val="000000"/>
          <w:szCs w:val="24"/>
        </w:rPr>
        <w:t>Johannes 3:11-18.</w:t>
      </w:r>
    </w:p>
    <w:p w14:paraId="67E43002" w14:textId="77777777" w:rsidR="0053423A" w:rsidRPr="00551E49" w:rsidRDefault="0053423A" w:rsidP="0058149D">
      <w:pPr>
        <w:rPr>
          <w:color w:val="000000"/>
          <w:szCs w:val="24"/>
        </w:rPr>
      </w:pPr>
      <w:r w:rsidRPr="00551E49">
        <w:rPr>
          <w:color w:val="000000"/>
          <w:szCs w:val="24"/>
        </w:rPr>
        <w:t xml:space="preserve">Neugeburt hat auch mit dem Messias zu tun. Wenn wir glauben, daß Jesus für uns zur Sünde (v 14!) gemacht wurde, damit wir, die wir an seine Macht und Willigkeit zur Sündenvergebung glauben, gerettet werden können, weil Gott die, die sich auf ihn verlassen, nicht im Stich läßt – dann sind wir von neuem geboren. Wenn wir das himmlische Zeugnis“ (vv 11ff.) annehmen und uns ganz auf die Gnade Gottes verlassen, weil wir wissen, daß er treu und gerecht ist und seine Versprechen (sowohl das der Vergebung als auch das der Umwandlung) hält (siehe die Situation in 4. Mose 23:19), dann leben wir aus einem neuen Geist. Damals in der Wüste waren die von Schlangen (= Sünde!) gebissenen Israeliten dem Tode geweiht (= jeder Sünder!). Was sie rettete, war das Vertrauen auf die Zusage Gottes, daß jene, die die eherne Schlange (= Christus, zur Sünde gemacht) anblickten, tatsächlich gesund werden und weiterleben würden. Sie waren durch ihren Blick auf die eherne Schlange „von neuem geboren“ worden! Wir können der Schlange nicht den Kopf zertreten, dies mußte Jesus tun. Er starb, wie auch wir sterben, wenn die Schlange uns beißt. Doch er stand wieder auf, weil er unschuldig war. Wenn wir auf Jesus blicken, der uns am Kreuz Vergebung und Befreiung von Sünde (Umerziehung) verheißt, dann wird es in unserem Leben auch geschehen. Dann sind wir von neuem geboren. Es geschieht durch den Blick des Vertrauens und der Bereitschaft zur Nachfolge, mit dem wir Jesus am Kreuz erkennen und um Hilfe bitten. Da kehren wir zurück in das Vertrauen zu Gott, aus dem wir beim Sündenfall ausgestiegen sind. Wir sind neugeboren, Kinder Gottes. Wir trauen ihm zu, was er sagt. Wir rechtfertigen ihn und sein Handeln an uns. Dies ist die umgekehrte Haltung von Adam und Eva. Wer nicht wiedergeboren ist, ist eigentlich tot (Epheser 2:1-10), doch wer für Gott tot ist, muß der </w:t>
      </w:r>
      <w:r w:rsidRPr="00551E49">
        <w:rPr>
          <w:i/>
          <w:color w:val="000000"/>
          <w:szCs w:val="24"/>
        </w:rPr>
        <w:t>Sünde</w:t>
      </w:r>
      <w:r w:rsidRPr="00551E49">
        <w:rPr>
          <w:color w:val="000000"/>
          <w:szCs w:val="24"/>
        </w:rPr>
        <w:t xml:space="preserve"> sterben (Römer 6:2.6-11; Galater 5:24) , dann ist er ein Kind Gottes (1. Johannes 3:1ff.). Dies hat, wie etliche dieser Texte zeigen, auch mit der äußerlichen Bezeugung der Wiedergeburt durch die Taufe zu tun. Es geht einfach um Sündenvergebung und Umerziehung zu göttlichem Charakter. Dies ist der Anfang und der Fortgang eines </w:t>
      </w:r>
      <w:r w:rsidRPr="00551E49">
        <w:rPr>
          <w:i/>
          <w:color w:val="000000"/>
          <w:szCs w:val="24"/>
        </w:rPr>
        <w:t>neuen</w:t>
      </w:r>
      <w:r w:rsidRPr="00551E49">
        <w:rPr>
          <w:color w:val="000000"/>
          <w:szCs w:val="24"/>
        </w:rPr>
        <w:t xml:space="preserve"> Lebens, eine geistliche Geburt und Wachstum im wahren Leben, das in Gemeinschaft mit dem Erlöser geführt wird.</w:t>
      </w:r>
    </w:p>
    <w:p w14:paraId="3812B1D7" w14:textId="77777777" w:rsidR="0053423A" w:rsidRPr="00551E49" w:rsidRDefault="0053423A" w:rsidP="0058149D">
      <w:pPr>
        <w:rPr>
          <w:color w:val="000000"/>
          <w:szCs w:val="24"/>
        </w:rPr>
      </w:pPr>
    </w:p>
    <w:p w14:paraId="403D5B46" w14:textId="77777777" w:rsidR="0053423A" w:rsidRPr="00551E49" w:rsidRDefault="0053423A" w:rsidP="0058149D">
      <w:pPr>
        <w:pStyle w:val="berschrift3"/>
        <w:spacing w:line="240" w:lineRule="auto"/>
      </w:pPr>
      <w:bookmarkStart w:id="233" w:name="_Toc153072902"/>
      <w:bookmarkStart w:id="234" w:name="_Toc153244950"/>
      <w:r w:rsidRPr="00551E49">
        <w:t>II. Der Anfang eines wirklich neuen Lebens!</w:t>
      </w:r>
      <w:bookmarkEnd w:id="233"/>
      <w:bookmarkEnd w:id="234"/>
    </w:p>
    <w:p w14:paraId="0CE361ED" w14:textId="77777777" w:rsidR="0053423A" w:rsidRPr="00551E49" w:rsidRDefault="0053423A" w:rsidP="0058149D">
      <w:pPr>
        <w:rPr>
          <w:color w:val="000000"/>
          <w:szCs w:val="24"/>
        </w:rPr>
      </w:pPr>
      <w:r w:rsidRPr="00551E49">
        <w:rPr>
          <w:color w:val="000000"/>
          <w:szCs w:val="24"/>
        </w:rPr>
        <w:t>Neugeboren zu sein bedeutet, ein wirklich neues Leben zu führen. 2. Korinther 5:17. Quelle dieses neuen Lebens ist die Begegnung mit Christus, wie wir gesehen haben. Die Begegnung mit Christus findet auf dem Boden der Schrift statt (vergleiche dazu Sprüche 8:32-36 mit 1. Petrus 1:22-25, Jesus als personifiziertes „Wort Gottes“: Er begegnet uns tatsächlich im Wort!). In diesem neuen Leben ist kein Platz für die Sünde. Wir sind frei vom Zwang zur Sünde, frei zum Gehorsam gegenüber Gott. Römer 6:1f.11.18; 8:1f.; 1. Johannes 3:4-12; 5:1-5. Der wiedergeborene Mensch flieht das Böse und bewahrt sich, flieht zu Gott. 1. Johannes 5:18. Er liebt und tut recht. 1. Johannes 2:29; 4:7. Und wenn er dennoch fällt, weiß er, daß sein Fall nur möglich war, weil er Jesus, seinen Heiland, aus den Augen verloren hat, und er beeilt sich, zu seinem Erlöser zurückzukommen. 1. Johannes 2:1; 1:7ff.; Jakobus 4:4-10; vergleiche auch Psalm 91:14ff. Christus läßt uns nicht im Stich. In ihm haben und erfechten wir den Sieg über die Sünde. 1. Johannes 4:4 in Verbindung mit Johannes 16:33.</w:t>
      </w:r>
    </w:p>
    <w:p w14:paraId="0A307E3E" w14:textId="77777777" w:rsidR="0053423A" w:rsidRPr="00551E49" w:rsidRDefault="0053423A" w:rsidP="0058149D">
      <w:pPr>
        <w:rPr>
          <w:color w:val="000000"/>
          <w:szCs w:val="24"/>
        </w:rPr>
      </w:pPr>
    </w:p>
    <w:p w14:paraId="0167CC65" w14:textId="77777777" w:rsidR="0053423A" w:rsidRPr="00551E49" w:rsidRDefault="0053423A" w:rsidP="0058149D">
      <w:pPr>
        <w:rPr>
          <w:color w:val="000000"/>
          <w:szCs w:val="24"/>
        </w:rPr>
      </w:pPr>
      <w:r w:rsidRPr="00551E49">
        <w:rPr>
          <w:color w:val="000000"/>
          <w:szCs w:val="24"/>
        </w:rPr>
        <w:t xml:space="preserve">Ein nur sogenanntes „neues Leben“, in dem weiter die Sünde regieren kann, ist eine Farce, eine Selbsttäuschung, ist nur das fortgesetzte alte Leben. Es würde nur zeigen, daß wir den Geist Christi nicht haben und damit des Todes sind. Römer 7:21-25; 8:5-10. Wen aber der Sohn Gottes frei macht, der ist wirklich frei! Die Macht Christi ist nicht zu klein, der Arm des Herrn nicht zu kurz, daß er nicht helfen könnte. </w:t>
      </w:r>
      <w:r w:rsidRPr="00551E49">
        <w:rPr>
          <w:color w:val="000000"/>
          <w:szCs w:val="24"/>
          <w:lang w:val="en-GB"/>
        </w:rPr>
        <w:t xml:space="preserve">Jesaja 59:1f.; Johannes 8:31-36; 1:12f. </w:t>
      </w:r>
      <w:r w:rsidRPr="00551E49">
        <w:rPr>
          <w:color w:val="000000"/>
          <w:szCs w:val="24"/>
        </w:rPr>
        <w:t>Paulus über Scheinheiligkeit: 2. Timotheus 3:5.</w:t>
      </w:r>
    </w:p>
    <w:p w14:paraId="0618F731" w14:textId="77777777" w:rsidR="0053423A" w:rsidRPr="00551E49" w:rsidRDefault="0053423A" w:rsidP="0058149D">
      <w:pPr>
        <w:rPr>
          <w:color w:val="000000"/>
          <w:szCs w:val="24"/>
        </w:rPr>
      </w:pPr>
    </w:p>
    <w:p w14:paraId="06CFC4A2" w14:textId="77777777" w:rsidR="0053423A" w:rsidRPr="00551E49" w:rsidRDefault="0053423A" w:rsidP="0058149D">
      <w:pPr>
        <w:pStyle w:val="berschrift3"/>
        <w:spacing w:line="240" w:lineRule="auto"/>
      </w:pPr>
      <w:bookmarkStart w:id="235" w:name="_Toc153072903"/>
      <w:bookmarkStart w:id="236" w:name="_Toc153244951"/>
      <w:r w:rsidRPr="00551E49">
        <w:t>III „Wie mag solches zugehen?“</w:t>
      </w:r>
      <w:bookmarkEnd w:id="235"/>
      <w:bookmarkEnd w:id="236"/>
    </w:p>
    <w:p w14:paraId="6BB731CE" w14:textId="77777777" w:rsidR="0053423A" w:rsidRPr="00551E49" w:rsidRDefault="0053423A" w:rsidP="0058149D">
      <w:pPr>
        <w:rPr>
          <w:color w:val="000000"/>
          <w:szCs w:val="24"/>
        </w:rPr>
      </w:pPr>
      <w:r w:rsidRPr="00551E49">
        <w:rPr>
          <w:color w:val="000000"/>
          <w:szCs w:val="24"/>
        </w:rPr>
        <w:t>Gott steht am Ursprung dieser Erfahrung. Wir Menschen können keine Neugeburt zuwege bringen. Gott der Vater, Jesus Christus und der Heilige Geist sind die Verändernden. Von dort wird uns neues Leben. Das Geheimnis des neuen Herzens und des neuen Geistes ist, daß Christus in uns wohnt. Galater 2:20. Wie kann ein Mensch rein sein vor seinem Gott (Hiob 25:4)? Durch Gott, der ihn reinigt. Dadurch, daß der Mensch seine Unreinigkeit eingesteht (Jesaja 64:5), gewinnt er Gottes Erbarmen (Jesaja 66:2), weil Gott sieht, daß ein solcher Mensch Gott recht gibt. Einem solchen Menschen verheißt Gott Vergebung und Umwandlung (1. Johannes 1:8f.; Hesekiel 36:22-28). Gottes Gerechtigkeit bleibt dadurch bestehen, daß Gott um seinetwillen denen hilft, die sich auf sein Versprechen der Liebe verlassen. Er wird nie jemanden enttäuschen oder alleinlassen, wer sich ihm anvertraut und die Wahrhaftigkeit Gottes bezeugt und annimmt.</w:t>
      </w:r>
    </w:p>
    <w:p w14:paraId="6DFE9A2F" w14:textId="77777777" w:rsidR="0053423A" w:rsidRPr="00551E49" w:rsidRDefault="0053423A" w:rsidP="0058149D">
      <w:pPr>
        <w:rPr>
          <w:color w:val="000000"/>
          <w:szCs w:val="24"/>
        </w:rPr>
      </w:pPr>
    </w:p>
    <w:p w14:paraId="5B6DF422" w14:textId="77777777" w:rsidR="0053423A" w:rsidRPr="00551E49" w:rsidRDefault="0053423A" w:rsidP="0058149D">
      <w:pPr>
        <w:rPr>
          <w:color w:val="000000"/>
          <w:szCs w:val="24"/>
        </w:rPr>
      </w:pPr>
      <w:r w:rsidRPr="00551E49">
        <w:rPr>
          <w:color w:val="000000"/>
          <w:szCs w:val="24"/>
        </w:rPr>
        <w:t>Wer das alles erkannt hat, gewinnt eine neue Einstellung zu den Dingen dieses Lebens. Philipper 3:4-11. Der gelehrte Paulus achtet alles andere für Dreck, wenn es darum geht, Christus zu gewinnen. Wenn Christus der Vollbringer unserer Seligkeit ist (Philipper 2:12f.), dann gilt es um jeden Preis, mit Christus verbunden zu sein. Johannes 15:1-10. Die Frucht kommt aus der Verbindung mit Christus, um sie kümmert sich Christus, wenn wir nur an ihm hangen. Diese Verbindung mit Christus müssen wir täglich pflegen. Auf diese Weise werden wir gewißlich in sein Bild umgewandelt!</w:t>
      </w:r>
    </w:p>
    <w:p w14:paraId="243BAE52" w14:textId="77777777" w:rsidR="0053423A" w:rsidRPr="00551E49" w:rsidRDefault="0053423A" w:rsidP="0058149D">
      <w:pPr>
        <w:rPr>
          <w:color w:val="000000"/>
          <w:szCs w:val="24"/>
        </w:rPr>
      </w:pPr>
    </w:p>
    <w:p w14:paraId="209B3DD5" w14:textId="77777777" w:rsidR="0053423A" w:rsidRPr="00551E49" w:rsidRDefault="0053423A" w:rsidP="0058149D">
      <w:pPr>
        <w:pStyle w:val="Appell"/>
        <w:spacing w:line="240" w:lineRule="auto"/>
        <w:rPr>
          <w:color w:val="000000"/>
          <w:szCs w:val="24"/>
        </w:rPr>
      </w:pPr>
      <w:r w:rsidRPr="00551E49">
        <w:rPr>
          <w:color w:val="000000"/>
          <w:szCs w:val="24"/>
        </w:rPr>
        <w:t>Appell: Entscheidung!</w:t>
      </w:r>
    </w:p>
    <w:p w14:paraId="7E9FD723" w14:textId="77777777" w:rsidR="0053423A" w:rsidRPr="00551E49" w:rsidRDefault="0053423A" w:rsidP="0058149D">
      <w:pPr>
        <w:rPr>
          <w:color w:val="000000"/>
          <w:szCs w:val="24"/>
        </w:rPr>
      </w:pPr>
    </w:p>
    <w:p w14:paraId="550D53D9" w14:textId="77777777" w:rsidR="0053423A" w:rsidRPr="00551E49" w:rsidRDefault="0053423A" w:rsidP="0058149D">
      <w:pPr>
        <w:rPr>
          <w:color w:val="000000"/>
          <w:szCs w:val="24"/>
        </w:rPr>
      </w:pPr>
      <w:r w:rsidRPr="00551E49">
        <w:rPr>
          <w:color w:val="000000"/>
          <w:szCs w:val="24"/>
        </w:rPr>
        <w:t>Galater 5:22-25; 6:7ff.; Epheser 4:22ff. Gott wird seine Verheißungen auch in unserem Leben sicher wahrmachen, wenn wir uns im Glauben darauf berufen und uns für die Annahme seiner Verheißungen entscheiden. Wir wollen die Sünde ablegen und Kinder unseres Gottes sein.</w:t>
      </w:r>
    </w:p>
    <w:p w14:paraId="7B5688AA" w14:textId="77777777" w:rsidR="0053423A" w:rsidRPr="00551E49" w:rsidRDefault="0053423A" w:rsidP="0058149D">
      <w:pPr>
        <w:rPr>
          <w:color w:val="000000"/>
          <w:szCs w:val="24"/>
        </w:rPr>
      </w:pPr>
    </w:p>
    <w:p w14:paraId="41C5E3FC" w14:textId="77777777" w:rsidR="0053423A" w:rsidRPr="00551E49" w:rsidRDefault="0053423A" w:rsidP="0058149D">
      <w:pPr>
        <w:pStyle w:val="Anhang"/>
        <w:rPr>
          <w:color w:val="000000"/>
          <w:szCs w:val="24"/>
        </w:rPr>
      </w:pPr>
      <w:r w:rsidRPr="00551E49">
        <w:rPr>
          <w:color w:val="000000"/>
          <w:szCs w:val="24"/>
        </w:rPr>
        <w:t>Zum Nachdenken:</w:t>
      </w:r>
    </w:p>
    <w:p w14:paraId="5FC808B2" w14:textId="77777777" w:rsidR="0053423A" w:rsidRPr="00551E49" w:rsidRDefault="0053423A" w:rsidP="0058149D">
      <w:pPr>
        <w:rPr>
          <w:color w:val="000000"/>
          <w:szCs w:val="24"/>
        </w:rPr>
      </w:pPr>
    </w:p>
    <w:p w14:paraId="18027FD0" w14:textId="77777777" w:rsidR="0053423A" w:rsidRPr="00551E49" w:rsidRDefault="0053423A" w:rsidP="0058149D">
      <w:pPr>
        <w:rPr>
          <w:color w:val="000000"/>
          <w:szCs w:val="24"/>
        </w:rPr>
      </w:pPr>
      <w:r w:rsidRPr="00551E49">
        <w:rPr>
          <w:color w:val="000000"/>
          <w:szCs w:val="24"/>
        </w:rPr>
        <w:t>„Indem wir auf den Herrn schauen, werden wir verwandelt.“</w:t>
      </w:r>
      <w:r w:rsidRPr="00551E49">
        <w:rPr>
          <w:rStyle w:val="Funotenzeichen"/>
          <w:color w:val="000000"/>
          <w:szCs w:val="24"/>
        </w:rPr>
        <w:footnoteReference w:id="24"/>
      </w:r>
    </w:p>
    <w:p w14:paraId="32EE1EA9" w14:textId="77777777" w:rsidR="0053423A" w:rsidRPr="00551E49" w:rsidRDefault="0053423A" w:rsidP="0058149D">
      <w:pPr>
        <w:rPr>
          <w:color w:val="000000"/>
          <w:szCs w:val="24"/>
        </w:rPr>
      </w:pPr>
    </w:p>
    <w:p w14:paraId="741B19E6" w14:textId="77777777" w:rsidR="0053423A" w:rsidRPr="00551E49" w:rsidRDefault="0053423A" w:rsidP="0058149D">
      <w:pPr>
        <w:pStyle w:val="berschrift2"/>
      </w:pPr>
      <w:bookmarkStart w:id="237" w:name="_Toc153072904"/>
      <w:bookmarkStart w:id="238" w:name="_Toc153244952"/>
      <w:r w:rsidRPr="00551E49">
        <w:t>Mein Leben mit Jesus</w:t>
      </w:r>
      <w:r>
        <w:t xml:space="preserve"> (IV/5)</w:t>
      </w:r>
      <w:bookmarkEnd w:id="237"/>
      <w:bookmarkEnd w:id="238"/>
    </w:p>
    <w:p w14:paraId="4EBD8AF5" w14:textId="77777777" w:rsidR="0053423A" w:rsidRPr="00551E49" w:rsidRDefault="0053423A" w:rsidP="0058149D">
      <w:pPr>
        <w:rPr>
          <w:color w:val="000000"/>
          <w:szCs w:val="24"/>
        </w:rPr>
      </w:pPr>
      <w:r w:rsidRPr="00551E49">
        <w:rPr>
          <w:color w:val="000000"/>
          <w:szCs w:val="24"/>
        </w:rPr>
        <w:t>Zuletzt beschäftigten wir uns mit Rechtfertigung, Heiligung und Wiedergeburt des Sünders zu einem neuen, geistlichen Leben. Wie sieht nun dieses mein neues Leben aus? Wie kann ich siegreich sein?</w:t>
      </w:r>
    </w:p>
    <w:p w14:paraId="5888C353" w14:textId="77777777" w:rsidR="0053423A" w:rsidRPr="00551E49" w:rsidRDefault="0053423A" w:rsidP="0058149D">
      <w:pPr>
        <w:rPr>
          <w:color w:val="000000"/>
          <w:szCs w:val="24"/>
        </w:rPr>
      </w:pPr>
    </w:p>
    <w:p w14:paraId="11BA3DB1" w14:textId="77777777" w:rsidR="0053423A" w:rsidRPr="00551E49" w:rsidRDefault="0053423A" w:rsidP="0058149D">
      <w:pPr>
        <w:pStyle w:val="berschrift3"/>
        <w:spacing w:line="240" w:lineRule="auto"/>
      </w:pPr>
      <w:bookmarkStart w:id="239" w:name="_Toc153072905"/>
      <w:bookmarkStart w:id="240" w:name="_Toc153244953"/>
      <w:r w:rsidRPr="00551E49">
        <w:t>I. Was es bedeutet, Jesus zu kennen!</w:t>
      </w:r>
      <w:bookmarkEnd w:id="239"/>
      <w:bookmarkEnd w:id="240"/>
    </w:p>
    <w:p w14:paraId="30DD706A" w14:textId="77777777" w:rsidR="0053423A" w:rsidRPr="00551E49" w:rsidRDefault="0053423A" w:rsidP="0058149D">
      <w:pPr>
        <w:rPr>
          <w:color w:val="000000"/>
          <w:szCs w:val="24"/>
        </w:rPr>
      </w:pPr>
      <w:r w:rsidRPr="00551E49">
        <w:rPr>
          <w:color w:val="000000"/>
          <w:szCs w:val="24"/>
        </w:rPr>
        <w:t>Johannes 17:3; Philipper 4:13. Ewiges Leben und Sieg im Kampf ist denen beschieden, die Jesus kennen. Wenn wir eng mit Jesus verbunden sind, in ihm bleiben (siehe Johannes 15:1-10), dann werden wir auch seine Nachahmer sein (wie auch er durch die enge Verbindung zu seinem Vater dessen Nachahmer war; vergleiche Johannes 5:19f. und 8:28f.). Johannes 10:30.38: Jesus war mit dem Vater eins! Darin ist er auch unser Vorbild. Galater 2:20; Johannes 17:20-23; Jeremia 31:31-34; Jesaja 54:13.</w:t>
      </w:r>
    </w:p>
    <w:p w14:paraId="3A2E666E" w14:textId="77777777" w:rsidR="0053423A" w:rsidRPr="00551E49" w:rsidRDefault="0053423A" w:rsidP="0058149D">
      <w:pPr>
        <w:rPr>
          <w:color w:val="000000"/>
          <w:szCs w:val="24"/>
        </w:rPr>
      </w:pPr>
    </w:p>
    <w:p w14:paraId="211C4E39" w14:textId="77777777" w:rsidR="0053423A" w:rsidRPr="00551E49" w:rsidRDefault="0053423A" w:rsidP="0058149D">
      <w:pPr>
        <w:pStyle w:val="berschrift3"/>
        <w:spacing w:line="240" w:lineRule="auto"/>
      </w:pPr>
      <w:bookmarkStart w:id="241" w:name="_Toc153072906"/>
      <w:bookmarkStart w:id="242" w:name="_Toc153244954"/>
      <w:r w:rsidRPr="00551E49">
        <w:t>II. Wie wir Jesus immer besser kennenlernen</w:t>
      </w:r>
      <w:bookmarkEnd w:id="241"/>
      <w:bookmarkEnd w:id="242"/>
    </w:p>
    <w:p w14:paraId="55F1A664" w14:textId="77777777" w:rsidR="0053423A" w:rsidRPr="00551E49" w:rsidRDefault="0053423A" w:rsidP="0058149D">
      <w:pPr>
        <w:rPr>
          <w:color w:val="000000"/>
          <w:szCs w:val="24"/>
        </w:rPr>
      </w:pPr>
      <w:r w:rsidRPr="00551E49">
        <w:rPr>
          <w:color w:val="000000"/>
          <w:szCs w:val="24"/>
        </w:rPr>
        <w:t>Im Leben Jesu gab es drei verschiedene Aspekte:</w:t>
      </w:r>
    </w:p>
    <w:p w14:paraId="32892152" w14:textId="77777777" w:rsidR="0053423A" w:rsidRPr="00551E49" w:rsidRDefault="0053423A" w:rsidP="0058149D">
      <w:pPr>
        <w:pStyle w:val="Aufzhlung"/>
        <w:rPr>
          <w:color w:val="000000"/>
          <w:szCs w:val="24"/>
        </w:rPr>
      </w:pPr>
      <w:r w:rsidRPr="00551E49">
        <w:rPr>
          <w:color w:val="000000"/>
          <w:szCs w:val="24"/>
        </w:rPr>
        <w:tab/>
        <w:t>1.</w:t>
      </w:r>
      <w:r w:rsidRPr="00551E49">
        <w:rPr>
          <w:color w:val="000000"/>
          <w:szCs w:val="24"/>
        </w:rPr>
        <w:tab/>
        <w:t>Gebet (Markus 1:35, täglich!);</w:t>
      </w:r>
    </w:p>
    <w:p w14:paraId="51D01C35" w14:textId="77777777" w:rsidR="0053423A" w:rsidRPr="00551E49" w:rsidRDefault="0053423A" w:rsidP="0058149D">
      <w:pPr>
        <w:pStyle w:val="Aufzhlung"/>
        <w:rPr>
          <w:color w:val="000000"/>
          <w:szCs w:val="24"/>
        </w:rPr>
      </w:pPr>
      <w:r w:rsidRPr="00551E49">
        <w:rPr>
          <w:color w:val="000000"/>
          <w:szCs w:val="24"/>
        </w:rPr>
        <w:tab/>
        <w:t>2.</w:t>
      </w:r>
      <w:r w:rsidRPr="00551E49">
        <w:rPr>
          <w:color w:val="000000"/>
          <w:szCs w:val="24"/>
        </w:rPr>
        <w:tab/>
        <w:t>Bibelstudium (Johannes 7:15, sogar die Pharisäer anerkannten seine Bibelkenntnis);</w:t>
      </w:r>
    </w:p>
    <w:p w14:paraId="37D6F9CB" w14:textId="77777777" w:rsidR="0053423A" w:rsidRPr="00551E49" w:rsidRDefault="0053423A" w:rsidP="0058149D">
      <w:pPr>
        <w:pStyle w:val="Aufzhlung"/>
        <w:rPr>
          <w:color w:val="000000"/>
          <w:szCs w:val="24"/>
        </w:rPr>
      </w:pPr>
      <w:r w:rsidRPr="00551E49">
        <w:rPr>
          <w:color w:val="000000"/>
          <w:szCs w:val="24"/>
        </w:rPr>
        <w:tab/>
        <w:t>3.</w:t>
      </w:r>
      <w:r w:rsidRPr="00551E49">
        <w:rPr>
          <w:color w:val="000000"/>
          <w:szCs w:val="24"/>
        </w:rPr>
        <w:tab/>
        <w:t>Zeugnis (Johannes 17:4.6, Jesus gibt Zeugnis von seinem Vater).</w:t>
      </w:r>
    </w:p>
    <w:p w14:paraId="4D39A0BC" w14:textId="77777777" w:rsidR="0053423A" w:rsidRPr="00551E49" w:rsidRDefault="0053423A" w:rsidP="0058149D">
      <w:pPr>
        <w:rPr>
          <w:color w:val="000000"/>
          <w:szCs w:val="24"/>
        </w:rPr>
      </w:pPr>
    </w:p>
    <w:p w14:paraId="36D82AC8" w14:textId="77777777" w:rsidR="0053423A" w:rsidRPr="00551E49" w:rsidRDefault="0053423A" w:rsidP="0058149D">
      <w:pPr>
        <w:pStyle w:val="Aufzhlung"/>
        <w:rPr>
          <w:color w:val="000000"/>
          <w:szCs w:val="24"/>
        </w:rPr>
      </w:pPr>
      <w:r w:rsidRPr="00551E49">
        <w:rPr>
          <w:color w:val="000000"/>
          <w:szCs w:val="24"/>
        </w:rPr>
        <w:tab/>
        <w:t>1.</w:t>
      </w:r>
      <w:r w:rsidRPr="00551E49">
        <w:rPr>
          <w:color w:val="000000"/>
          <w:szCs w:val="24"/>
        </w:rPr>
        <w:tab/>
        <w:t>Gebet: Lukas 18:1-8. Wir sollen im Gebet nicht nachlässig werden.</w:t>
      </w:r>
    </w:p>
    <w:p w14:paraId="1DEE165F" w14:textId="77777777" w:rsidR="0053423A" w:rsidRPr="00551E49" w:rsidRDefault="0053423A" w:rsidP="0058149D">
      <w:pPr>
        <w:pStyle w:val="Aufzhlung"/>
        <w:rPr>
          <w:color w:val="000000"/>
          <w:szCs w:val="24"/>
        </w:rPr>
      </w:pPr>
      <w:r w:rsidRPr="00551E49">
        <w:rPr>
          <w:color w:val="000000"/>
          <w:szCs w:val="24"/>
        </w:rPr>
        <w:tab/>
        <w:t>2.</w:t>
      </w:r>
      <w:r w:rsidRPr="00551E49">
        <w:rPr>
          <w:color w:val="000000"/>
          <w:szCs w:val="24"/>
        </w:rPr>
        <w:tab/>
        <w:t>Bibelstudium: 5. Mose 6:1-9; 17:14-20. Dies würde große Ergebnisse zeitigen.</w:t>
      </w:r>
    </w:p>
    <w:p w14:paraId="51DCFA93" w14:textId="77777777" w:rsidR="0053423A" w:rsidRPr="00551E49" w:rsidRDefault="0053423A" w:rsidP="0058149D">
      <w:pPr>
        <w:pStyle w:val="Aufzhlung"/>
        <w:rPr>
          <w:color w:val="000000"/>
          <w:szCs w:val="24"/>
        </w:rPr>
      </w:pPr>
      <w:r w:rsidRPr="00551E49">
        <w:rPr>
          <w:color w:val="000000"/>
          <w:szCs w:val="24"/>
        </w:rPr>
        <w:tab/>
        <w:t>3.</w:t>
      </w:r>
      <w:r w:rsidRPr="00551E49">
        <w:rPr>
          <w:color w:val="000000"/>
          <w:szCs w:val="24"/>
        </w:rPr>
        <w:tab/>
        <w:t>Zeugnis: Offenbarung 12:11. Das Zeugnis hilft siegen (überwinden)!</w:t>
      </w:r>
    </w:p>
    <w:p w14:paraId="2585BEDB" w14:textId="77777777" w:rsidR="0053423A" w:rsidRPr="00551E49" w:rsidRDefault="0053423A" w:rsidP="0058149D">
      <w:pPr>
        <w:rPr>
          <w:color w:val="000000"/>
          <w:szCs w:val="24"/>
        </w:rPr>
      </w:pPr>
    </w:p>
    <w:p w14:paraId="16F7AF27" w14:textId="77777777" w:rsidR="0053423A" w:rsidRPr="00551E49" w:rsidRDefault="0053423A" w:rsidP="0058149D">
      <w:pPr>
        <w:rPr>
          <w:color w:val="000000"/>
          <w:szCs w:val="24"/>
        </w:rPr>
      </w:pPr>
      <w:r w:rsidRPr="00551E49">
        <w:rPr>
          <w:color w:val="000000"/>
          <w:szCs w:val="24"/>
        </w:rPr>
        <w:t>Es ist sehr interessant, das diese drei Elemente auch im Heiligtum vorkommen: Für das Gebet steht der Räucheraltar, für das Bibelstudium stehen die Schaubrote (das wahre Brot vom Himmel, vergleiche Johannes 6 und Matthäus 4:4), für das Zeugnis der siebenarmige Leuchter. Und überall ist Jesus Christus das Zentrum denn er ist der Mittler, das lebendige Brot und das Licht der Welt (vergleiche Studie xxx). Wer Jesus kennt, ist mitten im himmlischen Heiligtum, hat durch den Erlöser Zugang zum Thron des Allerhöchsten.</w:t>
      </w:r>
    </w:p>
    <w:p w14:paraId="37072B9B" w14:textId="77777777" w:rsidR="0053423A" w:rsidRPr="00551E49" w:rsidRDefault="0053423A" w:rsidP="0058149D">
      <w:pPr>
        <w:rPr>
          <w:color w:val="000000"/>
          <w:szCs w:val="24"/>
        </w:rPr>
      </w:pPr>
    </w:p>
    <w:p w14:paraId="2920BB3E" w14:textId="77777777" w:rsidR="0053423A" w:rsidRPr="00551E49" w:rsidRDefault="0053423A" w:rsidP="0058149D">
      <w:pPr>
        <w:pStyle w:val="berschrift3"/>
        <w:spacing w:line="240" w:lineRule="auto"/>
      </w:pPr>
      <w:bookmarkStart w:id="243" w:name="_Toc153072907"/>
      <w:bookmarkStart w:id="244" w:name="_Toc153244955"/>
      <w:r w:rsidRPr="00551E49">
        <w:t>III. Das Resultat</w:t>
      </w:r>
      <w:bookmarkEnd w:id="243"/>
      <w:bookmarkEnd w:id="244"/>
    </w:p>
    <w:p w14:paraId="67BBFC82" w14:textId="77777777" w:rsidR="0053423A" w:rsidRPr="00551E49" w:rsidRDefault="0053423A" w:rsidP="0058149D">
      <w:pPr>
        <w:pStyle w:val="Aufzhlung"/>
        <w:rPr>
          <w:color w:val="000000"/>
          <w:szCs w:val="24"/>
        </w:rPr>
      </w:pPr>
      <w:r w:rsidRPr="00551E49">
        <w:rPr>
          <w:color w:val="000000"/>
          <w:szCs w:val="24"/>
        </w:rPr>
        <w:tab/>
        <w:t>1.</w:t>
      </w:r>
      <w:r w:rsidRPr="00551E49">
        <w:rPr>
          <w:color w:val="000000"/>
          <w:szCs w:val="24"/>
        </w:rPr>
        <w:tab/>
        <w:t>2. Mose 14:13f.: Gott führt unseren Kampf! Vergleiche Philipper 2:12f.</w:t>
      </w:r>
    </w:p>
    <w:p w14:paraId="31D2EFE7" w14:textId="77777777" w:rsidR="0053423A" w:rsidRPr="00551E49" w:rsidRDefault="0053423A" w:rsidP="0058149D">
      <w:pPr>
        <w:pStyle w:val="Aufzhlung"/>
        <w:rPr>
          <w:color w:val="000000"/>
          <w:szCs w:val="24"/>
        </w:rPr>
      </w:pPr>
      <w:r w:rsidRPr="00551E49">
        <w:rPr>
          <w:color w:val="000000"/>
          <w:szCs w:val="24"/>
        </w:rPr>
        <w:tab/>
        <w:t>2.</w:t>
      </w:r>
      <w:r w:rsidRPr="00551E49">
        <w:rPr>
          <w:color w:val="000000"/>
          <w:szCs w:val="24"/>
        </w:rPr>
        <w:tab/>
        <w:t>Johannes 15:7f.: Wir bringen viel Frucht zur Ehre des Vaters.</w:t>
      </w:r>
    </w:p>
    <w:p w14:paraId="044A413F" w14:textId="77777777" w:rsidR="0053423A" w:rsidRPr="00551E49" w:rsidRDefault="0053423A" w:rsidP="0058149D">
      <w:pPr>
        <w:pStyle w:val="Aufzhlung"/>
        <w:rPr>
          <w:color w:val="000000"/>
          <w:szCs w:val="24"/>
        </w:rPr>
      </w:pPr>
      <w:r w:rsidRPr="00551E49">
        <w:rPr>
          <w:color w:val="000000"/>
          <w:szCs w:val="24"/>
        </w:rPr>
        <w:tab/>
        <w:t>3.</w:t>
      </w:r>
      <w:r w:rsidRPr="00551E49">
        <w:rPr>
          <w:color w:val="000000"/>
          <w:szCs w:val="24"/>
        </w:rPr>
        <w:tab/>
        <w:t>1. Korinther 10:13: Weil Gott kämpft, bleiben wir Sieger.</w:t>
      </w:r>
    </w:p>
    <w:p w14:paraId="2FB5B693" w14:textId="77777777" w:rsidR="0053423A" w:rsidRPr="00551E49" w:rsidRDefault="0053423A" w:rsidP="0058149D">
      <w:pPr>
        <w:pStyle w:val="Aufzhlung"/>
        <w:rPr>
          <w:color w:val="000000"/>
          <w:szCs w:val="24"/>
        </w:rPr>
      </w:pPr>
      <w:r w:rsidRPr="00551E49">
        <w:rPr>
          <w:color w:val="000000"/>
          <w:szCs w:val="24"/>
        </w:rPr>
        <w:tab/>
        <w:t>4.</w:t>
      </w:r>
      <w:r w:rsidRPr="00551E49">
        <w:rPr>
          <w:color w:val="000000"/>
          <w:szCs w:val="24"/>
        </w:rPr>
        <w:tab/>
        <w:t>1. Petrus 2:23: Wir dürfen alles Gott anheimstellen, der recht richtet! Erinnern wir uns: Gott ist ein gerechter Gott, der seine Versprechen hält!</w:t>
      </w:r>
    </w:p>
    <w:p w14:paraId="6929F114" w14:textId="77777777" w:rsidR="0053423A" w:rsidRPr="00551E49" w:rsidRDefault="0053423A" w:rsidP="0058149D">
      <w:pPr>
        <w:pStyle w:val="Aufzhlung"/>
        <w:rPr>
          <w:color w:val="000000"/>
          <w:szCs w:val="24"/>
        </w:rPr>
      </w:pPr>
      <w:r w:rsidRPr="00551E49">
        <w:rPr>
          <w:color w:val="000000"/>
          <w:szCs w:val="24"/>
        </w:rPr>
        <w:tab/>
        <w:t>5.</w:t>
      </w:r>
      <w:r w:rsidRPr="00551E49">
        <w:rPr>
          <w:color w:val="000000"/>
          <w:szCs w:val="24"/>
        </w:rPr>
        <w:tab/>
        <w:t>Sprüche 8:32-36: Wer täglich mit Jesus lebt, hat das Leben gefunden. 1. Johannes 5:11ff.</w:t>
      </w:r>
    </w:p>
    <w:p w14:paraId="091277A4" w14:textId="77777777" w:rsidR="0053423A" w:rsidRPr="00551E49" w:rsidRDefault="0053423A" w:rsidP="0058149D">
      <w:pPr>
        <w:rPr>
          <w:color w:val="000000"/>
          <w:szCs w:val="24"/>
        </w:rPr>
      </w:pPr>
    </w:p>
    <w:p w14:paraId="24848D38" w14:textId="77777777" w:rsidR="0053423A" w:rsidRPr="00551E49" w:rsidRDefault="0053423A" w:rsidP="0058149D">
      <w:pPr>
        <w:pStyle w:val="berschrift3"/>
        <w:spacing w:line="240" w:lineRule="auto"/>
      </w:pPr>
      <w:bookmarkStart w:id="245" w:name="_Toc153072908"/>
      <w:bookmarkStart w:id="246" w:name="_Toc153244956"/>
      <w:r w:rsidRPr="00551E49">
        <w:t>IV. Unser Problem</w:t>
      </w:r>
      <w:bookmarkEnd w:id="245"/>
      <w:bookmarkEnd w:id="246"/>
    </w:p>
    <w:p w14:paraId="0C2A717E" w14:textId="77777777" w:rsidR="0053423A" w:rsidRPr="00551E49" w:rsidRDefault="0053423A" w:rsidP="0058149D">
      <w:pPr>
        <w:rPr>
          <w:color w:val="000000"/>
          <w:szCs w:val="24"/>
        </w:rPr>
      </w:pPr>
      <w:r w:rsidRPr="00777AE0">
        <w:rPr>
          <w:color w:val="000000"/>
          <w:szCs w:val="24"/>
          <w:lang w:val="de-AT"/>
        </w:rPr>
        <w:t xml:space="preserve">Lukas 18:1.7f.; Hosea 4:6. </w:t>
      </w:r>
      <w:r w:rsidRPr="00551E49">
        <w:rPr>
          <w:color w:val="000000"/>
          <w:szCs w:val="24"/>
        </w:rPr>
        <w:t>Kein Gebet, kein Glaube, keine Bibelkenntnis – und darum auch kein Zeugnis. Und darum auch kein Sieg. Diese Gleichung stimmt immer. Welche Entscheidung gilt es da zu treffen? Jakobus 4:7f.; Joel 2:12f.</w:t>
      </w:r>
    </w:p>
    <w:p w14:paraId="5350A193" w14:textId="77777777" w:rsidR="0053423A" w:rsidRPr="00551E49" w:rsidRDefault="0053423A" w:rsidP="0058149D">
      <w:pPr>
        <w:rPr>
          <w:color w:val="000000"/>
          <w:szCs w:val="24"/>
        </w:rPr>
      </w:pPr>
    </w:p>
    <w:p w14:paraId="57536416" w14:textId="77777777" w:rsidR="0053423A" w:rsidRPr="00551E49" w:rsidRDefault="0053423A" w:rsidP="0058149D">
      <w:pPr>
        <w:pStyle w:val="Appell"/>
        <w:spacing w:line="240" w:lineRule="auto"/>
        <w:rPr>
          <w:color w:val="000000"/>
          <w:szCs w:val="24"/>
        </w:rPr>
      </w:pPr>
      <w:r w:rsidRPr="00551E49">
        <w:rPr>
          <w:color w:val="000000"/>
          <w:szCs w:val="24"/>
        </w:rPr>
        <w:t>Appell: In Jesus bleiben!</w:t>
      </w:r>
    </w:p>
    <w:p w14:paraId="3533781C" w14:textId="77777777" w:rsidR="0053423A" w:rsidRPr="00551E49" w:rsidRDefault="0053423A" w:rsidP="0058149D">
      <w:pPr>
        <w:rPr>
          <w:color w:val="000000"/>
          <w:szCs w:val="24"/>
        </w:rPr>
      </w:pPr>
    </w:p>
    <w:p w14:paraId="12939507" w14:textId="77777777" w:rsidR="0053423A" w:rsidRPr="00551E49" w:rsidRDefault="0053423A" w:rsidP="0058149D">
      <w:pPr>
        <w:rPr>
          <w:color w:val="000000"/>
          <w:szCs w:val="24"/>
        </w:rPr>
      </w:pPr>
      <w:r w:rsidRPr="00551E49">
        <w:rPr>
          <w:color w:val="000000"/>
          <w:szCs w:val="24"/>
        </w:rPr>
        <w:t>1. Thessalonicher 5:17; Jeremia 15:16; Lukas 6:45, letzter Satz. Wollen wir eigenwilligen und dieses Leben in Gemeinschaft mit Jesus führen?</w:t>
      </w:r>
    </w:p>
    <w:p w14:paraId="42C8F2A1" w14:textId="77777777" w:rsidR="0053423A" w:rsidRPr="00551E49" w:rsidRDefault="0053423A" w:rsidP="0058149D">
      <w:pPr>
        <w:rPr>
          <w:color w:val="000000"/>
          <w:szCs w:val="24"/>
        </w:rPr>
      </w:pPr>
    </w:p>
    <w:p w14:paraId="3210D019" w14:textId="77777777" w:rsidR="0053423A" w:rsidRPr="00551E49" w:rsidRDefault="0053423A" w:rsidP="0058149D">
      <w:pPr>
        <w:pStyle w:val="berschrift3"/>
        <w:spacing w:line="240" w:lineRule="auto"/>
      </w:pPr>
      <w:bookmarkStart w:id="247" w:name="_Toc153072909"/>
      <w:bookmarkStart w:id="248" w:name="_Toc153244957"/>
      <w:r w:rsidRPr="00551E49">
        <w:t>Anhang: Über den Wert des Bibelstudiums</w:t>
      </w:r>
      <w:bookmarkEnd w:id="247"/>
      <w:bookmarkEnd w:id="248"/>
    </w:p>
    <w:p w14:paraId="4A0C1F1B" w14:textId="77777777" w:rsidR="0053423A" w:rsidRPr="00777AE0" w:rsidRDefault="0053423A" w:rsidP="0058149D">
      <w:pPr>
        <w:pStyle w:val="Aufzhlung"/>
        <w:rPr>
          <w:color w:val="000000"/>
          <w:szCs w:val="24"/>
          <w:lang w:val="de-AT"/>
        </w:rPr>
      </w:pPr>
      <w:r w:rsidRPr="00551E49">
        <w:rPr>
          <w:color w:val="000000"/>
          <w:szCs w:val="24"/>
        </w:rPr>
        <w:tab/>
        <w:t>1.</w:t>
      </w:r>
      <w:r w:rsidRPr="00551E49">
        <w:rPr>
          <w:color w:val="000000"/>
          <w:szCs w:val="24"/>
        </w:rPr>
        <w:tab/>
        <w:t xml:space="preserve">Es ruft Reformationen hervor: 2. </w:t>
      </w:r>
      <w:r w:rsidRPr="00777AE0">
        <w:rPr>
          <w:color w:val="000000"/>
          <w:szCs w:val="24"/>
          <w:lang w:val="de-AT"/>
        </w:rPr>
        <w:t>Chronik 34:1-27; Nehemia 8; 2. Timotheus 3:14-17.</w:t>
      </w:r>
    </w:p>
    <w:p w14:paraId="4E122859" w14:textId="77777777" w:rsidR="0053423A" w:rsidRPr="00551E49" w:rsidRDefault="0053423A" w:rsidP="0058149D">
      <w:pPr>
        <w:pStyle w:val="Aufzhlung"/>
        <w:rPr>
          <w:color w:val="000000"/>
          <w:szCs w:val="24"/>
        </w:rPr>
      </w:pPr>
      <w:r w:rsidRPr="00777AE0">
        <w:rPr>
          <w:color w:val="000000"/>
          <w:szCs w:val="24"/>
          <w:lang w:val="de-AT"/>
        </w:rPr>
        <w:tab/>
      </w:r>
      <w:r w:rsidRPr="00551E49">
        <w:rPr>
          <w:color w:val="000000"/>
          <w:szCs w:val="24"/>
        </w:rPr>
        <w:t>2.</w:t>
      </w:r>
      <w:r w:rsidRPr="00551E49">
        <w:rPr>
          <w:color w:val="000000"/>
          <w:szCs w:val="24"/>
        </w:rPr>
        <w:tab/>
        <w:t>Es macht klug und erleuchtet den Geist: Psalm 119:97-105.130; 1; 19:2-12.</w:t>
      </w:r>
    </w:p>
    <w:p w14:paraId="29A2BA7F" w14:textId="77777777" w:rsidR="0053423A" w:rsidRPr="00551E49" w:rsidRDefault="0053423A" w:rsidP="0058149D">
      <w:pPr>
        <w:pStyle w:val="Aufzhlung"/>
        <w:rPr>
          <w:color w:val="000000"/>
          <w:szCs w:val="24"/>
        </w:rPr>
      </w:pPr>
      <w:r w:rsidRPr="00551E49">
        <w:rPr>
          <w:color w:val="000000"/>
          <w:szCs w:val="24"/>
        </w:rPr>
        <w:tab/>
        <w:t>3.</w:t>
      </w:r>
      <w:r w:rsidRPr="00551E49">
        <w:rPr>
          <w:color w:val="000000"/>
          <w:szCs w:val="24"/>
        </w:rPr>
        <w:tab/>
        <w:t>Jesus kannte die Schrift – das Geheimnis seines siegreichen Lebens! Lukas 10:25; vergleiche Matthäus 4:1-10.</w:t>
      </w:r>
    </w:p>
    <w:p w14:paraId="62D95DA5" w14:textId="77777777" w:rsidR="0053423A" w:rsidRPr="00551E49" w:rsidRDefault="0053423A" w:rsidP="0058149D">
      <w:pPr>
        <w:pStyle w:val="Aufzhlung"/>
        <w:rPr>
          <w:color w:val="000000"/>
          <w:szCs w:val="24"/>
        </w:rPr>
      </w:pPr>
      <w:r w:rsidRPr="00551E49">
        <w:rPr>
          <w:color w:val="000000"/>
          <w:szCs w:val="24"/>
        </w:rPr>
        <w:tab/>
        <w:t>4.</w:t>
      </w:r>
      <w:r w:rsidRPr="00551E49">
        <w:rPr>
          <w:color w:val="000000"/>
          <w:szCs w:val="24"/>
        </w:rPr>
        <w:tab/>
        <w:t>Die Kenntnis der Schrift ist auch für uns von entscheidender Bedeutung: Johannes 5:39; 7:38; Markus 12:24; Römer 10:17.</w:t>
      </w:r>
    </w:p>
    <w:p w14:paraId="47EA7608" w14:textId="77777777" w:rsidR="0053423A" w:rsidRPr="00551E49" w:rsidRDefault="0053423A" w:rsidP="0058149D">
      <w:pPr>
        <w:rPr>
          <w:color w:val="000000"/>
          <w:szCs w:val="24"/>
        </w:rPr>
      </w:pPr>
    </w:p>
    <w:p w14:paraId="08BEEAC0" w14:textId="77777777" w:rsidR="0053423A" w:rsidRPr="00551E49" w:rsidRDefault="0053423A" w:rsidP="0058149D">
      <w:pPr>
        <w:pStyle w:val="berschrift3"/>
        <w:spacing w:line="240" w:lineRule="auto"/>
        <w:rPr>
          <w:color w:val="000000"/>
          <w:szCs w:val="24"/>
        </w:rPr>
      </w:pPr>
      <w:bookmarkStart w:id="249" w:name="_Toc153244958"/>
      <w:r w:rsidRPr="00551E49">
        <w:t>Zum Nachdenken:</w:t>
      </w:r>
      <w:bookmarkEnd w:id="249"/>
    </w:p>
    <w:p w14:paraId="1F407310" w14:textId="77777777" w:rsidR="0053423A" w:rsidRPr="00551E49" w:rsidRDefault="0053423A" w:rsidP="0058149D">
      <w:pPr>
        <w:pStyle w:val="berschrift4"/>
      </w:pPr>
      <w:bookmarkStart w:id="250" w:name="_Toc153244959"/>
      <w:r w:rsidRPr="00551E49">
        <w:t>Zum Thema „Wiedergeburt“:</w:t>
      </w:r>
      <w:bookmarkEnd w:id="250"/>
    </w:p>
    <w:p w14:paraId="068ADFD8" w14:textId="77777777" w:rsidR="0053423A" w:rsidRPr="00551E49" w:rsidRDefault="0053423A" w:rsidP="0058149D">
      <w:pPr>
        <w:rPr>
          <w:color w:val="000000"/>
          <w:szCs w:val="24"/>
        </w:rPr>
      </w:pPr>
      <w:r w:rsidRPr="00551E49">
        <w:rPr>
          <w:color w:val="000000"/>
          <w:szCs w:val="24"/>
        </w:rPr>
        <w:t>„Der Christ wird den Reiz der Sünde fühlen, aber er wird sie beständig bekämpfen. Hier ist die Hilfe Christi vonnöten.“</w:t>
      </w:r>
      <w:r w:rsidRPr="00551E49">
        <w:rPr>
          <w:rStyle w:val="Funotenzeichen"/>
          <w:color w:val="000000"/>
          <w:szCs w:val="24"/>
        </w:rPr>
        <w:footnoteReference w:id="25"/>
      </w:r>
    </w:p>
    <w:p w14:paraId="18BA0955" w14:textId="77777777" w:rsidR="0053423A" w:rsidRPr="00551E49" w:rsidRDefault="0053423A" w:rsidP="0058149D">
      <w:pPr>
        <w:rPr>
          <w:color w:val="000000"/>
          <w:szCs w:val="24"/>
        </w:rPr>
      </w:pPr>
    </w:p>
    <w:p w14:paraId="3404CDA2" w14:textId="77777777" w:rsidR="0053423A" w:rsidRPr="00551E49" w:rsidRDefault="0053423A" w:rsidP="0058149D">
      <w:pPr>
        <w:rPr>
          <w:color w:val="000000"/>
          <w:szCs w:val="24"/>
        </w:rPr>
      </w:pPr>
      <w:r w:rsidRPr="00551E49">
        <w:rPr>
          <w:color w:val="000000"/>
          <w:szCs w:val="24"/>
        </w:rPr>
        <w:t>Nach Römer 8:7 und Johannes 3:16</w:t>
      </w:r>
    </w:p>
    <w:p w14:paraId="37518BD4" w14:textId="77777777" w:rsidR="0053423A" w:rsidRPr="00551E49" w:rsidRDefault="0053423A" w:rsidP="0058149D">
      <w:pPr>
        <w:rPr>
          <w:color w:val="000000"/>
          <w:szCs w:val="24"/>
        </w:rPr>
      </w:pPr>
      <w:r w:rsidRPr="00551E49">
        <w:rPr>
          <w:color w:val="000000"/>
          <w:szCs w:val="24"/>
        </w:rPr>
        <w:t>„Durch die Verdienste Christi kann er [der Mensch] mit seinem Schöpfer in Übereinstimmung gebracht werden. Sein Herz muß durch die göttliche Gnade erneuert werden; er muß ein neues Leben von oben empfangen. Diese Umwandlung ist die Wiedergeburt, ohne die, wie Jesus sagt, niemand das Reich Gottes sehen kann.“</w:t>
      </w:r>
      <w:r w:rsidRPr="00551E49">
        <w:rPr>
          <w:rStyle w:val="Funotenzeichen"/>
          <w:color w:val="000000"/>
          <w:szCs w:val="24"/>
        </w:rPr>
        <w:footnoteReference w:id="26"/>
      </w:r>
    </w:p>
    <w:p w14:paraId="4E6E24E6" w14:textId="77777777" w:rsidR="0053423A" w:rsidRPr="00551E49" w:rsidRDefault="0053423A" w:rsidP="0058149D">
      <w:pPr>
        <w:rPr>
          <w:color w:val="000000"/>
          <w:szCs w:val="24"/>
        </w:rPr>
      </w:pPr>
    </w:p>
    <w:p w14:paraId="728A6012" w14:textId="77777777" w:rsidR="0053423A" w:rsidRPr="00551E49" w:rsidRDefault="0053423A" w:rsidP="0058149D">
      <w:pPr>
        <w:rPr>
          <w:color w:val="000000"/>
          <w:szCs w:val="24"/>
        </w:rPr>
      </w:pPr>
      <w:r w:rsidRPr="00551E49">
        <w:rPr>
          <w:color w:val="000000"/>
          <w:szCs w:val="24"/>
        </w:rPr>
        <w:t>„Alte ererbte Wesenszüge müssen überwunden, die natürlichen Triebe der Seele gewandelt werden… Das neue Leben, das die Menschen zu Ebenbildern Christi macht, muß in unserem Tun und Lassen sichtbar sein.“</w:t>
      </w:r>
      <w:r w:rsidRPr="00551E49">
        <w:rPr>
          <w:rStyle w:val="Funotenzeichen"/>
          <w:color w:val="000000"/>
          <w:szCs w:val="24"/>
        </w:rPr>
        <w:footnoteReference w:id="27"/>
      </w:r>
    </w:p>
    <w:p w14:paraId="41948E8C" w14:textId="77777777" w:rsidR="0053423A" w:rsidRPr="00551E49" w:rsidRDefault="0053423A" w:rsidP="0058149D">
      <w:pPr>
        <w:rPr>
          <w:color w:val="000000"/>
          <w:szCs w:val="24"/>
        </w:rPr>
      </w:pPr>
    </w:p>
    <w:p w14:paraId="7B2D5C02" w14:textId="77777777" w:rsidR="0053423A" w:rsidRPr="00551E49" w:rsidRDefault="0053423A" w:rsidP="0058149D">
      <w:pPr>
        <w:pStyle w:val="berschrift4"/>
      </w:pPr>
      <w:bookmarkStart w:id="251" w:name="_Toc153244960"/>
      <w:r w:rsidRPr="00551E49">
        <w:t>Zum Thema „Leben mit Jesus“:</w:t>
      </w:r>
      <w:bookmarkEnd w:id="251"/>
    </w:p>
    <w:p w14:paraId="162FC00D" w14:textId="77777777" w:rsidR="0053423A" w:rsidRPr="00551E49" w:rsidRDefault="0053423A" w:rsidP="0058149D">
      <w:pPr>
        <w:rPr>
          <w:color w:val="000000"/>
          <w:szCs w:val="24"/>
        </w:rPr>
      </w:pPr>
      <w:r w:rsidRPr="00551E49">
        <w:rPr>
          <w:color w:val="000000"/>
          <w:szCs w:val="24"/>
        </w:rPr>
        <w:t>„In der unvergleichlichen Gabe seines Sohnes umgibt Gott die Erde mit seiner Gnade, so wie die Atmosphäre den Erdball umhüllt. Alle, die von dieser lebenspendenden Kraft nehmen, werden heranwachsen zur vollen Reife von Männern und Frauen in Christus Jesus.</w:t>
      </w:r>
    </w:p>
    <w:p w14:paraId="40E767FF" w14:textId="77777777" w:rsidR="0053423A" w:rsidRPr="00551E49" w:rsidRDefault="0053423A" w:rsidP="0058149D">
      <w:pPr>
        <w:rPr>
          <w:color w:val="000000"/>
          <w:szCs w:val="24"/>
        </w:rPr>
      </w:pPr>
    </w:p>
    <w:p w14:paraId="088D8119" w14:textId="77777777" w:rsidR="0053423A" w:rsidRPr="00551E49" w:rsidRDefault="0053423A" w:rsidP="0058149D">
      <w:pPr>
        <w:rPr>
          <w:color w:val="000000"/>
          <w:szCs w:val="24"/>
        </w:rPr>
      </w:pPr>
      <w:r w:rsidRPr="00551E49">
        <w:rPr>
          <w:color w:val="000000"/>
          <w:szCs w:val="24"/>
        </w:rPr>
        <w:t>Wie sich die Blumen hin zur Sonne kehren, damit Schönheit und Ebenmaß durch die Strahlen des Lichtes entfaltet werden, so ist es für uns notwendig, uns zur Sonne der Gerechtigkeit zu wenden, damit wir durch dieses himmlische Licht dem Herrn ähnlich werden.</w:t>
      </w:r>
    </w:p>
    <w:p w14:paraId="379E5F4B" w14:textId="77777777" w:rsidR="0053423A" w:rsidRPr="00551E49" w:rsidRDefault="0053423A" w:rsidP="0058149D">
      <w:pPr>
        <w:rPr>
          <w:color w:val="000000"/>
          <w:szCs w:val="24"/>
        </w:rPr>
      </w:pPr>
    </w:p>
    <w:p w14:paraId="51BA9776" w14:textId="77777777" w:rsidR="0053423A" w:rsidRPr="00551E49" w:rsidRDefault="0053423A" w:rsidP="0058149D">
      <w:pPr>
        <w:rPr>
          <w:color w:val="000000"/>
          <w:szCs w:val="24"/>
        </w:rPr>
      </w:pPr>
      <w:r w:rsidRPr="00551E49">
        <w:rPr>
          <w:color w:val="000000"/>
          <w:szCs w:val="24"/>
        </w:rPr>
        <w:t>Das lehrt Jesus, wenn er sagt: ‘Bleibet in mir und ich in euch. Gleichwie die Rebe kann keine Frucht bringen von sich selber, sie bleibe denn am Weinstock, so auch ihr nicht, ihr bleibet denn in mir… Ohne mich könnt ihr nichts tun.’</w:t>
      </w:r>
    </w:p>
    <w:p w14:paraId="7E517430" w14:textId="77777777" w:rsidR="0053423A" w:rsidRPr="00551E49" w:rsidRDefault="0053423A" w:rsidP="0058149D">
      <w:pPr>
        <w:rPr>
          <w:color w:val="000000"/>
          <w:szCs w:val="24"/>
        </w:rPr>
      </w:pPr>
      <w:r w:rsidRPr="00551E49">
        <w:rPr>
          <w:color w:val="000000"/>
          <w:szCs w:val="24"/>
        </w:rPr>
        <w:t>Um ein heiliges Leben zu führen, sind wir von Christus ebenso abhängig wie ein Zweig vom Stamm, damit er wachsen und Frucht bringen kann. Von ihm getrennt, haben wir kein Leben und keine Kraft, den Versuchungen zu widerstehen oder in der Gnade und Heiligung zu wachsen. Bleiben wir aber in ihm, dann werden wir erstarken. Wenn wir fest in ihm wurzeln, werden wir weder verdorren noch unfruchtbar bleiben. Wir gleichen dann den Bäumen, die gepflanzt sind an Wasserbächen.“</w:t>
      </w:r>
      <w:r w:rsidRPr="00551E49">
        <w:rPr>
          <w:rStyle w:val="Funotenzeichen"/>
          <w:color w:val="000000"/>
          <w:szCs w:val="24"/>
        </w:rPr>
        <w:footnoteReference w:id="28"/>
      </w:r>
    </w:p>
    <w:p w14:paraId="15E34BFA" w14:textId="77777777" w:rsidR="0053423A" w:rsidRPr="00551E49" w:rsidRDefault="0053423A" w:rsidP="0058149D">
      <w:pPr>
        <w:rPr>
          <w:color w:val="000000"/>
          <w:szCs w:val="24"/>
        </w:rPr>
      </w:pPr>
    </w:p>
    <w:p w14:paraId="4BE67715" w14:textId="77777777" w:rsidR="0053423A" w:rsidRPr="00551E49" w:rsidRDefault="00E73C80" w:rsidP="0058149D">
      <w:pPr>
        <w:pStyle w:val="berschrift2"/>
      </w:pPr>
      <w:bookmarkStart w:id="252" w:name="_Toc153072910"/>
      <w:bookmarkStart w:id="253" w:name="_Toc153244961"/>
      <w:r>
        <w:br w:type="page"/>
      </w:r>
      <w:r w:rsidR="0053423A" w:rsidRPr="00551E49">
        <w:t>Wie man zum Überwinder wird</w:t>
      </w:r>
      <w:r w:rsidR="0053423A">
        <w:t xml:space="preserve"> (IV/6)</w:t>
      </w:r>
      <w:bookmarkEnd w:id="252"/>
      <w:bookmarkEnd w:id="253"/>
    </w:p>
    <w:p w14:paraId="6373427C" w14:textId="77777777" w:rsidR="0053423A" w:rsidRPr="00551E49" w:rsidRDefault="0053423A" w:rsidP="0058149D">
      <w:pPr>
        <w:rPr>
          <w:color w:val="000000"/>
          <w:szCs w:val="24"/>
        </w:rPr>
      </w:pPr>
      <w:r w:rsidRPr="00551E49">
        <w:rPr>
          <w:color w:val="000000"/>
          <w:szCs w:val="24"/>
        </w:rPr>
        <w:t>Nachdem wir uns eingehend mit dem Themenkreis Rechtfertigung - Heiligung - Wiedergeburt beschäftigt haben, wollen wir erneut einen wichtigen Aspekt dieses Bereiches betrachten: der Christ als ein von der Sünde befreiter Überwinder! Im Zuge der Besprechung von Rechtfertigung und Heiligung verwendet Paulus im Römerbrief zwei ganze Kapitel, um die Frage des Überwindens und der Befreiung vom Gesetz der Sünde darzustellen. Unsere Haltung in dieser Frage hat natürlich ganz wesentlich mit der Urfrage zu tun: Wer hat recht – Christus oder Satan?</w:t>
      </w:r>
    </w:p>
    <w:p w14:paraId="57CA716D" w14:textId="77777777" w:rsidR="0053423A" w:rsidRPr="00551E49" w:rsidRDefault="0053423A" w:rsidP="0058149D">
      <w:pPr>
        <w:rPr>
          <w:color w:val="000000"/>
          <w:szCs w:val="24"/>
        </w:rPr>
      </w:pPr>
    </w:p>
    <w:p w14:paraId="0C6E4F66" w14:textId="77777777" w:rsidR="0053423A" w:rsidRPr="00551E49" w:rsidRDefault="0053423A" w:rsidP="0058149D">
      <w:pPr>
        <w:pStyle w:val="berschrift3"/>
        <w:spacing w:line="240" w:lineRule="auto"/>
      </w:pPr>
      <w:bookmarkStart w:id="254" w:name="_Toc153072911"/>
      <w:bookmarkStart w:id="255" w:name="_Toc153244962"/>
      <w:r w:rsidRPr="00551E49">
        <w:t>I. Über das Sterben… (Römer 7:1-6)</w:t>
      </w:r>
      <w:bookmarkEnd w:id="254"/>
      <w:bookmarkEnd w:id="255"/>
    </w:p>
    <w:p w14:paraId="7EE8A5A3" w14:textId="77777777" w:rsidR="0053423A" w:rsidRPr="00551E49" w:rsidRDefault="0053423A" w:rsidP="0058149D">
      <w:pPr>
        <w:rPr>
          <w:color w:val="000000"/>
          <w:szCs w:val="24"/>
        </w:rPr>
      </w:pPr>
      <w:r w:rsidRPr="00551E49">
        <w:rPr>
          <w:color w:val="000000"/>
          <w:szCs w:val="24"/>
        </w:rPr>
        <w:t xml:space="preserve">Der Vergleich ist klar, doch zweideutig. Die Frau ist los vom Gesetz, was den Mann betrifft, wenn </w:t>
      </w:r>
      <w:r w:rsidRPr="00551E49">
        <w:rPr>
          <w:i/>
          <w:color w:val="000000"/>
          <w:szCs w:val="24"/>
        </w:rPr>
        <w:t>er</w:t>
      </w:r>
      <w:r w:rsidRPr="00551E49">
        <w:rPr>
          <w:color w:val="000000"/>
          <w:szCs w:val="24"/>
        </w:rPr>
        <w:t xml:space="preserve"> stirbt. Wir sind los vom Gesetz, was unsere Sünde betrifft, wenn </w:t>
      </w:r>
      <w:r w:rsidRPr="00551E49">
        <w:rPr>
          <w:i/>
          <w:color w:val="000000"/>
          <w:szCs w:val="24"/>
        </w:rPr>
        <w:t>wir</w:t>
      </w:r>
      <w:r w:rsidRPr="00551E49">
        <w:rPr>
          <w:color w:val="000000"/>
          <w:szCs w:val="24"/>
        </w:rPr>
        <w:t xml:space="preserve"> sterben. Wo gestorben wird, hat das Gesetz nichts mehr zu fordern. Darum gilt es, mit Christus zu sterben, damit wir nicht mehr mit der Sünde verheiratet sind, sondern mit Gott, dem wir von nun an Frucht bringen (vergleiche 1. Mose 3:15 mit Römer 5:8ff.). </w:t>
      </w:r>
      <w:r w:rsidRPr="00551E49">
        <w:rPr>
          <w:i/>
          <w:color w:val="000000"/>
          <w:szCs w:val="24"/>
        </w:rPr>
        <w:t xml:space="preserve">Als wir noch im Fleisch </w:t>
      </w:r>
      <w:r w:rsidRPr="00551E49">
        <w:rPr>
          <w:b/>
          <w:i/>
          <w:color w:val="000000"/>
          <w:szCs w:val="24"/>
        </w:rPr>
        <w:t>waren</w:t>
      </w:r>
      <w:r w:rsidRPr="00551E49">
        <w:rPr>
          <w:color w:val="000000"/>
          <w:szCs w:val="24"/>
        </w:rPr>
        <w:t xml:space="preserve">, da brachten die sündlichen Lüste in uns </w:t>
      </w:r>
      <w:r w:rsidRPr="00551E49">
        <w:rPr>
          <w:i/>
          <w:color w:val="000000"/>
          <w:szCs w:val="24"/>
        </w:rPr>
        <w:t>dem Tode Frucht</w:t>
      </w:r>
      <w:r w:rsidRPr="00551E49">
        <w:rPr>
          <w:color w:val="000000"/>
          <w:szCs w:val="24"/>
        </w:rPr>
        <w:t>! Nun aber sind wir frei vom uns verurteilenden Gesetz, weil wir mit Christus gestorben sind. Wir sind frei, nun Christus anzugehören und im Wesen des Geistes (das heißt gottgeleitet!) zu dienen, nicht im Wesen des Buchstabens (den wir erkennen, dessen Geist wir aber nicht erfassen!).</w:t>
      </w:r>
    </w:p>
    <w:p w14:paraId="3E275726" w14:textId="77777777" w:rsidR="0053423A" w:rsidRPr="00551E49" w:rsidRDefault="0053423A" w:rsidP="0058149D">
      <w:pPr>
        <w:rPr>
          <w:color w:val="000000"/>
          <w:szCs w:val="24"/>
        </w:rPr>
      </w:pPr>
    </w:p>
    <w:p w14:paraId="06472D3E" w14:textId="77777777" w:rsidR="0053423A" w:rsidRPr="00551E49" w:rsidRDefault="0053423A" w:rsidP="0058149D">
      <w:pPr>
        <w:pStyle w:val="berschrift3"/>
        <w:spacing w:line="240" w:lineRule="auto"/>
      </w:pPr>
      <w:bookmarkStart w:id="256" w:name="_Toc153072912"/>
      <w:bookmarkStart w:id="257" w:name="_Toc153244963"/>
      <w:r w:rsidRPr="00551E49">
        <w:t>II. Warum das Gesetz für uns ein Problem ist… (Römer 7:7-13)</w:t>
      </w:r>
      <w:bookmarkEnd w:id="256"/>
      <w:bookmarkEnd w:id="257"/>
    </w:p>
    <w:p w14:paraId="739F4E3B" w14:textId="77777777" w:rsidR="0053423A" w:rsidRPr="00551E49" w:rsidRDefault="0053423A" w:rsidP="0058149D">
      <w:pPr>
        <w:rPr>
          <w:color w:val="000000"/>
          <w:szCs w:val="24"/>
        </w:rPr>
      </w:pPr>
      <w:r w:rsidRPr="00551E49">
        <w:rPr>
          <w:color w:val="000000"/>
          <w:szCs w:val="24"/>
        </w:rPr>
        <w:t>Das Gebot ist zum Leben gegeben, und doch gereicht es mir zum Tode. Der Grund dafür ist, daß der nicht wiedergeborene Mensch auf das Gebot Gottes falsch reagiert. Es reizt ihn zur Übertretung. Dieses Faktum beobachtet man stark in der Erziehung kleiner Kinder. Die Menschen wissen ganz allgemein, daß die „Kirschen in Nachbars Garten“ immer besser schmecken als die eigenen. Das Gesetz zeigt unsere Sünde auf. Weil unsere Natur eine gegen Gott rebellische ist, reagieren wir darauf mit noch mehr Sünde – weil wir gegen Gott aufbegehren. So wird das Gesetz, das eigentlich ein Wegweiser zum glücklichen Leben sein soll, zum Bringer des Todes, weil ich durch die Sünde verkehrt auf das Gesetz reagiere. Als es noch nicht da war, war ich zwar auch ein Sünder, doch wußte ich’s nicht. Nun aber wird durch das Gesetz die Sünde entlarvt, und ich werde mir meines Problems so richtig bewußt…</w:t>
      </w:r>
    </w:p>
    <w:p w14:paraId="41891BCE" w14:textId="77777777" w:rsidR="0053423A" w:rsidRPr="00551E49" w:rsidRDefault="0053423A" w:rsidP="0058149D">
      <w:pPr>
        <w:rPr>
          <w:color w:val="000000"/>
          <w:szCs w:val="24"/>
        </w:rPr>
      </w:pPr>
    </w:p>
    <w:p w14:paraId="43FC76BE" w14:textId="77777777" w:rsidR="0053423A" w:rsidRPr="00551E49" w:rsidRDefault="0053423A" w:rsidP="0058149D">
      <w:pPr>
        <w:pStyle w:val="berschrift3"/>
        <w:spacing w:line="240" w:lineRule="auto"/>
      </w:pPr>
      <w:bookmarkStart w:id="258" w:name="_Toc153072913"/>
      <w:bookmarkStart w:id="259" w:name="_Toc153244964"/>
      <w:r w:rsidRPr="00551E49">
        <w:t>III. Das verzweifelte Bemühen des fleischlichen Menschen (Römer 7:14-25)</w:t>
      </w:r>
      <w:bookmarkEnd w:id="258"/>
      <w:bookmarkEnd w:id="259"/>
    </w:p>
    <w:p w14:paraId="476426BF" w14:textId="77777777" w:rsidR="0053423A" w:rsidRPr="00551E49" w:rsidRDefault="0053423A" w:rsidP="0058149D">
      <w:pPr>
        <w:rPr>
          <w:color w:val="000000"/>
          <w:szCs w:val="24"/>
        </w:rPr>
      </w:pPr>
      <w:r w:rsidRPr="00551E49">
        <w:rPr>
          <w:color w:val="000000"/>
          <w:szCs w:val="24"/>
        </w:rPr>
        <w:t xml:space="preserve">„Ich aber bin fleischlich, unter die Sünde verkauft.“ Vergleiche v 5: Als wir noch fleischlich waren, da war die Sünde mächtig in uns! Dies wird nun in vv 14-25 deutlich veranschaulicht. Ich weiß zwar, daß ich das Gesetz tun soll, weil es gut ist, doch ich muß bemerken, daß ich das nicht kann, weil ich eben fleischlich bin (vergleiche v 18 mit Philipper 2:13!). Meine Sünde ist stärker als ich, ich bin gefangen (v 6) – was wahrhaftig nicht nach Evangelium klingt. In mir finde ich eine Gesetzmäßigkeit, daß ich von der Sünde nicht loskomme, obwohl ich Gottes Gesetz für richtig halte. Diese Gesetzmäßigkeit, die mich zur Sünde zwingt, hält mich gefangen (vv 19-23). Dies ist der Zustand eines formalistischen Christen, der zwar um Gott weiß und ihm auch gerne nachfolgen möchte, jedoch Gottes Kraft in seinem Leben nicht kennt. Er ist immer noch ein Gefangener der Sünde. Er weiß genau, daß er so nicht ins Leben eingehen wird – er ist ein </w:t>
      </w:r>
      <w:r w:rsidRPr="00551E49">
        <w:rPr>
          <w:i/>
          <w:color w:val="000000"/>
          <w:szCs w:val="24"/>
        </w:rPr>
        <w:t>elender</w:t>
      </w:r>
      <w:r w:rsidRPr="00551E49">
        <w:rPr>
          <w:color w:val="000000"/>
          <w:szCs w:val="24"/>
        </w:rPr>
        <w:t xml:space="preserve"> Mensch! Ihn erwartet der unausweichliche Tod (vv 24f.). Er erkennt, daß er Christus als seinen Befreier aus diesem unheilvollen Zustand des Wissens und Nichtkönnens braucht, denn allein, auf sich selbst gestellt („so diene </w:t>
      </w:r>
      <w:r w:rsidRPr="00551E49">
        <w:rPr>
          <w:i/>
          <w:color w:val="000000"/>
          <w:szCs w:val="24"/>
        </w:rPr>
        <w:t>ich</w:t>
      </w:r>
      <w:r w:rsidRPr="00551E49">
        <w:rPr>
          <w:color w:val="000000"/>
          <w:szCs w:val="24"/>
        </w:rPr>
        <w:t xml:space="preserve"> nun“ bedeutet nach dem Griechischen: „ich allein, ich auf mich selbst gestellt“) ist er eine gespaltene Persönlichkeit: Er hat den Wunsch, Christus nachzufolgen, ist aber in der Sünde gefangen, weil das Fleisch noch lebt! Es ist noch nicht gestorben mit Christus (vergleiche genau die vv 4ff.!). Vergleiche damit auch Epheser 2:3 und 2. Timotheus 3:5.</w:t>
      </w:r>
    </w:p>
    <w:p w14:paraId="682F516A" w14:textId="77777777" w:rsidR="0053423A" w:rsidRPr="00551E49" w:rsidRDefault="0053423A" w:rsidP="0058149D">
      <w:pPr>
        <w:rPr>
          <w:color w:val="000000"/>
          <w:szCs w:val="24"/>
        </w:rPr>
      </w:pPr>
    </w:p>
    <w:p w14:paraId="7A533C27" w14:textId="77777777" w:rsidR="0053423A" w:rsidRPr="00551E49" w:rsidRDefault="0053423A" w:rsidP="0058149D">
      <w:pPr>
        <w:pStyle w:val="berschrift3"/>
        <w:spacing w:line="240" w:lineRule="auto"/>
      </w:pPr>
      <w:bookmarkStart w:id="260" w:name="_Toc153072914"/>
      <w:bookmarkStart w:id="261" w:name="_Toc153244965"/>
      <w:r w:rsidRPr="00551E49">
        <w:t>IV. Der geistliche Mensch und sein Sieg in Christus (Römer 8:1-4)</w:t>
      </w:r>
      <w:bookmarkEnd w:id="260"/>
      <w:bookmarkEnd w:id="261"/>
    </w:p>
    <w:p w14:paraId="66378C8B" w14:textId="77777777" w:rsidR="0053423A" w:rsidRPr="00551E49" w:rsidRDefault="0053423A" w:rsidP="0058149D">
      <w:pPr>
        <w:rPr>
          <w:color w:val="000000"/>
          <w:szCs w:val="24"/>
        </w:rPr>
      </w:pPr>
      <w:r w:rsidRPr="00551E49">
        <w:rPr>
          <w:color w:val="000000"/>
          <w:szCs w:val="24"/>
        </w:rPr>
        <w:t xml:space="preserve">Gleich in Römer 8:1 gibt Paulus die Lösung des Problems: Es ist nichts Verdammliches an denen, die </w:t>
      </w:r>
      <w:r w:rsidRPr="00551E49">
        <w:rPr>
          <w:i/>
          <w:color w:val="000000"/>
          <w:szCs w:val="24"/>
        </w:rPr>
        <w:t>in Christo Jesu</w:t>
      </w:r>
      <w:r w:rsidRPr="00551E49">
        <w:rPr>
          <w:color w:val="000000"/>
          <w:szCs w:val="24"/>
        </w:rPr>
        <w:t xml:space="preserve"> sind! Dies ist etwas anderes als 7:24, wo wir als fleischliche Menschen elend sind und den Tod vor Augen haben. </w:t>
      </w:r>
      <w:r w:rsidRPr="00551E49">
        <w:rPr>
          <w:i/>
          <w:color w:val="000000"/>
          <w:szCs w:val="24"/>
        </w:rPr>
        <w:t>In Christus sein</w:t>
      </w:r>
      <w:r w:rsidRPr="00551E49">
        <w:rPr>
          <w:color w:val="000000"/>
          <w:szCs w:val="24"/>
        </w:rPr>
        <w:t xml:space="preserve"> heißt nicht nur, Vergebung erlangt zu haben – denn davon spricht der formalistische Christ ja auch - sondern auch, nach dem </w:t>
      </w:r>
      <w:r w:rsidRPr="00551E49">
        <w:rPr>
          <w:i/>
          <w:color w:val="000000"/>
          <w:szCs w:val="24"/>
        </w:rPr>
        <w:t>Geist zu wandeln</w:t>
      </w:r>
      <w:r w:rsidRPr="00551E49">
        <w:rPr>
          <w:color w:val="000000"/>
          <w:szCs w:val="24"/>
        </w:rPr>
        <w:t xml:space="preserve"> und nicht mehr nach dem Fleisch. Dies wird gleich bekräftigt in 8:2, wenn es heißt, daß das Gesetz des Geistes, das </w:t>
      </w:r>
      <w:r w:rsidRPr="00551E49">
        <w:rPr>
          <w:i/>
          <w:color w:val="000000"/>
          <w:szCs w:val="24"/>
        </w:rPr>
        <w:t>in Christo Jesu</w:t>
      </w:r>
      <w:r w:rsidRPr="00551E49">
        <w:rPr>
          <w:color w:val="000000"/>
          <w:szCs w:val="24"/>
        </w:rPr>
        <w:t xml:space="preserve"> lebendig macht, uns vom Gesetz der Sünde und des Todes (also vom Zustand aus 7:24f.) </w:t>
      </w:r>
      <w:r w:rsidRPr="00551E49">
        <w:rPr>
          <w:i/>
          <w:color w:val="000000"/>
          <w:szCs w:val="24"/>
        </w:rPr>
        <w:t>freigemacht: hat!</w:t>
      </w:r>
      <w:r w:rsidRPr="00551E49">
        <w:rPr>
          <w:color w:val="000000"/>
          <w:szCs w:val="24"/>
        </w:rPr>
        <w:t xml:space="preserve"> Das Gesetz selbst konnte das nicht tun, da es durch unser Fleisch geschwächt war (durch die Sünde reagierten wir auf das Gesetz falsch, dieser Zustand mußte erst aufgehoben werden, wenn uns das Gesetz Gottes wieder etwas sagen soll), das tat Gott selbst durch seinen Sohn Jesus Christus, der starb – wodurch die Sünde ihr Urteil erfuhr. Die Gerechtigkeit, die vom Gesetz gefordert wird, wird dann nicht nur durch die Vergebung in Christus in uns erfüllt, sondern auch durch ein neues, dem Gesetz Gottes entsprechendes Leben – </w:t>
      </w:r>
      <w:r w:rsidRPr="00551E49">
        <w:rPr>
          <w:i/>
          <w:color w:val="000000"/>
          <w:szCs w:val="24"/>
        </w:rPr>
        <w:t>weil wir nicht mehr nach dem Fleisch wandeln, sondern nach dem Geist</w:t>
      </w:r>
      <w:r w:rsidRPr="00551E49">
        <w:rPr>
          <w:color w:val="000000"/>
          <w:szCs w:val="24"/>
        </w:rPr>
        <w:t xml:space="preserve"> (siehe 7:5.25).</w:t>
      </w:r>
    </w:p>
    <w:p w14:paraId="7C178B61" w14:textId="77777777" w:rsidR="0053423A" w:rsidRPr="00551E49" w:rsidRDefault="0053423A" w:rsidP="0058149D">
      <w:pPr>
        <w:rPr>
          <w:color w:val="000000"/>
          <w:szCs w:val="24"/>
        </w:rPr>
      </w:pPr>
    </w:p>
    <w:p w14:paraId="2E4B151B" w14:textId="77777777" w:rsidR="0053423A" w:rsidRPr="00551E49" w:rsidRDefault="0053423A" w:rsidP="0058149D">
      <w:pPr>
        <w:pStyle w:val="berschrift3"/>
        <w:spacing w:line="240" w:lineRule="auto"/>
      </w:pPr>
      <w:bookmarkStart w:id="262" w:name="_Toc153072915"/>
      <w:bookmarkStart w:id="263" w:name="_Toc153244966"/>
      <w:r w:rsidRPr="00551E49">
        <w:t>V. Die Gegenüberstellung (Römer 8:5-11)</w:t>
      </w:r>
      <w:bookmarkEnd w:id="262"/>
      <w:bookmarkEnd w:id="263"/>
    </w:p>
    <w:p w14:paraId="117572DF" w14:textId="77777777" w:rsidR="0053423A" w:rsidRPr="00551E49" w:rsidRDefault="0053423A" w:rsidP="0058149D">
      <w:pPr>
        <w:rPr>
          <w:color w:val="000000"/>
          <w:szCs w:val="24"/>
        </w:rPr>
      </w:pPr>
      <w:r w:rsidRPr="00551E49">
        <w:rPr>
          <w:color w:val="000000"/>
          <w:szCs w:val="24"/>
        </w:rPr>
        <w:t xml:space="preserve">Damit keine Frage offenbleibt, stellt nun Paulus die beiden Menschen einander klar gegenüber: der geistliche Mensch wird in Frieden leben, der fleischliche Mensch geht seinem Tod entgegen. Fleischlich sein heißt Gottes Feind sein, der ihm nicht untertan sein </w:t>
      </w:r>
      <w:r w:rsidRPr="00551E49">
        <w:rPr>
          <w:i/>
          <w:color w:val="000000"/>
          <w:szCs w:val="24"/>
        </w:rPr>
        <w:t>kann</w:t>
      </w:r>
      <w:r w:rsidRPr="00551E49">
        <w:rPr>
          <w:color w:val="000000"/>
          <w:szCs w:val="24"/>
        </w:rPr>
        <w:t xml:space="preserve"> – </w:t>
      </w:r>
      <w:r w:rsidRPr="00551E49">
        <w:rPr>
          <w:i/>
          <w:color w:val="000000"/>
          <w:szCs w:val="24"/>
        </w:rPr>
        <w:t>so</w:t>
      </w:r>
      <w:r w:rsidRPr="00551E49">
        <w:rPr>
          <w:color w:val="000000"/>
          <w:szCs w:val="24"/>
        </w:rPr>
        <w:t xml:space="preserve"> kann man Gott nicht gefallen (vergleiche damit 7:14-25!)! In wem aber Gottes Geist wohnt – der wiedergeborene Mensch – der ist geistlich und gehört Christus an. In wem Christus lebt, dessen Leib (hier meint Paulus das Fleisch) ist tot um der Sünde willen (das Ich ist gestorben, das Fleisch mit Christus gekreuzigt), der Geist aber, aus dem er lebt, schenkt Gerechtigkeit. Eines solchen Hoffnung ist die Auferstehung von den Toten, weil Christi Geist in ihm wohnt – was für ein Gegensatz zur Schilderung in Römer 7! Römer 8 erklärt, daß wir durch den Geist Christi von den Zuständen, wie sie in Römer 7 beschrieben werden, befreit worden sind! Vergleiche damit 1. Korinther 10:13; Matthäus 7:21-27; Hebräer 5:14.</w:t>
      </w:r>
    </w:p>
    <w:p w14:paraId="61C4821E" w14:textId="77777777" w:rsidR="0053423A" w:rsidRPr="00551E49" w:rsidRDefault="0053423A" w:rsidP="0058149D">
      <w:pPr>
        <w:rPr>
          <w:color w:val="000000"/>
          <w:szCs w:val="24"/>
        </w:rPr>
      </w:pPr>
    </w:p>
    <w:p w14:paraId="4AC0A013" w14:textId="77777777" w:rsidR="0053423A" w:rsidRPr="00551E49" w:rsidRDefault="0053423A" w:rsidP="0058149D">
      <w:pPr>
        <w:pStyle w:val="berschrift3"/>
        <w:spacing w:line="240" w:lineRule="auto"/>
      </w:pPr>
      <w:bookmarkStart w:id="264" w:name="_Toc153072916"/>
      <w:bookmarkStart w:id="265" w:name="_Toc153244967"/>
      <w:r w:rsidRPr="00551E49">
        <w:t>VI. Überwinden heißt das Fleisch töten! (Römer 8:12-16)</w:t>
      </w:r>
      <w:bookmarkEnd w:id="264"/>
      <w:bookmarkEnd w:id="265"/>
    </w:p>
    <w:p w14:paraId="5AC9D750" w14:textId="77777777" w:rsidR="0053423A" w:rsidRPr="00551E49" w:rsidRDefault="0053423A" w:rsidP="0058149D">
      <w:pPr>
        <w:rPr>
          <w:color w:val="000000"/>
          <w:szCs w:val="24"/>
        </w:rPr>
      </w:pPr>
      <w:r w:rsidRPr="00551E49">
        <w:rPr>
          <w:color w:val="000000"/>
          <w:szCs w:val="24"/>
        </w:rPr>
        <w:t xml:space="preserve">Im Geist sein heißt </w:t>
      </w:r>
      <w:r w:rsidRPr="00551E49">
        <w:rPr>
          <w:i/>
          <w:color w:val="000000"/>
          <w:szCs w:val="24"/>
        </w:rPr>
        <w:t>in Christus</w:t>
      </w:r>
      <w:r w:rsidRPr="00551E49">
        <w:rPr>
          <w:color w:val="000000"/>
          <w:szCs w:val="24"/>
        </w:rPr>
        <w:t xml:space="preserve"> sein! Wer nach dem Fleisch lebt (Römer 7:25!), wird sterben müssen. Wer leben will, muß das Fleisch töten (vv 12f.). Keine Furcht mehr ist angebracht, denn wir sind befreit. Unser Gott ist durch Jesus Christus unser Vater, an den wir uns um Hilfe wenden. Das Fleisch töten aber kann ich nur </w:t>
      </w:r>
      <w:r w:rsidRPr="00551E49">
        <w:rPr>
          <w:i/>
          <w:color w:val="000000"/>
          <w:szCs w:val="24"/>
        </w:rPr>
        <w:t>in Christus</w:t>
      </w:r>
      <w:r w:rsidRPr="00551E49">
        <w:rPr>
          <w:color w:val="000000"/>
          <w:szCs w:val="24"/>
        </w:rPr>
        <w:t>. Die Frage ist: Ist Jesus der Herr meines Lebens? Sitzt Jesus auf dem Thron meines Herzens, oder thront dort immer noch mein Ich? Das ist der Unterschied zwischen Fleisch und Geist – wer regiert mein Leben? Wenn Jesus unser Leben regiert und wir Gottes Kinder sind, dann werden wir auch mit Christus das Reich erben (v 17).</w:t>
      </w:r>
    </w:p>
    <w:p w14:paraId="0C55ECCF" w14:textId="77777777" w:rsidR="0053423A" w:rsidRPr="00551E49" w:rsidRDefault="0053423A" w:rsidP="0058149D">
      <w:pPr>
        <w:rPr>
          <w:color w:val="000000"/>
          <w:szCs w:val="24"/>
        </w:rPr>
      </w:pPr>
    </w:p>
    <w:p w14:paraId="576A8562" w14:textId="77777777" w:rsidR="0053423A" w:rsidRPr="00551E49" w:rsidRDefault="0053423A" w:rsidP="0058149D">
      <w:pPr>
        <w:pStyle w:val="Appell"/>
        <w:spacing w:line="240" w:lineRule="auto"/>
        <w:rPr>
          <w:color w:val="000000"/>
          <w:szCs w:val="24"/>
        </w:rPr>
      </w:pPr>
      <w:r w:rsidRPr="00551E49">
        <w:rPr>
          <w:color w:val="000000"/>
          <w:szCs w:val="24"/>
        </w:rPr>
        <w:t>Appell: Gott ist für uns – sind wir wirklich ganz für Gott? (Römer 8:31-39)</w:t>
      </w:r>
    </w:p>
    <w:p w14:paraId="2C8BE5AE" w14:textId="77777777" w:rsidR="0053423A" w:rsidRPr="00551E49" w:rsidRDefault="0053423A" w:rsidP="0058149D">
      <w:pPr>
        <w:rPr>
          <w:color w:val="000000"/>
          <w:szCs w:val="24"/>
        </w:rPr>
      </w:pPr>
    </w:p>
    <w:p w14:paraId="0DF71F54" w14:textId="77777777" w:rsidR="0053423A" w:rsidRPr="00551E49" w:rsidRDefault="0053423A" w:rsidP="0058149D">
      <w:pPr>
        <w:rPr>
          <w:color w:val="000000"/>
          <w:szCs w:val="24"/>
        </w:rPr>
      </w:pPr>
      <w:r w:rsidRPr="00551E49">
        <w:rPr>
          <w:color w:val="000000"/>
          <w:szCs w:val="24"/>
        </w:rPr>
        <w:t xml:space="preserve">Wir müssen eine Entscheidung treffen. Gott hat alles wohl geplant. Er sandte Jesus, damit durch dessen Tod unsere Schuld vergeben werden könnte. Er sandte Jesus aber auch, damit wir ihn nachahmen, eine ebensolche Verbindung mit Gott haben, </w:t>
      </w:r>
      <w:r w:rsidRPr="00551E49">
        <w:rPr>
          <w:i/>
          <w:color w:val="000000"/>
          <w:szCs w:val="24"/>
        </w:rPr>
        <w:t>in Christus</w:t>
      </w:r>
      <w:r w:rsidRPr="00551E49">
        <w:rPr>
          <w:color w:val="000000"/>
          <w:szCs w:val="24"/>
        </w:rPr>
        <w:t xml:space="preserve"> leben, das Fleisch kreuzigen. Johannes 8:31-36. Das ist wahre Freiheit.</w:t>
      </w:r>
    </w:p>
    <w:p w14:paraId="5C798832" w14:textId="77777777" w:rsidR="0053423A" w:rsidRPr="00551E49" w:rsidRDefault="0053423A" w:rsidP="0058149D">
      <w:pPr>
        <w:rPr>
          <w:color w:val="000000"/>
          <w:szCs w:val="24"/>
        </w:rPr>
      </w:pPr>
    </w:p>
    <w:p w14:paraId="3D6AC639" w14:textId="77777777" w:rsidR="0053423A" w:rsidRPr="00551E49" w:rsidRDefault="0053423A" w:rsidP="0058149D">
      <w:pPr>
        <w:pStyle w:val="berschrift2"/>
      </w:pPr>
      <w:bookmarkStart w:id="266" w:name="_Toc153072917"/>
      <w:bookmarkStart w:id="267" w:name="_Toc153244968"/>
      <w:r w:rsidRPr="00551E49">
        <w:t>Zehn richtige und zehn weniger richtige Definitionen für „Rechtfertigung“</w:t>
      </w:r>
      <w:r>
        <w:t xml:space="preserve"> (IV/7)</w:t>
      </w:r>
      <w:bookmarkEnd w:id="266"/>
      <w:bookmarkEnd w:id="267"/>
    </w:p>
    <w:p w14:paraId="44434D4D" w14:textId="77777777" w:rsidR="0053423A" w:rsidRPr="00551E49" w:rsidRDefault="0053423A" w:rsidP="0058149D">
      <w:pPr>
        <w:rPr>
          <w:color w:val="000000"/>
          <w:szCs w:val="24"/>
        </w:rPr>
      </w:pPr>
    </w:p>
    <w:p w14:paraId="64F95F95" w14:textId="77777777" w:rsidR="0053423A" w:rsidRPr="00551E49" w:rsidRDefault="0053423A" w:rsidP="0058149D">
      <w:pPr>
        <w:rPr>
          <w:color w:val="000000"/>
          <w:szCs w:val="24"/>
        </w:rPr>
      </w:pPr>
      <w:r w:rsidRPr="00551E49">
        <w:rPr>
          <w:color w:val="000000"/>
          <w:szCs w:val="24"/>
        </w:rPr>
        <w:t>Quiz zum Thema „Rechtfertigung“</w:t>
      </w:r>
    </w:p>
    <w:p w14:paraId="4DD4C473" w14:textId="77777777" w:rsidR="0053423A" w:rsidRPr="00551E49" w:rsidRDefault="0053423A" w:rsidP="0058149D">
      <w:pPr>
        <w:rPr>
          <w:color w:val="000000"/>
          <w:szCs w:val="24"/>
        </w:rPr>
      </w:pPr>
    </w:p>
    <w:p w14:paraId="76814A23" w14:textId="77777777" w:rsidR="0053423A" w:rsidRPr="00551E49" w:rsidRDefault="0053423A" w:rsidP="0058149D">
      <w:pPr>
        <w:tabs>
          <w:tab w:val="left" w:pos="426"/>
          <w:tab w:val="left" w:pos="709"/>
        </w:tabs>
        <w:ind w:left="709" w:hanging="709"/>
        <w:rPr>
          <w:color w:val="000000"/>
          <w:szCs w:val="24"/>
        </w:rPr>
      </w:pPr>
      <w:r w:rsidRPr="00551E49">
        <w:rPr>
          <w:color w:val="000000"/>
          <w:szCs w:val="24"/>
        </w:rPr>
        <w:t>1.</w:t>
      </w:r>
      <w:r w:rsidRPr="00551E49">
        <w:rPr>
          <w:color w:val="000000"/>
          <w:szCs w:val="24"/>
        </w:rPr>
        <w:tab/>
        <w:t>a)</w:t>
      </w:r>
      <w:r w:rsidRPr="00551E49">
        <w:rPr>
          <w:color w:val="000000"/>
          <w:szCs w:val="24"/>
        </w:rPr>
        <w:tab/>
        <w:t>Der Begriff „Rechtfertigung“ ist in einem gerichtlichen (forensischen) Sinne aufzufassen.</w:t>
      </w:r>
    </w:p>
    <w:p w14:paraId="5906232A" w14:textId="77777777" w:rsidR="0053423A" w:rsidRPr="00551E49" w:rsidRDefault="0053423A" w:rsidP="0058149D">
      <w:pPr>
        <w:tabs>
          <w:tab w:val="left" w:pos="426"/>
          <w:tab w:val="left" w:pos="709"/>
        </w:tabs>
        <w:ind w:left="709" w:hanging="709"/>
        <w:rPr>
          <w:color w:val="000000"/>
          <w:szCs w:val="24"/>
        </w:rPr>
      </w:pPr>
      <w:r w:rsidRPr="00551E49">
        <w:rPr>
          <w:color w:val="000000"/>
          <w:szCs w:val="24"/>
        </w:rPr>
        <w:tab/>
        <w:t>b)</w:t>
      </w:r>
      <w:r w:rsidRPr="00551E49">
        <w:rPr>
          <w:color w:val="000000"/>
          <w:szCs w:val="24"/>
        </w:rPr>
        <w:tab/>
        <w:t>Rechtfertigung besteht in der Erneuerung des inwendigen Menschen durch die Mitteilung der heiligenden Gnade.</w:t>
      </w:r>
    </w:p>
    <w:p w14:paraId="5B7FE53D" w14:textId="77777777" w:rsidR="0053423A" w:rsidRPr="00551E49" w:rsidRDefault="0053423A" w:rsidP="0058149D">
      <w:pPr>
        <w:tabs>
          <w:tab w:val="left" w:pos="426"/>
          <w:tab w:val="left" w:pos="709"/>
        </w:tabs>
        <w:ind w:left="709" w:hanging="709"/>
        <w:rPr>
          <w:color w:val="000000"/>
          <w:szCs w:val="24"/>
        </w:rPr>
      </w:pPr>
    </w:p>
    <w:p w14:paraId="548A2CFA" w14:textId="77777777" w:rsidR="0053423A" w:rsidRPr="00551E49" w:rsidRDefault="0053423A" w:rsidP="0058149D">
      <w:pPr>
        <w:tabs>
          <w:tab w:val="left" w:pos="426"/>
          <w:tab w:val="left" w:pos="709"/>
        </w:tabs>
        <w:ind w:left="709" w:hanging="709"/>
        <w:rPr>
          <w:color w:val="000000"/>
          <w:szCs w:val="24"/>
        </w:rPr>
      </w:pPr>
      <w:r w:rsidRPr="00551E49">
        <w:rPr>
          <w:color w:val="000000"/>
          <w:szCs w:val="24"/>
        </w:rPr>
        <w:t>2.</w:t>
      </w:r>
      <w:r w:rsidRPr="00551E49">
        <w:rPr>
          <w:color w:val="000000"/>
          <w:szCs w:val="24"/>
        </w:rPr>
        <w:tab/>
        <w:t>a)</w:t>
      </w:r>
      <w:r w:rsidRPr="00551E49">
        <w:rPr>
          <w:color w:val="000000"/>
          <w:szCs w:val="24"/>
        </w:rPr>
        <w:tab/>
        <w:t>Gott rechtfertigt den Menschen, indem er ihm die Verdienste, die Reinheit und die Tugendhaftigkeit Christi zurechnet.</w:t>
      </w:r>
    </w:p>
    <w:p w14:paraId="53EC482A" w14:textId="77777777" w:rsidR="0053423A" w:rsidRPr="00551E49" w:rsidRDefault="0053423A" w:rsidP="0058149D">
      <w:pPr>
        <w:tabs>
          <w:tab w:val="left" w:pos="426"/>
          <w:tab w:val="left" w:pos="709"/>
        </w:tabs>
        <w:ind w:left="709" w:hanging="709"/>
        <w:rPr>
          <w:color w:val="000000"/>
          <w:szCs w:val="24"/>
        </w:rPr>
      </w:pPr>
      <w:r w:rsidRPr="00551E49">
        <w:rPr>
          <w:color w:val="000000"/>
          <w:szCs w:val="24"/>
        </w:rPr>
        <w:tab/>
        <w:t>b)</w:t>
      </w:r>
      <w:r w:rsidRPr="00551E49">
        <w:rPr>
          <w:color w:val="000000"/>
          <w:szCs w:val="24"/>
        </w:rPr>
        <w:tab/>
        <w:t>Gott rechtfertigt den Menschen, indem er ihm die Reinheit und Heiligkeit ins Herz hineinlegt.</w:t>
      </w:r>
    </w:p>
    <w:p w14:paraId="2A9948D4" w14:textId="77777777" w:rsidR="0053423A" w:rsidRPr="00551E49" w:rsidRDefault="0053423A" w:rsidP="0058149D">
      <w:pPr>
        <w:tabs>
          <w:tab w:val="left" w:pos="426"/>
          <w:tab w:val="left" w:pos="709"/>
        </w:tabs>
        <w:ind w:left="709" w:hanging="709"/>
        <w:rPr>
          <w:color w:val="000000"/>
          <w:szCs w:val="24"/>
        </w:rPr>
      </w:pPr>
    </w:p>
    <w:p w14:paraId="558BB120" w14:textId="77777777" w:rsidR="0053423A" w:rsidRPr="00551E49" w:rsidRDefault="0053423A" w:rsidP="0058149D">
      <w:pPr>
        <w:tabs>
          <w:tab w:val="left" w:pos="426"/>
          <w:tab w:val="left" w:pos="709"/>
        </w:tabs>
        <w:ind w:left="709" w:hanging="709"/>
        <w:rPr>
          <w:color w:val="000000"/>
          <w:szCs w:val="24"/>
        </w:rPr>
      </w:pPr>
      <w:r w:rsidRPr="00551E49">
        <w:rPr>
          <w:color w:val="000000"/>
          <w:szCs w:val="24"/>
        </w:rPr>
        <w:t>3.</w:t>
      </w:r>
      <w:r w:rsidRPr="00551E49">
        <w:rPr>
          <w:color w:val="000000"/>
          <w:szCs w:val="24"/>
        </w:rPr>
        <w:tab/>
        <w:t>a)</w:t>
      </w:r>
      <w:r w:rsidRPr="00551E49">
        <w:rPr>
          <w:color w:val="000000"/>
          <w:szCs w:val="24"/>
        </w:rPr>
        <w:tab/>
        <w:t>Der Gläubige wird angenommen aufgrund der moralischen Vollkommenheit seines Stellvertreters Jesus Christus.</w:t>
      </w:r>
    </w:p>
    <w:p w14:paraId="6B16F6BC" w14:textId="77777777" w:rsidR="0053423A" w:rsidRPr="00551E49" w:rsidRDefault="0053423A" w:rsidP="0058149D">
      <w:pPr>
        <w:tabs>
          <w:tab w:val="left" w:pos="426"/>
          <w:tab w:val="left" w:pos="709"/>
        </w:tabs>
        <w:ind w:left="709" w:hanging="709"/>
        <w:rPr>
          <w:color w:val="000000"/>
          <w:szCs w:val="24"/>
        </w:rPr>
      </w:pPr>
      <w:r w:rsidRPr="00551E49">
        <w:rPr>
          <w:color w:val="000000"/>
          <w:szCs w:val="24"/>
        </w:rPr>
        <w:tab/>
        <w:t>b)</w:t>
      </w:r>
      <w:r w:rsidRPr="00551E49">
        <w:rPr>
          <w:color w:val="000000"/>
          <w:szCs w:val="24"/>
        </w:rPr>
        <w:tab/>
        <w:t>Gott macht den Gläubigen annehmbar durch die in sein Leben eingegossene Vollkommenenheit Christi.</w:t>
      </w:r>
    </w:p>
    <w:p w14:paraId="6B046987" w14:textId="77777777" w:rsidR="0053423A" w:rsidRPr="00551E49" w:rsidRDefault="0053423A" w:rsidP="0058149D">
      <w:pPr>
        <w:tabs>
          <w:tab w:val="left" w:pos="426"/>
          <w:tab w:val="left" w:pos="709"/>
        </w:tabs>
        <w:ind w:left="709" w:hanging="709"/>
        <w:rPr>
          <w:color w:val="000000"/>
          <w:szCs w:val="24"/>
        </w:rPr>
      </w:pPr>
    </w:p>
    <w:p w14:paraId="23515B27" w14:textId="77777777" w:rsidR="0053423A" w:rsidRPr="00551E49" w:rsidRDefault="0053423A" w:rsidP="0058149D">
      <w:pPr>
        <w:tabs>
          <w:tab w:val="left" w:pos="426"/>
          <w:tab w:val="left" w:pos="709"/>
        </w:tabs>
        <w:ind w:left="709" w:hanging="709"/>
        <w:rPr>
          <w:color w:val="000000"/>
          <w:szCs w:val="24"/>
        </w:rPr>
      </w:pPr>
      <w:r w:rsidRPr="00551E49">
        <w:rPr>
          <w:color w:val="000000"/>
          <w:szCs w:val="24"/>
        </w:rPr>
        <w:t>4.</w:t>
      </w:r>
      <w:r w:rsidRPr="00551E49">
        <w:rPr>
          <w:color w:val="000000"/>
          <w:szCs w:val="24"/>
        </w:rPr>
        <w:tab/>
        <w:t>a)</w:t>
      </w:r>
      <w:r w:rsidRPr="00551E49">
        <w:rPr>
          <w:color w:val="000000"/>
          <w:szCs w:val="24"/>
        </w:rPr>
        <w:tab/>
        <w:t>Durch die ‘Wiedergeburt“ (Erneuerung Charakterumwandlung) kann der Mensch den rechten Stand vor Gott erlangen.</w:t>
      </w:r>
    </w:p>
    <w:p w14:paraId="0322AB6F" w14:textId="77777777" w:rsidR="0053423A" w:rsidRPr="00551E49" w:rsidRDefault="0053423A" w:rsidP="0058149D">
      <w:pPr>
        <w:tabs>
          <w:tab w:val="left" w:pos="426"/>
          <w:tab w:val="left" w:pos="709"/>
        </w:tabs>
        <w:ind w:left="709" w:hanging="709"/>
        <w:rPr>
          <w:color w:val="000000"/>
          <w:szCs w:val="24"/>
        </w:rPr>
      </w:pPr>
    </w:p>
    <w:p w14:paraId="641760A4" w14:textId="77777777" w:rsidR="0053423A" w:rsidRPr="00551E49" w:rsidRDefault="0053423A" w:rsidP="0058149D">
      <w:pPr>
        <w:tabs>
          <w:tab w:val="left" w:pos="426"/>
          <w:tab w:val="left" w:pos="709"/>
        </w:tabs>
        <w:ind w:left="709" w:hanging="709"/>
        <w:rPr>
          <w:color w:val="000000"/>
          <w:szCs w:val="24"/>
        </w:rPr>
      </w:pPr>
      <w:r w:rsidRPr="00551E49">
        <w:rPr>
          <w:color w:val="000000"/>
          <w:szCs w:val="24"/>
        </w:rPr>
        <w:tab/>
        <w:t>b)</w:t>
      </w:r>
      <w:r w:rsidRPr="00551E49">
        <w:rPr>
          <w:color w:val="000000"/>
          <w:szCs w:val="24"/>
        </w:rPr>
        <w:tab/>
        <w:t>Wenn der Sünder Gottes Rechtfertigung im Glauben annimmt, wird er die Umwandlung seines Charakters erfahren.</w:t>
      </w:r>
    </w:p>
    <w:p w14:paraId="6FE370EF" w14:textId="77777777" w:rsidR="0053423A" w:rsidRPr="00551E49" w:rsidRDefault="0053423A" w:rsidP="0058149D">
      <w:pPr>
        <w:tabs>
          <w:tab w:val="left" w:pos="426"/>
          <w:tab w:val="left" w:pos="709"/>
        </w:tabs>
        <w:ind w:left="709" w:hanging="709"/>
        <w:rPr>
          <w:color w:val="000000"/>
          <w:szCs w:val="24"/>
        </w:rPr>
      </w:pPr>
    </w:p>
    <w:p w14:paraId="03706D40" w14:textId="77777777" w:rsidR="0053423A" w:rsidRPr="00551E49" w:rsidRDefault="0053423A" w:rsidP="0058149D">
      <w:pPr>
        <w:tabs>
          <w:tab w:val="left" w:pos="426"/>
          <w:tab w:val="left" w:pos="709"/>
        </w:tabs>
        <w:ind w:left="709" w:hanging="709"/>
        <w:rPr>
          <w:color w:val="000000"/>
          <w:szCs w:val="24"/>
        </w:rPr>
      </w:pPr>
      <w:r w:rsidRPr="00551E49">
        <w:rPr>
          <w:color w:val="000000"/>
          <w:szCs w:val="24"/>
        </w:rPr>
        <w:t>5.</w:t>
      </w:r>
      <w:r w:rsidRPr="00551E49">
        <w:rPr>
          <w:color w:val="000000"/>
          <w:szCs w:val="24"/>
        </w:rPr>
        <w:tab/>
        <w:t>a)</w:t>
      </w:r>
      <w:r w:rsidRPr="00551E49">
        <w:rPr>
          <w:color w:val="000000"/>
          <w:szCs w:val="24"/>
        </w:rPr>
        <w:tab/>
        <w:t>Wir werden vor Gott gerechtfertigt allein durch den Glauben.</w:t>
      </w:r>
    </w:p>
    <w:p w14:paraId="0B1BDD6F" w14:textId="77777777" w:rsidR="0053423A" w:rsidRPr="00551E49" w:rsidRDefault="0053423A" w:rsidP="0058149D">
      <w:pPr>
        <w:tabs>
          <w:tab w:val="left" w:pos="426"/>
          <w:tab w:val="left" w:pos="709"/>
        </w:tabs>
        <w:ind w:left="709" w:hanging="709"/>
        <w:rPr>
          <w:color w:val="000000"/>
          <w:szCs w:val="24"/>
        </w:rPr>
      </w:pPr>
      <w:r w:rsidRPr="00551E49">
        <w:rPr>
          <w:color w:val="000000"/>
          <w:szCs w:val="24"/>
        </w:rPr>
        <w:tab/>
        <w:t>b)</w:t>
      </w:r>
      <w:r w:rsidRPr="00551E49">
        <w:rPr>
          <w:color w:val="000000"/>
          <w:szCs w:val="24"/>
        </w:rPr>
        <w:tab/>
        <w:t>Wir werden vor Gott gerechtfertigt durch den Glauben, der durch die Liebe tätig geworden ist.</w:t>
      </w:r>
    </w:p>
    <w:p w14:paraId="470AB31B" w14:textId="77777777" w:rsidR="0053423A" w:rsidRPr="00551E49" w:rsidRDefault="0053423A" w:rsidP="0058149D">
      <w:pPr>
        <w:tabs>
          <w:tab w:val="left" w:pos="426"/>
          <w:tab w:val="left" w:pos="709"/>
        </w:tabs>
        <w:ind w:left="709" w:hanging="709"/>
        <w:rPr>
          <w:color w:val="000000"/>
          <w:szCs w:val="24"/>
        </w:rPr>
      </w:pPr>
    </w:p>
    <w:p w14:paraId="0085ED1A" w14:textId="77777777" w:rsidR="0053423A" w:rsidRPr="00551E49" w:rsidRDefault="0053423A" w:rsidP="0058149D">
      <w:pPr>
        <w:tabs>
          <w:tab w:val="left" w:pos="426"/>
          <w:tab w:val="left" w:pos="709"/>
        </w:tabs>
        <w:ind w:left="709" w:hanging="709"/>
        <w:rPr>
          <w:color w:val="000000"/>
          <w:szCs w:val="24"/>
        </w:rPr>
      </w:pPr>
      <w:r w:rsidRPr="00551E49">
        <w:rPr>
          <w:color w:val="000000"/>
          <w:szCs w:val="24"/>
        </w:rPr>
        <w:t>6.</w:t>
      </w:r>
      <w:r w:rsidRPr="00551E49">
        <w:rPr>
          <w:color w:val="000000"/>
          <w:szCs w:val="24"/>
        </w:rPr>
        <w:tab/>
        <w:t>a)</w:t>
      </w:r>
      <w:r w:rsidRPr="00551E49">
        <w:rPr>
          <w:color w:val="000000"/>
          <w:szCs w:val="24"/>
        </w:rPr>
        <w:tab/>
        <w:t>Wir erlangen die Gerechtigkeit vor Gott, indem Christus sein Leben des Gehorsams in uns lebt.</w:t>
      </w:r>
    </w:p>
    <w:p w14:paraId="2CE5AD34" w14:textId="77777777" w:rsidR="0053423A" w:rsidRPr="00551E49" w:rsidRDefault="0053423A" w:rsidP="0058149D">
      <w:pPr>
        <w:tabs>
          <w:tab w:val="left" w:pos="426"/>
          <w:tab w:val="left" w:pos="709"/>
        </w:tabs>
        <w:ind w:left="709" w:hanging="709"/>
        <w:rPr>
          <w:color w:val="000000"/>
          <w:szCs w:val="24"/>
        </w:rPr>
      </w:pPr>
    </w:p>
    <w:p w14:paraId="0232648F" w14:textId="77777777" w:rsidR="0053423A" w:rsidRPr="00551E49" w:rsidRDefault="0053423A" w:rsidP="0058149D">
      <w:pPr>
        <w:tabs>
          <w:tab w:val="left" w:pos="426"/>
          <w:tab w:val="left" w:pos="709"/>
        </w:tabs>
        <w:ind w:left="709" w:hanging="709"/>
        <w:rPr>
          <w:color w:val="000000"/>
          <w:szCs w:val="24"/>
        </w:rPr>
      </w:pPr>
      <w:r w:rsidRPr="00551E49">
        <w:rPr>
          <w:color w:val="000000"/>
          <w:szCs w:val="24"/>
        </w:rPr>
        <w:tab/>
        <w:t>b)</w:t>
      </w:r>
      <w:r w:rsidRPr="00551E49">
        <w:rPr>
          <w:color w:val="000000"/>
          <w:szCs w:val="24"/>
        </w:rPr>
        <w:tab/>
        <w:t>Wir erlangen die Gerechtigkeit vor Gott, indem wir die Tatsache anerkennen, daß Christus dem Gesetz vollkommen gehorchte für uns.</w:t>
      </w:r>
    </w:p>
    <w:p w14:paraId="6248778F" w14:textId="77777777" w:rsidR="0053423A" w:rsidRPr="00551E49" w:rsidRDefault="0053423A" w:rsidP="0058149D">
      <w:pPr>
        <w:tabs>
          <w:tab w:val="left" w:pos="426"/>
          <w:tab w:val="left" w:pos="709"/>
        </w:tabs>
        <w:ind w:left="709" w:hanging="709"/>
        <w:rPr>
          <w:color w:val="000000"/>
          <w:szCs w:val="24"/>
        </w:rPr>
      </w:pPr>
    </w:p>
    <w:p w14:paraId="111F9497" w14:textId="77777777" w:rsidR="0053423A" w:rsidRPr="00551E49" w:rsidRDefault="0053423A" w:rsidP="0058149D">
      <w:pPr>
        <w:tabs>
          <w:tab w:val="left" w:pos="426"/>
          <w:tab w:val="left" w:pos="709"/>
        </w:tabs>
        <w:ind w:left="709" w:hanging="709"/>
        <w:rPr>
          <w:color w:val="000000"/>
          <w:szCs w:val="24"/>
        </w:rPr>
      </w:pPr>
      <w:r w:rsidRPr="00551E49">
        <w:rPr>
          <w:color w:val="000000"/>
          <w:szCs w:val="24"/>
        </w:rPr>
        <w:t>7.</w:t>
      </w:r>
      <w:r w:rsidRPr="00551E49">
        <w:rPr>
          <w:color w:val="000000"/>
          <w:szCs w:val="24"/>
        </w:rPr>
        <w:tab/>
        <w:t>a)</w:t>
      </w:r>
      <w:r w:rsidRPr="00551E49">
        <w:rPr>
          <w:color w:val="000000"/>
          <w:szCs w:val="24"/>
        </w:rPr>
        <w:tab/>
        <w:t>Wir erlangen Gerechtigkeit vor Gott, indem wir Christi Beispiel folgen durch seine befähigende Gnade.</w:t>
      </w:r>
    </w:p>
    <w:p w14:paraId="0394194F" w14:textId="77777777" w:rsidR="0053423A" w:rsidRPr="00551E49" w:rsidRDefault="0053423A" w:rsidP="0058149D">
      <w:pPr>
        <w:tabs>
          <w:tab w:val="left" w:pos="426"/>
          <w:tab w:val="left" w:pos="709"/>
        </w:tabs>
        <w:ind w:left="709" w:hanging="709"/>
        <w:rPr>
          <w:color w:val="000000"/>
          <w:szCs w:val="24"/>
        </w:rPr>
      </w:pPr>
      <w:r w:rsidRPr="00551E49">
        <w:rPr>
          <w:color w:val="000000"/>
          <w:szCs w:val="24"/>
        </w:rPr>
        <w:tab/>
        <w:t>b)</w:t>
      </w:r>
      <w:r w:rsidRPr="00551E49">
        <w:rPr>
          <w:color w:val="000000"/>
          <w:szCs w:val="24"/>
        </w:rPr>
        <w:tab/>
        <w:t>Wir folgen Christi Beispiel, weil sein Leben uns Gerechtigkeit vor Gott gegeben hat.</w:t>
      </w:r>
    </w:p>
    <w:p w14:paraId="639BA4DE" w14:textId="77777777" w:rsidR="0053423A" w:rsidRPr="00551E49" w:rsidRDefault="0053423A" w:rsidP="0058149D">
      <w:pPr>
        <w:tabs>
          <w:tab w:val="left" w:pos="426"/>
          <w:tab w:val="left" w:pos="709"/>
        </w:tabs>
        <w:ind w:left="709" w:hanging="709"/>
        <w:rPr>
          <w:color w:val="000000"/>
          <w:szCs w:val="24"/>
        </w:rPr>
      </w:pPr>
    </w:p>
    <w:p w14:paraId="6510C930" w14:textId="77777777" w:rsidR="0053423A" w:rsidRPr="00551E49" w:rsidRDefault="0053423A" w:rsidP="0058149D">
      <w:pPr>
        <w:tabs>
          <w:tab w:val="left" w:pos="426"/>
          <w:tab w:val="left" w:pos="709"/>
        </w:tabs>
        <w:ind w:left="709" w:hanging="709"/>
        <w:rPr>
          <w:color w:val="000000"/>
          <w:szCs w:val="24"/>
        </w:rPr>
      </w:pPr>
      <w:r w:rsidRPr="00551E49">
        <w:rPr>
          <w:color w:val="000000"/>
          <w:szCs w:val="24"/>
        </w:rPr>
        <w:t>8.</w:t>
      </w:r>
      <w:r w:rsidRPr="00551E49">
        <w:rPr>
          <w:color w:val="000000"/>
          <w:szCs w:val="24"/>
        </w:rPr>
        <w:tab/>
        <w:t>a)</w:t>
      </w:r>
      <w:r w:rsidRPr="00551E49">
        <w:rPr>
          <w:color w:val="000000"/>
          <w:szCs w:val="24"/>
        </w:rPr>
        <w:tab/>
        <w:t>Gott erklärt, daß wir in seiner Sicht gut sind, und dann gibt er uns seinen Geist, um uns gut zu machen.</w:t>
      </w:r>
    </w:p>
    <w:p w14:paraId="50032FE5" w14:textId="77777777" w:rsidR="0053423A" w:rsidRPr="00551E49" w:rsidRDefault="0053423A" w:rsidP="0058149D">
      <w:pPr>
        <w:tabs>
          <w:tab w:val="left" w:pos="426"/>
          <w:tab w:val="left" w:pos="709"/>
        </w:tabs>
        <w:ind w:left="709" w:hanging="709"/>
        <w:rPr>
          <w:color w:val="000000"/>
          <w:szCs w:val="24"/>
        </w:rPr>
      </w:pPr>
      <w:r w:rsidRPr="00551E49">
        <w:rPr>
          <w:color w:val="000000"/>
          <w:szCs w:val="24"/>
        </w:rPr>
        <w:tab/>
        <w:t>b)</w:t>
      </w:r>
      <w:r w:rsidRPr="00551E49">
        <w:rPr>
          <w:color w:val="000000"/>
          <w:szCs w:val="24"/>
        </w:rPr>
        <w:tab/>
        <w:t>Gott sendet seinen Geist, um uns gut zu machen, und danach wird er erklären, daß wir gut sind.</w:t>
      </w:r>
    </w:p>
    <w:p w14:paraId="25514EE4" w14:textId="77777777" w:rsidR="0053423A" w:rsidRPr="00551E49" w:rsidRDefault="0053423A" w:rsidP="0058149D">
      <w:pPr>
        <w:tabs>
          <w:tab w:val="left" w:pos="426"/>
          <w:tab w:val="left" w:pos="709"/>
        </w:tabs>
        <w:ind w:left="709" w:hanging="709"/>
        <w:rPr>
          <w:color w:val="000000"/>
          <w:szCs w:val="24"/>
        </w:rPr>
      </w:pPr>
    </w:p>
    <w:p w14:paraId="3B4C4D7B" w14:textId="77777777" w:rsidR="0053423A" w:rsidRPr="00551E49" w:rsidRDefault="0053423A" w:rsidP="0058149D">
      <w:pPr>
        <w:tabs>
          <w:tab w:val="left" w:pos="426"/>
          <w:tab w:val="left" w:pos="709"/>
        </w:tabs>
        <w:ind w:left="709" w:hanging="709"/>
        <w:rPr>
          <w:color w:val="000000"/>
          <w:szCs w:val="24"/>
        </w:rPr>
      </w:pPr>
      <w:r w:rsidRPr="00551E49">
        <w:rPr>
          <w:color w:val="000000"/>
          <w:szCs w:val="24"/>
        </w:rPr>
        <w:t>9.</w:t>
      </w:r>
      <w:r w:rsidRPr="00551E49">
        <w:rPr>
          <w:color w:val="000000"/>
          <w:szCs w:val="24"/>
        </w:rPr>
        <w:tab/>
        <w:t>a)</w:t>
      </w:r>
      <w:r w:rsidRPr="00551E49">
        <w:rPr>
          <w:color w:val="000000"/>
          <w:szCs w:val="24"/>
        </w:rPr>
        <w:tab/>
        <w:t>Christi Mittlerdienst zur Rechten Gottes macht uns wohlgefällig vor Gott.</w:t>
      </w:r>
    </w:p>
    <w:p w14:paraId="79453A8D" w14:textId="77777777" w:rsidR="0053423A" w:rsidRPr="00551E49" w:rsidRDefault="0053423A" w:rsidP="0058149D">
      <w:pPr>
        <w:tabs>
          <w:tab w:val="left" w:pos="426"/>
          <w:tab w:val="left" w:pos="709"/>
        </w:tabs>
        <w:ind w:left="709" w:hanging="709"/>
        <w:rPr>
          <w:color w:val="000000"/>
          <w:szCs w:val="24"/>
        </w:rPr>
      </w:pPr>
      <w:r w:rsidRPr="00551E49">
        <w:rPr>
          <w:color w:val="000000"/>
          <w:szCs w:val="24"/>
        </w:rPr>
        <w:tab/>
        <w:t>b)</w:t>
      </w:r>
      <w:r w:rsidRPr="00551E49">
        <w:rPr>
          <w:color w:val="000000"/>
          <w:szCs w:val="24"/>
        </w:rPr>
        <w:tab/>
        <w:t>Es ist der innewohnende Christus, der uns vor Gott wohlgefällig macht.</w:t>
      </w:r>
    </w:p>
    <w:p w14:paraId="6FE42F60" w14:textId="77777777" w:rsidR="0053423A" w:rsidRPr="00551E49" w:rsidRDefault="0053423A" w:rsidP="0058149D">
      <w:pPr>
        <w:tabs>
          <w:tab w:val="left" w:pos="426"/>
          <w:tab w:val="left" w:pos="709"/>
        </w:tabs>
        <w:ind w:left="709" w:hanging="709"/>
        <w:rPr>
          <w:color w:val="000000"/>
          <w:szCs w:val="24"/>
        </w:rPr>
      </w:pPr>
    </w:p>
    <w:p w14:paraId="1FFA7555" w14:textId="77777777" w:rsidR="0053423A" w:rsidRPr="00551E49" w:rsidRDefault="0053423A" w:rsidP="0058149D">
      <w:pPr>
        <w:tabs>
          <w:tab w:val="left" w:pos="426"/>
          <w:tab w:val="left" w:pos="709"/>
        </w:tabs>
        <w:ind w:left="709" w:hanging="709"/>
        <w:rPr>
          <w:color w:val="000000"/>
          <w:szCs w:val="24"/>
        </w:rPr>
      </w:pPr>
      <w:r w:rsidRPr="00551E49">
        <w:rPr>
          <w:color w:val="000000"/>
          <w:szCs w:val="24"/>
        </w:rPr>
        <w:t>10.</w:t>
      </w:r>
      <w:r w:rsidRPr="00551E49">
        <w:rPr>
          <w:color w:val="000000"/>
          <w:szCs w:val="24"/>
        </w:rPr>
        <w:tab/>
        <w:t>a)</w:t>
      </w:r>
      <w:r w:rsidRPr="00551E49">
        <w:rPr>
          <w:color w:val="000000"/>
          <w:szCs w:val="24"/>
        </w:rPr>
        <w:tab/>
        <w:t>Nur im Glauben an das Leben und Sterben Christi können wir den Forderungen der Zehn Gebote entsprechen.</w:t>
      </w:r>
    </w:p>
    <w:p w14:paraId="6673F04E" w14:textId="77777777" w:rsidR="0053423A" w:rsidRPr="00551E49" w:rsidRDefault="0053423A" w:rsidP="00E73C80">
      <w:pPr>
        <w:tabs>
          <w:tab w:val="left" w:pos="426"/>
          <w:tab w:val="left" w:pos="709"/>
        </w:tabs>
        <w:ind w:left="709" w:hanging="709"/>
        <w:rPr>
          <w:color w:val="000000"/>
          <w:szCs w:val="24"/>
        </w:rPr>
      </w:pPr>
      <w:r w:rsidRPr="00551E49">
        <w:rPr>
          <w:color w:val="000000"/>
          <w:szCs w:val="24"/>
        </w:rPr>
        <w:tab/>
        <w:t>b)</w:t>
      </w:r>
      <w:r w:rsidRPr="00551E49">
        <w:rPr>
          <w:color w:val="000000"/>
          <w:szCs w:val="24"/>
        </w:rPr>
        <w:tab/>
        <w:t>Durch die Kraft des Heiligen Geistes, der in uns wohnt, können wir die Forderungen der Zehn Gebote vollkommen erfüllen.</w:t>
      </w:r>
    </w:p>
    <w:p w14:paraId="08D6C38B" w14:textId="77777777" w:rsidR="00A23F96" w:rsidRDefault="00A81194" w:rsidP="0058149D">
      <w:pPr>
        <w:pStyle w:val="berschrift1"/>
        <w:rPr>
          <w:color w:val="000000"/>
        </w:rPr>
      </w:pPr>
      <w:bookmarkStart w:id="268" w:name="_Toc153072918"/>
      <w:r>
        <w:rPr>
          <w:color w:val="000000"/>
        </w:rPr>
        <w:br w:type="page"/>
      </w:r>
      <w:bookmarkStart w:id="269" w:name="_Toc153244969"/>
      <w:r w:rsidR="00A23F96">
        <w:rPr>
          <w:color w:val="000000"/>
        </w:rPr>
        <w:t>Zyklus V</w:t>
      </w:r>
      <w:bookmarkEnd w:id="268"/>
      <w:bookmarkEnd w:id="269"/>
    </w:p>
    <w:p w14:paraId="321871DB" w14:textId="77777777" w:rsidR="00A23F96" w:rsidRPr="00A23F96" w:rsidRDefault="00A23F96" w:rsidP="0058149D"/>
    <w:p w14:paraId="6ED4A789" w14:textId="77777777" w:rsidR="0053423A" w:rsidRPr="00551E49" w:rsidRDefault="0053423A" w:rsidP="0058149D">
      <w:pPr>
        <w:pStyle w:val="berschrift2"/>
      </w:pPr>
      <w:bookmarkStart w:id="270" w:name="_Toc153072919"/>
      <w:bookmarkStart w:id="271" w:name="_Toc153244970"/>
      <w:r w:rsidRPr="00551E49">
        <w:t>Das Gesetz der Freiheit (</w:t>
      </w:r>
      <w:r w:rsidR="00A23F96">
        <w:t>V/1</w:t>
      </w:r>
      <w:r w:rsidRPr="00551E49">
        <w:t>)</w:t>
      </w:r>
      <w:bookmarkEnd w:id="270"/>
      <w:bookmarkEnd w:id="271"/>
    </w:p>
    <w:p w14:paraId="6F2C2FD3" w14:textId="77777777" w:rsidR="0053423A" w:rsidRPr="00551E49" w:rsidRDefault="0053423A" w:rsidP="0058149D">
      <w:pPr>
        <w:rPr>
          <w:color w:val="000000"/>
          <w:szCs w:val="24"/>
        </w:rPr>
      </w:pPr>
      <w:r w:rsidRPr="00551E49">
        <w:rPr>
          <w:color w:val="000000"/>
          <w:szCs w:val="24"/>
        </w:rPr>
        <w:t>Wiederholt haben wir bereits festgestellt, daß die Liebe Gottes und seine Gerechtigkeit keine Gegensätze sind. Der Begriff „Sünde“ wird in der Bibel vom Gesetz her definiert (1. Johannes 3:4, Elberfelder Bibel). Sünde ist Gesetzlosigkeit und hat mit Gott nichts zu tun. Darum ist das Gesetz wiederum ein Ausdruck der Gerechtigkeit Gottes und seines Charakters, ein Symbol der Freiheit von der Sünde.</w:t>
      </w:r>
    </w:p>
    <w:p w14:paraId="0D3391A4" w14:textId="77777777" w:rsidR="0053423A" w:rsidRPr="00551E49" w:rsidRDefault="0053423A" w:rsidP="0058149D">
      <w:pPr>
        <w:rPr>
          <w:color w:val="000000"/>
          <w:szCs w:val="24"/>
        </w:rPr>
      </w:pPr>
    </w:p>
    <w:p w14:paraId="0E66E7EB" w14:textId="77777777" w:rsidR="0053423A" w:rsidRPr="00551E49" w:rsidRDefault="0053423A" w:rsidP="0058149D">
      <w:pPr>
        <w:pStyle w:val="berschrift3"/>
        <w:spacing w:line="240" w:lineRule="auto"/>
      </w:pPr>
      <w:bookmarkStart w:id="272" w:name="_Toc153072920"/>
      <w:bookmarkStart w:id="273" w:name="_Toc153244971"/>
      <w:r w:rsidRPr="00551E49">
        <w:t>I. Liebe und Gesetz</w:t>
      </w:r>
      <w:bookmarkEnd w:id="272"/>
      <w:bookmarkEnd w:id="273"/>
    </w:p>
    <w:p w14:paraId="1CDBE3B6" w14:textId="77777777" w:rsidR="0053423A" w:rsidRPr="00551E49" w:rsidRDefault="0053423A" w:rsidP="0058149D">
      <w:pPr>
        <w:pStyle w:val="Aufzhlung"/>
        <w:rPr>
          <w:color w:val="000000"/>
          <w:szCs w:val="24"/>
        </w:rPr>
      </w:pPr>
      <w:r w:rsidRPr="00551E49">
        <w:rPr>
          <w:color w:val="000000"/>
          <w:szCs w:val="24"/>
        </w:rPr>
        <w:tab/>
        <w:t>1.</w:t>
      </w:r>
      <w:r w:rsidRPr="00551E49">
        <w:rPr>
          <w:color w:val="000000"/>
          <w:szCs w:val="24"/>
        </w:rPr>
        <w:tab/>
        <w:t>5. Mose 33:1-5: Gesetz und Liebe gehen Hand in Hand, ja, sie zeugen voneinander. Das ganze nachfolgende Kapitel zeigt, daß das Gesetz Gottes Segen bringt.</w:t>
      </w:r>
    </w:p>
    <w:p w14:paraId="3ABB7F94" w14:textId="77777777" w:rsidR="0053423A" w:rsidRPr="00551E49" w:rsidRDefault="0053423A" w:rsidP="0058149D">
      <w:pPr>
        <w:pStyle w:val="Aufzhlung"/>
        <w:rPr>
          <w:color w:val="000000"/>
          <w:szCs w:val="24"/>
        </w:rPr>
      </w:pPr>
      <w:r w:rsidRPr="00551E49">
        <w:rPr>
          <w:color w:val="000000"/>
          <w:szCs w:val="24"/>
        </w:rPr>
        <w:tab/>
        <w:t>2.</w:t>
      </w:r>
      <w:r w:rsidRPr="00551E49">
        <w:rPr>
          <w:color w:val="000000"/>
          <w:szCs w:val="24"/>
        </w:rPr>
        <w:tab/>
        <w:t>Matthäus 22:34-40: Das Gesetz ist identisch mit den Liebesgeboten, es ist nur deren Erklärung für eine Menschheit, die nicht mehr genau weiß, was Liebe wirklich ist und wie sie sich ausdrückt. Vergleiche 2. Mose 20:3-17.</w:t>
      </w:r>
    </w:p>
    <w:p w14:paraId="461A2F06" w14:textId="77777777" w:rsidR="0053423A" w:rsidRPr="00551E49" w:rsidRDefault="0053423A" w:rsidP="0058149D">
      <w:pPr>
        <w:pStyle w:val="Aufzhlung"/>
        <w:rPr>
          <w:color w:val="000000"/>
          <w:szCs w:val="24"/>
        </w:rPr>
      </w:pPr>
      <w:r w:rsidRPr="00551E49">
        <w:rPr>
          <w:color w:val="000000"/>
          <w:szCs w:val="24"/>
        </w:rPr>
        <w:tab/>
        <w:t>3.</w:t>
      </w:r>
      <w:r w:rsidRPr="00551E49">
        <w:rPr>
          <w:color w:val="000000"/>
          <w:szCs w:val="24"/>
        </w:rPr>
        <w:tab/>
        <w:t>Römer 13:9f.: Hier zeigt Paulus, daß man nur aus dem Motiv der Liebe zu Gott und den Mitmenschen das Gesetz halten kann. Das weiß er aus der Thorah: 5. Mose 6:4; 3. Mose 19:18.</w:t>
      </w:r>
    </w:p>
    <w:p w14:paraId="758AE659" w14:textId="77777777" w:rsidR="0053423A" w:rsidRPr="00551E49" w:rsidRDefault="0053423A" w:rsidP="0058149D">
      <w:pPr>
        <w:pStyle w:val="Aufzhlung"/>
        <w:rPr>
          <w:color w:val="000000"/>
          <w:szCs w:val="24"/>
        </w:rPr>
      </w:pPr>
      <w:r w:rsidRPr="00551E49">
        <w:rPr>
          <w:color w:val="000000"/>
          <w:szCs w:val="24"/>
        </w:rPr>
        <w:tab/>
        <w:t>4.</w:t>
      </w:r>
      <w:r w:rsidRPr="00551E49">
        <w:rPr>
          <w:color w:val="000000"/>
          <w:szCs w:val="24"/>
        </w:rPr>
        <w:tab/>
        <w:t>Vergleiche Apostelgeschichte 16:30f. mit Matthäus 19:16-19. Glaube an Gott und Jesus sowie das Halten der Gebote – das ist das Leben eines Menschen, der ins Reich Gottes geht (siehe Studien xxx). Siehe Johannes 14:15.</w:t>
      </w:r>
    </w:p>
    <w:p w14:paraId="6CB3D71F" w14:textId="77777777" w:rsidR="0053423A" w:rsidRPr="00551E49" w:rsidRDefault="0053423A" w:rsidP="0058149D">
      <w:pPr>
        <w:rPr>
          <w:color w:val="000000"/>
          <w:szCs w:val="24"/>
        </w:rPr>
      </w:pPr>
    </w:p>
    <w:p w14:paraId="4A50A497" w14:textId="77777777" w:rsidR="0053423A" w:rsidRPr="00551E49" w:rsidRDefault="0053423A" w:rsidP="0058149D">
      <w:pPr>
        <w:pStyle w:val="berschrift3"/>
        <w:spacing w:line="240" w:lineRule="auto"/>
      </w:pPr>
      <w:bookmarkStart w:id="274" w:name="_Toc153072921"/>
      <w:bookmarkStart w:id="275" w:name="_Toc153244972"/>
      <w:r w:rsidRPr="00551E49">
        <w:t>II. Gesetz und Evangelium</w:t>
      </w:r>
      <w:bookmarkEnd w:id="274"/>
      <w:bookmarkEnd w:id="275"/>
    </w:p>
    <w:p w14:paraId="12C71717" w14:textId="77777777" w:rsidR="0053423A" w:rsidRPr="00551E49" w:rsidRDefault="0053423A" w:rsidP="0058149D">
      <w:pPr>
        <w:rPr>
          <w:color w:val="000000"/>
          <w:szCs w:val="24"/>
        </w:rPr>
      </w:pPr>
      <w:r w:rsidRPr="00551E49">
        <w:rPr>
          <w:color w:val="000000"/>
          <w:szCs w:val="24"/>
        </w:rPr>
        <w:t>Das Gesetz gilt für ewig (Psalm 111:7f.; Lukas 16:17; 1. Petrus 1:24f.). Jesus hat es nicht aufgehoben (Matthäus 5:17f.), auch Paulus nicht – im Gegenteil, er richtet durch die Glaubensgerechtigkeit das Gesetz erst wirklich auf! Römer 3:31. Wie geht das zu? Die Gebote sind Verheißungen! Im Hebräischen sind sie etwa so formuliert: „Du wirst nicht töten, du wirst nicht ehebrechen, etc.“ Durch den Glauben an Jesu Blut werden für uns diese Verheißungen wahr, denn Gott will uns ja zu solchen Leuten machen, die in seinen Geboten wandeln (Hesekiel 36:25ff.). Die Gebote zeigen also, was Gott aus uns machen will – und das ist einfach großartig! Der unbekehrte Mensch aber kann mit dem Gesetz Gottes nichts anfangen; er kann nicht danach leben, weil er unter die Sünde versklavt ist (Römer 8:7). Wer aber Gott liebt, ist befreit zum Gehorsam: Johannes 14:15. Paulus zeigt, daß Glaube und Liebe, Wiedergeburt und das Halten der Gebote für ihn austauschbare Begriffe sind, die alle in die gleiche Richtung gehen (Galater 5:6; 6:15; 1. Korinther 7:19; Römer 13:9f.).</w:t>
      </w:r>
    </w:p>
    <w:p w14:paraId="7ACD85D9" w14:textId="77777777" w:rsidR="0053423A" w:rsidRPr="00551E49" w:rsidRDefault="0053423A" w:rsidP="0058149D">
      <w:pPr>
        <w:rPr>
          <w:color w:val="000000"/>
          <w:szCs w:val="24"/>
        </w:rPr>
      </w:pPr>
    </w:p>
    <w:p w14:paraId="3994D463" w14:textId="77777777" w:rsidR="0053423A" w:rsidRPr="00551E49" w:rsidRDefault="0053423A" w:rsidP="0058149D">
      <w:pPr>
        <w:rPr>
          <w:color w:val="000000"/>
          <w:szCs w:val="24"/>
        </w:rPr>
      </w:pPr>
      <w:r w:rsidRPr="00551E49">
        <w:rPr>
          <w:color w:val="000000"/>
          <w:szCs w:val="24"/>
        </w:rPr>
        <w:t>Für den Sünder ist das Gesetz tatsächlich ein Problem, denn es entlarvt seine Übertretung (Römer 3:20; 7:12f.), ja, es reizt ihn sogar zur Sünde (Römer 7:7-10), weil er als Sünder gegen das Gesetz rebellisch reagiert! Für den Gerechten aber ist es ein Segen (Psalm 19:8f.; 119). Was das Gesetz für uns ist, hängt also von unserer Einstellung zu Gott ab! Dies erinnert an das Volk Israel: Es erhielt das Gesetz erst, als es bereits aus der ägyptischen Knechtschaft befreit war! Um das Gesetz zu empfangen, mußte es erst frei werden (im geistlichen Sinne frei von Sünde durch Vergebung!), siehe 2. Mose 5:1-9; Römer 6:17-22. Darum auch „Gesetz der Freiheit“: Jakobus 2:10ff. Leider verdrehte das Volk den Auftrag, des „Herrn Fest“ zu feiern (2. Mose 32:1-8), wofür es auch bestraft wurde.</w:t>
      </w:r>
    </w:p>
    <w:p w14:paraId="1DA4ABDD" w14:textId="77777777" w:rsidR="0053423A" w:rsidRPr="00551E49" w:rsidRDefault="0053423A" w:rsidP="0058149D">
      <w:pPr>
        <w:rPr>
          <w:color w:val="000000"/>
          <w:szCs w:val="24"/>
        </w:rPr>
      </w:pPr>
    </w:p>
    <w:p w14:paraId="51620537" w14:textId="77777777" w:rsidR="0053423A" w:rsidRPr="00551E49" w:rsidRDefault="0053423A" w:rsidP="0058149D">
      <w:pPr>
        <w:rPr>
          <w:color w:val="000000"/>
          <w:szCs w:val="24"/>
        </w:rPr>
      </w:pPr>
      <w:r w:rsidRPr="00551E49">
        <w:rPr>
          <w:color w:val="000000"/>
          <w:szCs w:val="24"/>
        </w:rPr>
        <w:t>Darum ist das Gesetz Gottes ein Gesetz der Freiheit (Jakobus 2:8-12; interessant hier auch die absolute Identifizierung der zehn Gebote mit dem Liebesgebot!), weil es dem von Sünde befreiten Menschen als Richtschnur gegeben wird, als Wegweiser. Dem von Sünde geknechteten Menschen signalisiert das Gesetz, daß er einen Befreier braucht (siehe Römer 10:4; „Ende“ bedeutet hier „Ziel“; vergleiche Römer 3:31!).</w:t>
      </w:r>
    </w:p>
    <w:p w14:paraId="386EF735" w14:textId="77777777" w:rsidR="0053423A" w:rsidRPr="00551E49" w:rsidRDefault="0053423A" w:rsidP="0058149D">
      <w:pPr>
        <w:rPr>
          <w:color w:val="000000"/>
          <w:szCs w:val="24"/>
        </w:rPr>
      </w:pPr>
    </w:p>
    <w:p w14:paraId="140E7922" w14:textId="77777777" w:rsidR="0053423A" w:rsidRPr="00551E49" w:rsidRDefault="0053423A" w:rsidP="0058149D">
      <w:pPr>
        <w:rPr>
          <w:color w:val="000000"/>
          <w:szCs w:val="24"/>
        </w:rPr>
      </w:pPr>
      <w:r w:rsidRPr="00551E49">
        <w:rPr>
          <w:color w:val="000000"/>
          <w:szCs w:val="24"/>
        </w:rPr>
        <w:t>Der Ursprung des Gesetzes war nicht am Sinai: 1. Mose 26:5. Die großen Prinzipien der Wahrheit waren immer schon bekannt (1. Mose 39:9). doch waren sie in der ägyptischen Gefangenschaft so in Vergessenheit geraten, daß sie neu formuliert werden mußten.</w:t>
      </w:r>
    </w:p>
    <w:p w14:paraId="0A49CEC4" w14:textId="77777777" w:rsidR="0053423A" w:rsidRPr="00551E49" w:rsidRDefault="0053423A" w:rsidP="0058149D">
      <w:pPr>
        <w:rPr>
          <w:color w:val="000000"/>
          <w:szCs w:val="24"/>
        </w:rPr>
      </w:pPr>
    </w:p>
    <w:p w14:paraId="4C8DFEA2" w14:textId="77777777" w:rsidR="0053423A" w:rsidRPr="00551E49" w:rsidRDefault="0053423A" w:rsidP="0058149D">
      <w:pPr>
        <w:pStyle w:val="berschrift3"/>
        <w:spacing w:line="240" w:lineRule="auto"/>
      </w:pPr>
      <w:bookmarkStart w:id="276" w:name="_Toc153072922"/>
      <w:bookmarkStart w:id="277" w:name="_Toc153244973"/>
      <w:r w:rsidRPr="00551E49">
        <w:t>III Die Aufrichtung des Gesetzes durch den Glauben</w:t>
      </w:r>
      <w:bookmarkEnd w:id="276"/>
      <w:bookmarkEnd w:id="277"/>
    </w:p>
    <w:p w14:paraId="7E6E66FD" w14:textId="77777777" w:rsidR="0053423A" w:rsidRPr="00551E49" w:rsidRDefault="0053423A" w:rsidP="0058149D">
      <w:pPr>
        <w:rPr>
          <w:color w:val="000000"/>
          <w:szCs w:val="24"/>
        </w:rPr>
      </w:pPr>
      <w:r w:rsidRPr="00551E49">
        <w:rPr>
          <w:color w:val="000000"/>
          <w:szCs w:val="24"/>
        </w:rPr>
        <w:t>Römer 3:31 wird für uns zu einer Art Schlüsseltext, um andere Texte bei Paulus besser zu verstehen. Für Paulus steht das Gesetz keineswegs im Widerspruch zum Evangelium. Wovor man sich hüten muß, ist nicht das Gesetz, sondern der falsche Gebrauch desselben! Römer 9:30-10:4. Hier geht es um die Gerechtigkeit Gottes (vergleiche Studie xxx) und darum, daß das Gesetz auf die Notwendigkeit eines Befreiers hinweist! Wir brauchen den Messias! Dies ist das Bekenntnis zur Gerechtigkeit Gottes durch die wir Heil erlangen! Das uns als Sünder verurteilende Gesetz macht uns dies unmißverständlich klar, es liefert sozusagen die Diagnose, für die wir dankbar sein sollten, weil wir durch die ernste Darstellung unseres Zustandes auf die einzig, richtige Therapie verwiesen werden. In diesem Sinne ist auch Galater 3:24ff. zu verstehen. Der Zuchtmeister ist wörtlich ein „Pädagoge“, ein Erzieher auf Christus hin. Nicht mehr unter dem Pädagogen zu sein, bedeutet nicht, daß dessen Prinzipien nicht mehr gelten, sondern daß sie einen nicht mehr verurteilen (man steht nicht mehr unter dem Fluch des Gesetzes, unter seiner Verdammnis; siehe Galater 3:13; Römer 7:6-10; 8:1-9). Weil wir Christus haben, sind wir frei vom Verdammungsurteil des Gesetzes doch aufgerufen, nun ein heiliges Leben zu führen, das ja seinerseits wiederum vom Gesetz her definiert wird (Matthäus 19:16f.).</w:t>
      </w:r>
    </w:p>
    <w:p w14:paraId="6C71E574" w14:textId="77777777" w:rsidR="0053423A" w:rsidRPr="00551E49" w:rsidRDefault="0053423A" w:rsidP="0058149D">
      <w:pPr>
        <w:rPr>
          <w:color w:val="000000"/>
          <w:szCs w:val="24"/>
        </w:rPr>
      </w:pPr>
    </w:p>
    <w:p w14:paraId="687C828F" w14:textId="77777777" w:rsidR="0053423A" w:rsidRPr="00551E49" w:rsidRDefault="0053423A" w:rsidP="0058149D">
      <w:pPr>
        <w:rPr>
          <w:color w:val="000000"/>
          <w:szCs w:val="24"/>
        </w:rPr>
      </w:pPr>
      <w:r w:rsidRPr="00551E49">
        <w:rPr>
          <w:color w:val="000000"/>
          <w:szCs w:val="24"/>
        </w:rPr>
        <w:t>Nur der Gläubige, dem die Sünde vergeben ist, hat daher ein gutes Verhältnis zum Gesetz! Er betrachtet es nicht als ein Mittel, durch das er vor Gott gerecht werden kann, denn dies ist unmöglich. Er ist aber auch kein Gegner des Gesetzes mehr, da er in Christus die Kraft erhält, nach dem Willen Gottes zu leben. Er muß nicht mehr das Gesetz verändern, um noch ruhig schlafen zu können, sondern er selbst als Mensch wird verändert: Hesekiel 36:25ff; 37:24; Hebräer 8:10; Offenbarung 12:17. Darum bestätigt der Gläubige das Gesetz: weil er es hält! Siehe Offenbarung 14:12.</w:t>
      </w:r>
    </w:p>
    <w:p w14:paraId="0BA985B0" w14:textId="77777777" w:rsidR="0053423A" w:rsidRPr="00551E49" w:rsidRDefault="0053423A" w:rsidP="0058149D">
      <w:pPr>
        <w:rPr>
          <w:color w:val="000000"/>
          <w:szCs w:val="24"/>
        </w:rPr>
      </w:pPr>
    </w:p>
    <w:p w14:paraId="017A6D55" w14:textId="77777777" w:rsidR="0053423A" w:rsidRPr="00551E49" w:rsidRDefault="0053423A" w:rsidP="0058149D">
      <w:pPr>
        <w:rPr>
          <w:color w:val="000000"/>
          <w:szCs w:val="24"/>
        </w:rPr>
      </w:pPr>
      <w:r w:rsidRPr="00551E49">
        <w:rPr>
          <w:color w:val="000000"/>
          <w:szCs w:val="24"/>
        </w:rPr>
        <w:t>Nicht Gesetzeswerke, durch die wir Gott imponieren wollen, sind gefragt (Römer 3:28), sondern Glaubenswerke (Jakobus 2:14-20; Epheser 2:8ff.), die Zeugnis davon geben, daß die Frucht des Glaubens heranreift (Galater 5:18-23!). Darin ist Jesus Christus unser Vorbild, dem wir nacheifern (Römer 8:3f.), was nicht schwer ist (1. Johannes 5:3).</w:t>
      </w:r>
    </w:p>
    <w:p w14:paraId="50C118CA" w14:textId="77777777" w:rsidR="0053423A" w:rsidRPr="00551E49" w:rsidRDefault="0053423A" w:rsidP="0058149D">
      <w:pPr>
        <w:rPr>
          <w:color w:val="000000"/>
          <w:szCs w:val="24"/>
        </w:rPr>
      </w:pPr>
    </w:p>
    <w:p w14:paraId="1AE0DF18" w14:textId="77777777" w:rsidR="0053423A" w:rsidRPr="00551E49" w:rsidRDefault="0053423A" w:rsidP="0058149D">
      <w:pPr>
        <w:rPr>
          <w:color w:val="000000"/>
          <w:szCs w:val="24"/>
        </w:rPr>
      </w:pPr>
      <w:r w:rsidRPr="00551E49">
        <w:rPr>
          <w:color w:val="000000"/>
          <w:szCs w:val="24"/>
        </w:rPr>
        <w:t>So ist das Gesetz ohne Christus für die Sünder ein Fluch, der ihnen zeigt, daß sie ohne einen Befreier verlorengehen.</w:t>
      </w:r>
    </w:p>
    <w:p w14:paraId="3FDB5544" w14:textId="77777777" w:rsidR="0053423A" w:rsidRPr="00551E49" w:rsidRDefault="0053423A" w:rsidP="0058149D">
      <w:pPr>
        <w:rPr>
          <w:color w:val="000000"/>
          <w:szCs w:val="24"/>
        </w:rPr>
      </w:pPr>
    </w:p>
    <w:p w14:paraId="5C62D85C" w14:textId="77777777" w:rsidR="0053423A" w:rsidRPr="00551E49" w:rsidRDefault="0053423A" w:rsidP="0058149D">
      <w:pPr>
        <w:rPr>
          <w:color w:val="000000"/>
          <w:szCs w:val="24"/>
        </w:rPr>
      </w:pPr>
      <w:r w:rsidRPr="00551E49">
        <w:rPr>
          <w:color w:val="000000"/>
          <w:szCs w:val="24"/>
        </w:rPr>
        <w:t>Für die Gläubigen sind die Gebote ein Ausdruck des liebevollen Charakters Gottes, der ein Maßstab für ihr eigenes Leben ist. Sie anerkennen sie als Gottes Maßstab im letzten Gericht (Jakobus 2:12; Offenbarung 11:19), denn der Mensch wird wohl aus Glauben gerecht, aber aus seinen Werken gerichtet, die ein Beweis der Natur seines Glaubens sind (Johannes 5:28f.; Offenbarung 18:6f.; und viele andere).</w:t>
      </w:r>
    </w:p>
    <w:p w14:paraId="57132646" w14:textId="77777777" w:rsidR="0053423A" w:rsidRPr="00551E49" w:rsidRDefault="0053423A" w:rsidP="0058149D">
      <w:pPr>
        <w:rPr>
          <w:color w:val="000000"/>
          <w:szCs w:val="24"/>
        </w:rPr>
      </w:pPr>
    </w:p>
    <w:p w14:paraId="14B03801" w14:textId="77777777" w:rsidR="0053423A" w:rsidRPr="00551E49" w:rsidRDefault="0053423A" w:rsidP="0058149D">
      <w:pPr>
        <w:pStyle w:val="Appell"/>
        <w:spacing w:line="240" w:lineRule="auto"/>
        <w:rPr>
          <w:color w:val="000000"/>
          <w:szCs w:val="24"/>
        </w:rPr>
      </w:pPr>
      <w:r w:rsidRPr="00551E49">
        <w:rPr>
          <w:color w:val="000000"/>
          <w:szCs w:val="24"/>
        </w:rPr>
        <w:t>Appell: Der Bund eines guten Gewissens mit Gott</w:t>
      </w:r>
    </w:p>
    <w:p w14:paraId="47613968" w14:textId="77777777" w:rsidR="0053423A" w:rsidRPr="00551E49" w:rsidRDefault="0053423A" w:rsidP="0058149D">
      <w:pPr>
        <w:rPr>
          <w:color w:val="000000"/>
          <w:szCs w:val="24"/>
        </w:rPr>
      </w:pPr>
    </w:p>
    <w:p w14:paraId="77E429B6" w14:textId="77777777" w:rsidR="0053423A" w:rsidRPr="00551E49" w:rsidRDefault="0053423A" w:rsidP="0058149D">
      <w:pPr>
        <w:rPr>
          <w:color w:val="000000"/>
          <w:szCs w:val="24"/>
        </w:rPr>
      </w:pPr>
      <w:r w:rsidRPr="00551E49">
        <w:rPr>
          <w:color w:val="000000"/>
          <w:szCs w:val="24"/>
        </w:rPr>
        <w:t>Römer 5:1.</w:t>
      </w:r>
    </w:p>
    <w:p w14:paraId="072130A5" w14:textId="77777777" w:rsidR="0053423A" w:rsidRPr="00551E49" w:rsidRDefault="0053423A" w:rsidP="0058149D">
      <w:pPr>
        <w:rPr>
          <w:color w:val="000000"/>
          <w:szCs w:val="24"/>
        </w:rPr>
      </w:pPr>
      <w:r w:rsidRPr="00551E49">
        <w:rPr>
          <w:color w:val="000000"/>
          <w:szCs w:val="24"/>
        </w:rPr>
        <w:t>Wir haben Frieden mit Gott, weil wir die Gewißheit haben dürfen, daß in Jesus Christus unsere Sünden bezahlt und vergeben sind.</w:t>
      </w:r>
    </w:p>
    <w:p w14:paraId="1F53D16E" w14:textId="77777777" w:rsidR="0053423A" w:rsidRPr="00551E49" w:rsidRDefault="0053423A" w:rsidP="0058149D">
      <w:pPr>
        <w:rPr>
          <w:color w:val="000000"/>
          <w:szCs w:val="24"/>
        </w:rPr>
      </w:pPr>
    </w:p>
    <w:p w14:paraId="6D96383C" w14:textId="77777777" w:rsidR="0053423A" w:rsidRPr="00551E49" w:rsidRDefault="0053423A" w:rsidP="0058149D">
      <w:pPr>
        <w:rPr>
          <w:color w:val="000000"/>
          <w:szCs w:val="24"/>
        </w:rPr>
      </w:pPr>
      <w:r w:rsidRPr="00551E49">
        <w:rPr>
          <w:color w:val="000000"/>
          <w:szCs w:val="24"/>
        </w:rPr>
        <w:t>Psalm 119:165.</w:t>
      </w:r>
    </w:p>
    <w:p w14:paraId="36F83661" w14:textId="77777777" w:rsidR="0053423A" w:rsidRPr="00551E49" w:rsidRDefault="0053423A" w:rsidP="0058149D">
      <w:pPr>
        <w:rPr>
          <w:color w:val="000000"/>
          <w:szCs w:val="24"/>
        </w:rPr>
      </w:pPr>
      <w:r w:rsidRPr="00551E49">
        <w:rPr>
          <w:color w:val="000000"/>
          <w:szCs w:val="24"/>
        </w:rPr>
        <w:t>Wir haben Frieden mit Gott, wenn wir sein Gesetz halten. Vergleiche auch Jesaja 48:18.</w:t>
      </w:r>
    </w:p>
    <w:p w14:paraId="6B4B0652" w14:textId="77777777" w:rsidR="0053423A" w:rsidRPr="00551E49" w:rsidRDefault="0053423A" w:rsidP="0058149D">
      <w:pPr>
        <w:rPr>
          <w:color w:val="000000"/>
          <w:szCs w:val="24"/>
        </w:rPr>
      </w:pPr>
    </w:p>
    <w:p w14:paraId="383E64E3" w14:textId="77777777" w:rsidR="0053423A" w:rsidRPr="00551E49" w:rsidRDefault="0053423A" w:rsidP="0058149D">
      <w:pPr>
        <w:rPr>
          <w:color w:val="000000"/>
          <w:szCs w:val="24"/>
        </w:rPr>
      </w:pPr>
      <w:r w:rsidRPr="00551E49">
        <w:rPr>
          <w:color w:val="000000"/>
          <w:szCs w:val="24"/>
        </w:rPr>
        <w:t xml:space="preserve">Wollen wir nicht Gottes Gebote zur Richtschnur in unserem Leben machen? Sie tun uns nicht nur den Willen Gottes kund, sie sind eine Verheißung dessen, was Gott aus uns machen will! Sie verheißen, was wir sein werden, wenn Gott in uns sein Ebenbild wiederherstellen darf! </w:t>
      </w:r>
      <w:r w:rsidRPr="00551E49">
        <w:rPr>
          <w:i/>
          <w:color w:val="000000"/>
          <w:szCs w:val="24"/>
        </w:rPr>
        <w:t>Das</w:t>
      </w:r>
      <w:r w:rsidRPr="00551E49">
        <w:rPr>
          <w:color w:val="000000"/>
          <w:szCs w:val="24"/>
        </w:rPr>
        <w:t xml:space="preserve"> hat Gott mit uns vor, </w:t>
      </w:r>
      <w:r w:rsidRPr="00551E49">
        <w:rPr>
          <w:i/>
          <w:color w:val="000000"/>
          <w:szCs w:val="24"/>
        </w:rPr>
        <w:t>solche Leute</w:t>
      </w:r>
      <w:r w:rsidRPr="00551E49">
        <w:rPr>
          <w:color w:val="000000"/>
          <w:szCs w:val="24"/>
        </w:rPr>
        <w:t xml:space="preserve"> will er aus uns machen! Ist das nicht ein ganz außergewöhnlicher und wunderbarer Plan für unser Leben? Sind wir bereit, als von der Sünde befreite Kinder Gottes das Gesetz der Freiheit Gottes anzunehmen? 1. Johannes 5:3.</w:t>
      </w:r>
    </w:p>
    <w:p w14:paraId="4CB11DEC" w14:textId="77777777" w:rsidR="0053423A" w:rsidRPr="00551E49" w:rsidRDefault="0053423A" w:rsidP="0058149D">
      <w:pPr>
        <w:rPr>
          <w:color w:val="000000"/>
          <w:szCs w:val="24"/>
        </w:rPr>
      </w:pPr>
    </w:p>
    <w:p w14:paraId="41D5CF2F" w14:textId="77777777" w:rsidR="0053423A" w:rsidRPr="00551E49" w:rsidRDefault="0053423A" w:rsidP="0058149D">
      <w:pPr>
        <w:pStyle w:val="berschrift2"/>
      </w:pPr>
      <w:bookmarkStart w:id="278" w:name="_Toc153072923"/>
      <w:bookmarkStart w:id="279" w:name="_Toc153244974"/>
      <w:r w:rsidRPr="00551E49">
        <w:t>Was wurde aufgehoben?</w:t>
      </w:r>
      <w:r>
        <w:t xml:space="preserve"> (V/2)</w:t>
      </w:r>
      <w:bookmarkEnd w:id="278"/>
      <w:bookmarkEnd w:id="279"/>
    </w:p>
    <w:p w14:paraId="427A1FDB" w14:textId="77777777" w:rsidR="0053423A" w:rsidRPr="00551E49" w:rsidRDefault="0053423A" w:rsidP="0058149D">
      <w:pPr>
        <w:rPr>
          <w:color w:val="000000"/>
          <w:szCs w:val="24"/>
        </w:rPr>
      </w:pPr>
      <w:r w:rsidRPr="00551E49">
        <w:rPr>
          <w:color w:val="000000"/>
          <w:szCs w:val="24"/>
        </w:rPr>
        <w:t>Was ist der Unterschied zwischen Juden und Christen? Zuerst die Person Jesu Christi! Dann die Opfer, denn die Christen opfern nicht mehr für ihre Sünden. Das Opfern für die Sünde hat aufgehört, weil das wirksame Opfer, Jesus Christus, das Lamm Gottes, gekommen ist. Doch geopfert wurde, weil es im Gesetz verordnet war. Gibt es also Gesetze, die nicht für ewig Gültigkeit haben?</w:t>
      </w:r>
    </w:p>
    <w:p w14:paraId="6224EFF8" w14:textId="77777777" w:rsidR="0053423A" w:rsidRPr="00551E49" w:rsidRDefault="0053423A" w:rsidP="0058149D">
      <w:pPr>
        <w:rPr>
          <w:color w:val="000000"/>
          <w:szCs w:val="24"/>
        </w:rPr>
      </w:pPr>
    </w:p>
    <w:p w14:paraId="3E16EE03" w14:textId="77777777" w:rsidR="0053423A" w:rsidRPr="00551E49" w:rsidRDefault="0053423A" w:rsidP="0058149D">
      <w:pPr>
        <w:pStyle w:val="berschrift3"/>
        <w:spacing w:line="240" w:lineRule="auto"/>
      </w:pPr>
      <w:bookmarkStart w:id="280" w:name="_Toc153072924"/>
      <w:bookmarkStart w:id="281" w:name="_Toc153244975"/>
      <w:r w:rsidRPr="00551E49">
        <w:t>I. Die zwei Gesetze</w:t>
      </w:r>
      <w:bookmarkEnd w:id="280"/>
      <w:bookmarkEnd w:id="281"/>
    </w:p>
    <w:p w14:paraId="10B5B8AB" w14:textId="77777777" w:rsidR="0053423A" w:rsidRPr="00551E49" w:rsidRDefault="0053423A" w:rsidP="0058149D">
      <w:pPr>
        <w:rPr>
          <w:color w:val="000000"/>
          <w:szCs w:val="24"/>
        </w:rPr>
      </w:pPr>
      <w:r w:rsidRPr="00551E49">
        <w:rPr>
          <w:color w:val="000000"/>
          <w:szCs w:val="24"/>
        </w:rPr>
        <w:t>Schon im Alten Testament gibt es einen Unterschied zwischen „Gesetz“ und „Gesetz“. Die zehn Gebote werden anders behandelt als das übrige Gesetz, das von vielen als „Zeremonialgesetz“ bezeichnet wird, weil in ihm die priesterlichen Zeremonien genau beschrieben werden.</w:t>
      </w:r>
    </w:p>
    <w:p w14:paraId="267A27DA" w14:textId="77777777" w:rsidR="0053423A" w:rsidRPr="00551E49" w:rsidRDefault="0053423A" w:rsidP="0058149D">
      <w:pPr>
        <w:rPr>
          <w:color w:val="000000"/>
          <w:szCs w:val="24"/>
        </w:rPr>
      </w:pPr>
    </w:p>
    <w:tbl>
      <w:tblPr>
        <w:tblW w:w="0" w:type="auto"/>
        <w:tblLayout w:type="fixed"/>
        <w:tblCellMar>
          <w:left w:w="70" w:type="dxa"/>
          <w:right w:w="70" w:type="dxa"/>
        </w:tblCellMar>
        <w:tblLook w:val="0000" w:firstRow="0" w:lastRow="0" w:firstColumn="0" w:lastColumn="0" w:noHBand="0" w:noVBand="0"/>
      </w:tblPr>
      <w:tblGrid>
        <w:gridCol w:w="637"/>
        <w:gridCol w:w="4253"/>
        <w:gridCol w:w="4656"/>
      </w:tblGrid>
      <w:tr w:rsidR="0053423A" w:rsidRPr="00551E49" w14:paraId="7DD26528" w14:textId="77777777">
        <w:tblPrEx>
          <w:tblCellMar>
            <w:top w:w="0" w:type="dxa"/>
            <w:bottom w:w="0" w:type="dxa"/>
          </w:tblCellMar>
        </w:tblPrEx>
        <w:tc>
          <w:tcPr>
            <w:tcW w:w="637" w:type="dxa"/>
          </w:tcPr>
          <w:p w14:paraId="3757A4B9" w14:textId="77777777" w:rsidR="0053423A" w:rsidRPr="00551E49" w:rsidRDefault="0053423A" w:rsidP="0058149D">
            <w:pPr>
              <w:spacing w:after="120"/>
              <w:rPr>
                <w:smallCaps/>
                <w:color w:val="000000"/>
                <w:szCs w:val="24"/>
              </w:rPr>
            </w:pPr>
          </w:p>
        </w:tc>
        <w:tc>
          <w:tcPr>
            <w:tcW w:w="4253" w:type="dxa"/>
          </w:tcPr>
          <w:p w14:paraId="38570E78" w14:textId="77777777" w:rsidR="0053423A" w:rsidRPr="00551E49" w:rsidRDefault="0053423A" w:rsidP="0058149D">
            <w:pPr>
              <w:spacing w:after="120"/>
              <w:rPr>
                <w:smallCaps/>
                <w:color w:val="000000"/>
                <w:szCs w:val="24"/>
              </w:rPr>
            </w:pPr>
            <w:r w:rsidRPr="00551E49">
              <w:rPr>
                <w:smallCaps/>
                <w:color w:val="000000"/>
                <w:szCs w:val="24"/>
              </w:rPr>
              <w:t>Die zehn Gebote</w:t>
            </w:r>
          </w:p>
        </w:tc>
        <w:tc>
          <w:tcPr>
            <w:tcW w:w="4656" w:type="dxa"/>
          </w:tcPr>
          <w:p w14:paraId="7ED2F372" w14:textId="77777777" w:rsidR="0053423A" w:rsidRPr="00551E49" w:rsidRDefault="0053423A" w:rsidP="0058149D">
            <w:pPr>
              <w:spacing w:after="120"/>
              <w:rPr>
                <w:smallCaps/>
                <w:color w:val="000000"/>
                <w:szCs w:val="24"/>
              </w:rPr>
            </w:pPr>
            <w:r w:rsidRPr="00551E49">
              <w:rPr>
                <w:smallCaps/>
                <w:color w:val="000000"/>
                <w:szCs w:val="24"/>
              </w:rPr>
              <w:t>Das Zeremonialgesetz</w:t>
            </w:r>
          </w:p>
        </w:tc>
      </w:tr>
      <w:tr w:rsidR="0053423A" w:rsidRPr="00551E49" w14:paraId="14481FDA" w14:textId="77777777">
        <w:tblPrEx>
          <w:tblCellMar>
            <w:top w:w="0" w:type="dxa"/>
            <w:bottom w:w="0" w:type="dxa"/>
          </w:tblCellMar>
        </w:tblPrEx>
        <w:tc>
          <w:tcPr>
            <w:tcW w:w="637" w:type="dxa"/>
          </w:tcPr>
          <w:p w14:paraId="0B7F9C68" w14:textId="77777777" w:rsidR="0053423A" w:rsidRPr="00551E49" w:rsidRDefault="0053423A" w:rsidP="0058149D">
            <w:pPr>
              <w:rPr>
                <w:color w:val="000000"/>
                <w:szCs w:val="24"/>
              </w:rPr>
            </w:pPr>
            <w:r w:rsidRPr="00551E49">
              <w:rPr>
                <w:color w:val="000000"/>
                <w:szCs w:val="24"/>
              </w:rPr>
              <w:t>1.</w:t>
            </w:r>
          </w:p>
        </w:tc>
        <w:tc>
          <w:tcPr>
            <w:tcW w:w="4253" w:type="dxa"/>
          </w:tcPr>
          <w:p w14:paraId="399FF269" w14:textId="77777777" w:rsidR="0053423A" w:rsidRPr="00551E49" w:rsidRDefault="0053423A" w:rsidP="0058149D">
            <w:pPr>
              <w:rPr>
                <w:color w:val="000000"/>
                <w:szCs w:val="24"/>
              </w:rPr>
            </w:pPr>
            <w:r w:rsidRPr="00551E49">
              <w:rPr>
                <w:color w:val="000000"/>
                <w:szCs w:val="24"/>
              </w:rPr>
              <w:t>5. Mose 4:12f.</w:t>
            </w:r>
            <w:r w:rsidRPr="00551E49">
              <w:rPr>
                <w:color w:val="000000"/>
                <w:szCs w:val="24"/>
              </w:rPr>
              <w:tab/>
            </w:r>
            <w:r w:rsidRPr="00551E49">
              <w:rPr>
                <w:color w:val="000000"/>
                <w:szCs w:val="24"/>
              </w:rPr>
              <w:tab/>
              <w:t>Gott spricht.</w:t>
            </w:r>
          </w:p>
        </w:tc>
        <w:tc>
          <w:tcPr>
            <w:tcW w:w="4656" w:type="dxa"/>
          </w:tcPr>
          <w:p w14:paraId="48237B90" w14:textId="77777777" w:rsidR="0053423A" w:rsidRPr="00551E49" w:rsidRDefault="0053423A" w:rsidP="0058149D">
            <w:pPr>
              <w:rPr>
                <w:color w:val="000000"/>
                <w:szCs w:val="24"/>
              </w:rPr>
            </w:pPr>
            <w:r w:rsidRPr="00551E49">
              <w:rPr>
                <w:color w:val="000000"/>
                <w:szCs w:val="24"/>
              </w:rPr>
              <w:t>3. Mose 1:1ff.</w:t>
            </w:r>
            <w:r w:rsidRPr="00551E49">
              <w:rPr>
                <w:color w:val="000000"/>
                <w:szCs w:val="24"/>
              </w:rPr>
              <w:tab/>
            </w:r>
            <w:r w:rsidRPr="00551E49">
              <w:rPr>
                <w:color w:val="000000"/>
                <w:szCs w:val="24"/>
              </w:rPr>
              <w:tab/>
              <w:t>Mose spricht.</w:t>
            </w:r>
          </w:p>
        </w:tc>
      </w:tr>
      <w:tr w:rsidR="0053423A" w:rsidRPr="00551E49" w14:paraId="01ED15D3" w14:textId="77777777">
        <w:tblPrEx>
          <w:tblCellMar>
            <w:top w:w="0" w:type="dxa"/>
            <w:bottom w:w="0" w:type="dxa"/>
          </w:tblCellMar>
        </w:tblPrEx>
        <w:tc>
          <w:tcPr>
            <w:tcW w:w="637" w:type="dxa"/>
          </w:tcPr>
          <w:p w14:paraId="2DFAAE2F" w14:textId="77777777" w:rsidR="0053423A" w:rsidRPr="00551E49" w:rsidRDefault="0053423A" w:rsidP="0058149D">
            <w:pPr>
              <w:rPr>
                <w:color w:val="000000"/>
                <w:szCs w:val="24"/>
              </w:rPr>
            </w:pPr>
            <w:r w:rsidRPr="00551E49">
              <w:rPr>
                <w:color w:val="000000"/>
                <w:szCs w:val="24"/>
              </w:rPr>
              <w:t>2.</w:t>
            </w:r>
          </w:p>
        </w:tc>
        <w:tc>
          <w:tcPr>
            <w:tcW w:w="4253" w:type="dxa"/>
          </w:tcPr>
          <w:p w14:paraId="04F91F90" w14:textId="77777777" w:rsidR="0053423A" w:rsidRPr="00551E49" w:rsidRDefault="0053423A" w:rsidP="0058149D">
            <w:pPr>
              <w:rPr>
                <w:color w:val="000000"/>
                <w:szCs w:val="24"/>
              </w:rPr>
            </w:pPr>
            <w:r w:rsidRPr="00551E49">
              <w:rPr>
                <w:color w:val="000000"/>
                <w:szCs w:val="24"/>
              </w:rPr>
              <w:t>2. Mose 31:18.</w:t>
            </w:r>
            <w:r w:rsidRPr="00551E49">
              <w:rPr>
                <w:color w:val="000000"/>
                <w:szCs w:val="24"/>
              </w:rPr>
              <w:tab/>
            </w:r>
            <w:r w:rsidRPr="00551E49">
              <w:rPr>
                <w:color w:val="000000"/>
                <w:szCs w:val="24"/>
              </w:rPr>
              <w:tab/>
              <w:t>Gottes Finger.</w:t>
            </w:r>
          </w:p>
        </w:tc>
        <w:tc>
          <w:tcPr>
            <w:tcW w:w="4656" w:type="dxa"/>
          </w:tcPr>
          <w:p w14:paraId="643C8CA9" w14:textId="77777777" w:rsidR="0053423A" w:rsidRPr="00551E49" w:rsidRDefault="0053423A" w:rsidP="0058149D">
            <w:pPr>
              <w:rPr>
                <w:color w:val="000000"/>
                <w:szCs w:val="24"/>
              </w:rPr>
            </w:pPr>
            <w:r w:rsidRPr="00551E49">
              <w:rPr>
                <w:color w:val="000000"/>
                <w:szCs w:val="24"/>
              </w:rPr>
              <w:t>5. Mose 31:9ff.</w:t>
            </w:r>
            <w:r w:rsidRPr="00551E49">
              <w:rPr>
                <w:color w:val="000000"/>
                <w:szCs w:val="24"/>
              </w:rPr>
              <w:tab/>
              <w:t>Mose schreibt.</w:t>
            </w:r>
          </w:p>
        </w:tc>
      </w:tr>
      <w:tr w:rsidR="0053423A" w:rsidRPr="00551E49" w14:paraId="540FCAF8" w14:textId="77777777">
        <w:tblPrEx>
          <w:tblCellMar>
            <w:top w:w="0" w:type="dxa"/>
            <w:bottom w:w="0" w:type="dxa"/>
          </w:tblCellMar>
        </w:tblPrEx>
        <w:tc>
          <w:tcPr>
            <w:tcW w:w="637" w:type="dxa"/>
          </w:tcPr>
          <w:p w14:paraId="7F6AFEBD" w14:textId="77777777" w:rsidR="0053423A" w:rsidRPr="00551E49" w:rsidRDefault="0053423A" w:rsidP="0058149D">
            <w:pPr>
              <w:rPr>
                <w:color w:val="000000"/>
                <w:szCs w:val="24"/>
              </w:rPr>
            </w:pPr>
            <w:r w:rsidRPr="00551E49">
              <w:rPr>
                <w:color w:val="000000"/>
                <w:szCs w:val="24"/>
              </w:rPr>
              <w:t>3.</w:t>
            </w:r>
          </w:p>
        </w:tc>
        <w:tc>
          <w:tcPr>
            <w:tcW w:w="4253" w:type="dxa"/>
          </w:tcPr>
          <w:p w14:paraId="46BB969E" w14:textId="77777777" w:rsidR="0053423A" w:rsidRPr="00551E49" w:rsidRDefault="0053423A" w:rsidP="0058149D">
            <w:pPr>
              <w:rPr>
                <w:color w:val="000000"/>
                <w:szCs w:val="24"/>
              </w:rPr>
            </w:pPr>
            <w:r w:rsidRPr="00551E49">
              <w:rPr>
                <w:color w:val="000000"/>
                <w:szCs w:val="24"/>
              </w:rPr>
              <w:t>2. Mose 31:18.</w:t>
            </w:r>
            <w:r w:rsidRPr="00551E49">
              <w:rPr>
                <w:color w:val="000000"/>
                <w:szCs w:val="24"/>
              </w:rPr>
              <w:tab/>
            </w:r>
            <w:r w:rsidRPr="00551E49">
              <w:rPr>
                <w:color w:val="000000"/>
                <w:szCs w:val="24"/>
              </w:rPr>
              <w:tab/>
              <w:t>Auf Stein.</w:t>
            </w:r>
          </w:p>
        </w:tc>
        <w:tc>
          <w:tcPr>
            <w:tcW w:w="4656" w:type="dxa"/>
          </w:tcPr>
          <w:p w14:paraId="258E02D7" w14:textId="77777777" w:rsidR="0053423A" w:rsidRPr="00551E49" w:rsidRDefault="0053423A" w:rsidP="0058149D">
            <w:pPr>
              <w:rPr>
                <w:color w:val="000000"/>
                <w:szCs w:val="24"/>
              </w:rPr>
            </w:pPr>
            <w:r w:rsidRPr="00551E49">
              <w:rPr>
                <w:color w:val="000000"/>
                <w:szCs w:val="24"/>
              </w:rPr>
              <w:t>5. Mose 31:24.</w:t>
            </w:r>
            <w:r w:rsidRPr="00551E49">
              <w:rPr>
                <w:color w:val="000000"/>
                <w:szCs w:val="24"/>
              </w:rPr>
              <w:tab/>
            </w:r>
            <w:r w:rsidRPr="00551E49">
              <w:rPr>
                <w:color w:val="000000"/>
                <w:szCs w:val="24"/>
              </w:rPr>
              <w:tab/>
              <w:t>In ein Buch.</w:t>
            </w:r>
          </w:p>
        </w:tc>
      </w:tr>
      <w:tr w:rsidR="0053423A" w:rsidRPr="00551E49" w14:paraId="6D5D3D78" w14:textId="77777777">
        <w:tblPrEx>
          <w:tblCellMar>
            <w:top w:w="0" w:type="dxa"/>
            <w:bottom w:w="0" w:type="dxa"/>
          </w:tblCellMar>
        </w:tblPrEx>
        <w:tc>
          <w:tcPr>
            <w:tcW w:w="637" w:type="dxa"/>
          </w:tcPr>
          <w:p w14:paraId="7CEA7644" w14:textId="77777777" w:rsidR="0053423A" w:rsidRPr="00551E49" w:rsidRDefault="0053423A" w:rsidP="0058149D">
            <w:pPr>
              <w:rPr>
                <w:color w:val="000000"/>
                <w:szCs w:val="24"/>
              </w:rPr>
            </w:pPr>
            <w:r w:rsidRPr="00551E49">
              <w:rPr>
                <w:color w:val="000000"/>
                <w:szCs w:val="24"/>
              </w:rPr>
              <w:t>4.</w:t>
            </w:r>
          </w:p>
        </w:tc>
        <w:tc>
          <w:tcPr>
            <w:tcW w:w="4253" w:type="dxa"/>
          </w:tcPr>
          <w:p w14:paraId="49C7F74E" w14:textId="77777777" w:rsidR="0053423A" w:rsidRPr="00551E49" w:rsidRDefault="0053423A" w:rsidP="0058149D">
            <w:pPr>
              <w:rPr>
                <w:color w:val="000000"/>
                <w:szCs w:val="24"/>
              </w:rPr>
            </w:pPr>
            <w:r w:rsidRPr="00551E49">
              <w:rPr>
                <w:color w:val="000000"/>
                <w:szCs w:val="24"/>
              </w:rPr>
              <w:t>5. Mose 10:1-5.</w:t>
            </w:r>
            <w:r w:rsidRPr="00551E49">
              <w:rPr>
                <w:color w:val="000000"/>
                <w:szCs w:val="24"/>
              </w:rPr>
              <w:tab/>
              <w:t>In die Lade.</w:t>
            </w:r>
          </w:p>
        </w:tc>
        <w:tc>
          <w:tcPr>
            <w:tcW w:w="4656" w:type="dxa"/>
          </w:tcPr>
          <w:p w14:paraId="176734B2" w14:textId="77777777" w:rsidR="0053423A" w:rsidRPr="00551E49" w:rsidRDefault="0053423A" w:rsidP="0058149D">
            <w:pPr>
              <w:rPr>
                <w:color w:val="000000"/>
                <w:szCs w:val="24"/>
              </w:rPr>
            </w:pPr>
            <w:r w:rsidRPr="00551E49">
              <w:rPr>
                <w:color w:val="000000"/>
                <w:szCs w:val="24"/>
              </w:rPr>
              <w:t>5. Mose 31:26.</w:t>
            </w:r>
            <w:r w:rsidRPr="00551E49">
              <w:rPr>
                <w:color w:val="000000"/>
                <w:szCs w:val="24"/>
              </w:rPr>
              <w:tab/>
            </w:r>
            <w:r w:rsidRPr="00551E49">
              <w:rPr>
                <w:color w:val="000000"/>
                <w:szCs w:val="24"/>
              </w:rPr>
              <w:tab/>
              <w:t>Neben die Lade.</w:t>
            </w:r>
          </w:p>
        </w:tc>
      </w:tr>
      <w:tr w:rsidR="0053423A" w:rsidRPr="00551E49" w14:paraId="06BEF624" w14:textId="77777777">
        <w:tblPrEx>
          <w:tblCellMar>
            <w:top w:w="0" w:type="dxa"/>
            <w:bottom w:w="0" w:type="dxa"/>
          </w:tblCellMar>
        </w:tblPrEx>
        <w:tc>
          <w:tcPr>
            <w:tcW w:w="637" w:type="dxa"/>
          </w:tcPr>
          <w:p w14:paraId="2D0C1643" w14:textId="77777777" w:rsidR="0053423A" w:rsidRPr="00551E49" w:rsidRDefault="0053423A" w:rsidP="0058149D">
            <w:pPr>
              <w:rPr>
                <w:color w:val="000000"/>
                <w:szCs w:val="24"/>
              </w:rPr>
            </w:pPr>
            <w:r w:rsidRPr="00551E49">
              <w:rPr>
                <w:color w:val="000000"/>
                <w:szCs w:val="24"/>
              </w:rPr>
              <w:t>5.</w:t>
            </w:r>
          </w:p>
        </w:tc>
        <w:tc>
          <w:tcPr>
            <w:tcW w:w="4253" w:type="dxa"/>
          </w:tcPr>
          <w:p w14:paraId="43BED0F2" w14:textId="77777777" w:rsidR="0053423A" w:rsidRPr="00551E49" w:rsidRDefault="0053423A" w:rsidP="0058149D">
            <w:pPr>
              <w:rPr>
                <w:color w:val="000000"/>
                <w:szCs w:val="24"/>
              </w:rPr>
            </w:pPr>
            <w:r w:rsidRPr="00551E49">
              <w:rPr>
                <w:color w:val="000000"/>
                <w:szCs w:val="24"/>
              </w:rPr>
              <w:t>Psalm 119:151f.</w:t>
            </w:r>
            <w:r w:rsidRPr="00551E49">
              <w:rPr>
                <w:color w:val="000000"/>
                <w:szCs w:val="24"/>
              </w:rPr>
              <w:tab/>
              <w:t>Ewig.</w:t>
            </w:r>
          </w:p>
        </w:tc>
        <w:tc>
          <w:tcPr>
            <w:tcW w:w="4656" w:type="dxa"/>
          </w:tcPr>
          <w:p w14:paraId="0A62AE22" w14:textId="77777777" w:rsidR="0053423A" w:rsidRPr="00551E49" w:rsidRDefault="0053423A" w:rsidP="0058149D">
            <w:pPr>
              <w:rPr>
                <w:color w:val="000000"/>
                <w:szCs w:val="24"/>
              </w:rPr>
            </w:pPr>
            <w:r w:rsidRPr="00551E49">
              <w:rPr>
                <w:color w:val="000000"/>
                <w:szCs w:val="24"/>
              </w:rPr>
              <w:t>Hebräer 7:11f.</w:t>
            </w:r>
            <w:r w:rsidRPr="00551E49">
              <w:rPr>
                <w:color w:val="000000"/>
                <w:szCs w:val="24"/>
              </w:rPr>
              <w:tab/>
            </w:r>
            <w:r w:rsidRPr="00551E49">
              <w:rPr>
                <w:color w:val="000000"/>
                <w:szCs w:val="24"/>
              </w:rPr>
              <w:tab/>
              <w:t>Veränderlich.</w:t>
            </w:r>
          </w:p>
        </w:tc>
      </w:tr>
      <w:tr w:rsidR="0053423A" w:rsidRPr="00551E49" w14:paraId="767DDB36" w14:textId="77777777">
        <w:tblPrEx>
          <w:tblCellMar>
            <w:top w:w="0" w:type="dxa"/>
            <w:bottom w:w="0" w:type="dxa"/>
          </w:tblCellMar>
        </w:tblPrEx>
        <w:tc>
          <w:tcPr>
            <w:tcW w:w="637" w:type="dxa"/>
          </w:tcPr>
          <w:p w14:paraId="66F587DC" w14:textId="77777777" w:rsidR="0053423A" w:rsidRPr="00551E49" w:rsidRDefault="0053423A" w:rsidP="0058149D">
            <w:pPr>
              <w:rPr>
                <w:color w:val="000000"/>
                <w:szCs w:val="24"/>
              </w:rPr>
            </w:pPr>
            <w:r w:rsidRPr="00551E49">
              <w:rPr>
                <w:color w:val="000000"/>
                <w:szCs w:val="24"/>
              </w:rPr>
              <w:t>6.</w:t>
            </w:r>
          </w:p>
        </w:tc>
        <w:tc>
          <w:tcPr>
            <w:tcW w:w="4253" w:type="dxa"/>
          </w:tcPr>
          <w:p w14:paraId="7469F961" w14:textId="77777777" w:rsidR="0053423A" w:rsidRPr="00551E49" w:rsidRDefault="0053423A" w:rsidP="0058149D">
            <w:pPr>
              <w:rPr>
                <w:color w:val="000000"/>
                <w:szCs w:val="24"/>
              </w:rPr>
            </w:pPr>
            <w:r w:rsidRPr="00551E49">
              <w:rPr>
                <w:color w:val="000000"/>
                <w:szCs w:val="24"/>
              </w:rPr>
              <w:t>Römer 3:20.</w:t>
            </w:r>
            <w:r w:rsidRPr="00551E49">
              <w:rPr>
                <w:color w:val="000000"/>
                <w:szCs w:val="24"/>
              </w:rPr>
              <w:tab/>
            </w:r>
            <w:r w:rsidRPr="00551E49">
              <w:rPr>
                <w:color w:val="000000"/>
                <w:szCs w:val="24"/>
              </w:rPr>
              <w:tab/>
              <w:t>Zeigt die Sünde.</w:t>
            </w:r>
          </w:p>
        </w:tc>
        <w:tc>
          <w:tcPr>
            <w:tcW w:w="4656" w:type="dxa"/>
          </w:tcPr>
          <w:p w14:paraId="2091051D" w14:textId="77777777" w:rsidR="0053423A" w:rsidRPr="00551E49" w:rsidRDefault="0053423A" w:rsidP="0058149D">
            <w:pPr>
              <w:rPr>
                <w:color w:val="000000"/>
                <w:szCs w:val="24"/>
              </w:rPr>
            </w:pPr>
            <w:r w:rsidRPr="00551E49">
              <w:rPr>
                <w:color w:val="000000"/>
                <w:szCs w:val="24"/>
              </w:rPr>
              <w:t>3.Mose 4:27-32.</w:t>
            </w:r>
            <w:r w:rsidRPr="00551E49">
              <w:rPr>
                <w:color w:val="000000"/>
                <w:szCs w:val="24"/>
              </w:rPr>
              <w:tab/>
              <w:t>Zeigt Christus.</w:t>
            </w:r>
          </w:p>
        </w:tc>
      </w:tr>
      <w:tr w:rsidR="0053423A" w:rsidRPr="00551E49" w14:paraId="285A9613" w14:textId="77777777">
        <w:tblPrEx>
          <w:tblCellMar>
            <w:top w:w="0" w:type="dxa"/>
            <w:bottom w:w="0" w:type="dxa"/>
          </w:tblCellMar>
        </w:tblPrEx>
        <w:tc>
          <w:tcPr>
            <w:tcW w:w="637" w:type="dxa"/>
          </w:tcPr>
          <w:p w14:paraId="554F90DD" w14:textId="77777777" w:rsidR="0053423A" w:rsidRPr="00551E49" w:rsidRDefault="0053423A" w:rsidP="0058149D">
            <w:pPr>
              <w:rPr>
                <w:color w:val="000000"/>
                <w:szCs w:val="24"/>
              </w:rPr>
            </w:pPr>
            <w:r w:rsidRPr="00551E49">
              <w:rPr>
                <w:color w:val="000000"/>
                <w:szCs w:val="24"/>
              </w:rPr>
              <w:t>7.</w:t>
            </w:r>
          </w:p>
        </w:tc>
        <w:tc>
          <w:tcPr>
            <w:tcW w:w="4253" w:type="dxa"/>
          </w:tcPr>
          <w:p w14:paraId="68755E00" w14:textId="77777777" w:rsidR="0053423A" w:rsidRPr="00551E49" w:rsidRDefault="0053423A" w:rsidP="0058149D">
            <w:pPr>
              <w:rPr>
                <w:color w:val="000000"/>
                <w:szCs w:val="24"/>
              </w:rPr>
            </w:pPr>
            <w:r w:rsidRPr="00551E49">
              <w:rPr>
                <w:color w:val="000000"/>
                <w:szCs w:val="24"/>
              </w:rPr>
              <w:t>Jakobus 2:11f.</w:t>
            </w:r>
            <w:r w:rsidRPr="00551E49">
              <w:rPr>
                <w:color w:val="000000"/>
                <w:szCs w:val="24"/>
              </w:rPr>
              <w:tab/>
            </w:r>
            <w:r w:rsidRPr="00551E49">
              <w:rPr>
                <w:color w:val="000000"/>
                <w:szCs w:val="24"/>
              </w:rPr>
              <w:tab/>
              <w:t>Gesetz der Freiheit.</w:t>
            </w:r>
          </w:p>
        </w:tc>
        <w:tc>
          <w:tcPr>
            <w:tcW w:w="4656" w:type="dxa"/>
          </w:tcPr>
          <w:p w14:paraId="79A41F88" w14:textId="77777777" w:rsidR="0053423A" w:rsidRPr="00551E49" w:rsidRDefault="0053423A" w:rsidP="0058149D">
            <w:pPr>
              <w:rPr>
                <w:color w:val="000000"/>
                <w:szCs w:val="24"/>
              </w:rPr>
            </w:pPr>
            <w:r w:rsidRPr="00551E49">
              <w:rPr>
                <w:color w:val="000000"/>
                <w:szCs w:val="24"/>
              </w:rPr>
              <w:t>Das Gesetz der Opfer wird niemals das Gesetz der Freiheit genannt, es ist eine Last, ein Schatten (Hebräer 8:5; 10:1-4.11). Ein Gesetz der Knechtschaft (Galater 5:1-4), das gilt, solange wir noch nicht befreit sind.</w:t>
            </w:r>
          </w:p>
        </w:tc>
      </w:tr>
    </w:tbl>
    <w:p w14:paraId="363C1F82" w14:textId="77777777" w:rsidR="0053423A" w:rsidRPr="00551E49" w:rsidRDefault="0053423A" w:rsidP="0058149D">
      <w:pPr>
        <w:rPr>
          <w:color w:val="000000"/>
          <w:szCs w:val="24"/>
        </w:rPr>
      </w:pPr>
    </w:p>
    <w:p w14:paraId="3B919871" w14:textId="77777777" w:rsidR="0053423A" w:rsidRPr="00551E49" w:rsidRDefault="0053423A" w:rsidP="0058149D">
      <w:pPr>
        <w:rPr>
          <w:color w:val="000000"/>
          <w:szCs w:val="24"/>
        </w:rPr>
      </w:pPr>
      <w:r w:rsidRPr="00551E49">
        <w:rPr>
          <w:color w:val="000000"/>
          <w:szCs w:val="24"/>
        </w:rPr>
        <w:t>Der Begriff „Zeremonialgesetz“ ist vielleicht etwas zu eng, denn dazu gehörten ja das ganze Zivilgesetz der Israeliten (5. Mose 20 bis 25), die Gesundheitsgesetze (3. Mose 11 bis 15) und schließlich die Opfergesetze (3. Mose 1 bis 10).</w:t>
      </w:r>
    </w:p>
    <w:p w14:paraId="5B91F533" w14:textId="77777777" w:rsidR="0053423A" w:rsidRPr="00551E49" w:rsidRDefault="0053423A" w:rsidP="0058149D">
      <w:pPr>
        <w:rPr>
          <w:color w:val="000000"/>
          <w:szCs w:val="24"/>
        </w:rPr>
      </w:pPr>
    </w:p>
    <w:p w14:paraId="097890AE" w14:textId="77777777" w:rsidR="0053423A" w:rsidRPr="00551E49" w:rsidRDefault="0053423A" w:rsidP="0058149D">
      <w:pPr>
        <w:rPr>
          <w:color w:val="000000"/>
          <w:szCs w:val="24"/>
        </w:rPr>
      </w:pPr>
      <w:r w:rsidRPr="00551E49">
        <w:rPr>
          <w:color w:val="000000"/>
          <w:szCs w:val="24"/>
        </w:rPr>
        <w:t>Das Zivilgesetz war in Kraft, solange es einen jüdischen Staat gab, also bis zum Jahre 70 n. Chr. Dennoch gelten für einen Christen die Prinzipien dieser Zivilgesetze immer noch, sind sie ja nichts anderes als in der Praxis angewandte Liebesgebote (vergleiche Matthäus 22:36-40). Die Gesundheitsgesetze sind eigentlich nie aufgehoben worden, dienten sie ja von jeher dem Menschen zum besten. Sie wurden im Neuen Testament sogar bestätigt (vergleiche Apostelgeschichte 15:29). Letztlich verloren nicht einmal die Opfergesetze ihre Gültigkeit, denn das Opfer wurde nicht aufgehoben, sondern verwirklicht! Das Opfer Jesu ist in diesem Sinn nicht das Ende des Erlösungsplans, auf den die Opfer hinwiesen, sondern seine Verwirklichung! Darum sind keine Schattenopfer mehr nötig (vergleiche Daniel 9:27), und man spricht von einer „Aufhebung der Opfergesetze“ (vergleiche Hebräer 10:5-10). Der zeremonielle Aspekt des Gesetzes wird mit dem Tod Jesu außer Kraft gesetzt.</w:t>
      </w:r>
    </w:p>
    <w:p w14:paraId="71530CF1" w14:textId="77777777" w:rsidR="0053423A" w:rsidRPr="00551E49" w:rsidRDefault="0053423A" w:rsidP="0058149D">
      <w:pPr>
        <w:rPr>
          <w:color w:val="000000"/>
          <w:szCs w:val="24"/>
        </w:rPr>
      </w:pPr>
    </w:p>
    <w:p w14:paraId="1A24806D" w14:textId="77777777" w:rsidR="0053423A" w:rsidRPr="00551E49" w:rsidRDefault="0053423A" w:rsidP="0058149D">
      <w:pPr>
        <w:rPr>
          <w:color w:val="000000"/>
          <w:szCs w:val="24"/>
        </w:rPr>
      </w:pPr>
      <w:r w:rsidRPr="00551E49">
        <w:rPr>
          <w:color w:val="000000"/>
          <w:szCs w:val="24"/>
        </w:rPr>
        <w:t>Doch das Liebesgebot, die zehn Gebote und alles, was nur eine praktische Andwendung dieser Prinzipien darstellt, gilt für immer. Matthäus 5:17ff. Dieses Sittengesetz ist die Norm des Christenmenschen (Römer 7:12.14), denn es offenbart wie Gott ist, und das ist unsere Norm, der wir nachstreben. Die Gebote sind eine Verheißung dessen, was Gott aus uns machen will! Diese Verheißung kann nicht plötzlich nicht mehr gelten, denn dann wäre Gott nicht treu. Er hält, was er verspricht! 2. Mose 20:1-17.</w:t>
      </w:r>
    </w:p>
    <w:p w14:paraId="055F8747" w14:textId="77777777" w:rsidR="0053423A" w:rsidRPr="00551E49" w:rsidRDefault="0053423A" w:rsidP="0058149D">
      <w:pPr>
        <w:rPr>
          <w:color w:val="000000"/>
          <w:szCs w:val="24"/>
        </w:rPr>
      </w:pPr>
    </w:p>
    <w:p w14:paraId="3CD572AE" w14:textId="77777777" w:rsidR="0053423A" w:rsidRPr="00551E49" w:rsidRDefault="0053423A" w:rsidP="0058149D">
      <w:pPr>
        <w:rPr>
          <w:color w:val="000000"/>
          <w:szCs w:val="24"/>
        </w:rPr>
      </w:pPr>
      <w:r w:rsidRPr="00551E49">
        <w:rPr>
          <w:color w:val="000000"/>
          <w:szCs w:val="24"/>
        </w:rPr>
        <w:t>Geraten wir doch über die Verheißung des Gesetzes auch so in Verzückung wie der Psalmist, der nicht anders kann als ausrufen: „Wie habe ich dein Gesetz so lieb! Täglich rede ich davon.“ Psalm 119:97. Siehe auch 1. Johannes 5:3; 2:3-7!</w:t>
      </w:r>
    </w:p>
    <w:p w14:paraId="639D466A" w14:textId="77777777" w:rsidR="0053423A" w:rsidRPr="00551E49" w:rsidRDefault="0053423A" w:rsidP="0058149D">
      <w:pPr>
        <w:rPr>
          <w:color w:val="000000"/>
          <w:szCs w:val="24"/>
        </w:rPr>
      </w:pPr>
    </w:p>
    <w:p w14:paraId="23A33C1B" w14:textId="77777777" w:rsidR="0053423A" w:rsidRPr="00551E49" w:rsidRDefault="0053423A" w:rsidP="0058149D">
      <w:pPr>
        <w:pStyle w:val="berschrift3"/>
        <w:spacing w:line="240" w:lineRule="auto"/>
      </w:pPr>
      <w:bookmarkStart w:id="282" w:name="_Toc153072925"/>
      <w:bookmarkStart w:id="283" w:name="_Toc153244976"/>
      <w:r w:rsidRPr="00551E49">
        <w:t>II. Was aufgehoben wurde</w:t>
      </w:r>
      <w:bookmarkEnd w:id="282"/>
      <w:bookmarkEnd w:id="283"/>
    </w:p>
    <w:p w14:paraId="4845AB5A" w14:textId="77777777" w:rsidR="0053423A" w:rsidRPr="00551E49" w:rsidRDefault="0053423A" w:rsidP="0058149D">
      <w:pPr>
        <w:rPr>
          <w:color w:val="000000"/>
          <w:szCs w:val="24"/>
        </w:rPr>
      </w:pPr>
      <w:r w:rsidRPr="00551E49">
        <w:rPr>
          <w:color w:val="000000"/>
          <w:szCs w:val="24"/>
        </w:rPr>
        <w:t>Der Ausdruck „Gesetz“ wird im Neuen Testament sehr vielseitig verwendet. Damit können die fünf Bücher Mose gemeint sein (Apostelgeschichte 24:14), das ganze Alte Testament (Johannes 12:34), das Zeremonialgesetz (Hebräer 10:1, wie auch 5. Mose 31:24-26), oder die zehn Gebote (Römer 7:7 und andere). Wenn der Apostel Paulus davon spricht, daß man aus dem Gesetz nicht gerechtfertigt werden kann, dann macht er keinen Unterschied zwischen Sittengesetz und Zeremonialgesetz (siehe Galater 5:1-4; 3:24ff.; und andere).</w:t>
      </w:r>
    </w:p>
    <w:p w14:paraId="33CB89D7" w14:textId="77777777" w:rsidR="0053423A" w:rsidRPr="00551E49" w:rsidRDefault="0053423A" w:rsidP="0058149D">
      <w:pPr>
        <w:rPr>
          <w:color w:val="000000"/>
          <w:szCs w:val="24"/>
        </w:rPr>
      </w:pPr>
    </w:p>
    <w:p w14:paraId="2273D765" w14:textId="77777777" w:rsidR="0053423A" w:rsidRPr="00551E49" w:rsidRDefault="0053423A" w:rsidP="0058149D">
      <w:pPr>
        <w:rPr>
          <w:color w:val="000000"/>
          <w:szCs w:val="24"/>
        </w:rPr>
      </w:pPr>
      <w:r w:rsidRPr="00551E49">
        <w:rPr>
          <w:color w:val="000000"/>
          <w:szCs w:val="24"/>
        </w:rPr>
        <w:t>Wenn nun Paulus den Begriff „Gesetz“ ohne nähere Erläuterung verwendet, dann muß der Zusammenhang entscheiden, was er meint. Siehe zum Beispiel Epheser 2:12-18. Wenn hier von der Abschaffung des Sittengesetzes die Rede wäre, dann würde Paulus sich angesichts solcher Stellen wie Römer 3:31; 13:10 oder Galater 5:23 in heillose Widersprüche verwickeln. Vergleiche damit Kolosser 2:14, wo freilich wieder ein anderer Gedanke vermittelt wird (die Handschrift, die ans Kreuz genagelt wird, ist unsere Schuld, die aus Gesetzesübertretung, aus Handeln gegen die „Satzung“ entstand).</w:t>
      </w:r>
    </w:p>
    <w:p w14:paraId="511B12CF" w14:textId="77777777" w:rsidR="0053423A" w:rsidRPr="00551E49" w:rsidRDefault="0053423A" w:rsidP="0058149D">
      <w:pPr>
        <w:rPr>
          <w:color w:val="000000"/>
          <w:szCs w:val="24"/>
        </w:rPr>
      </w:pPr>
    </w:p>
    <w:p w14:paraId="16AD763A" w14:textId="77777777" w:rsidR="0053423A" w:rsidRPr="00551E49" w:rsidRDefault="0053423A" w:rsidP="0058149D">
      <w:pPr>
        <w:rPr>
          <w:color w:val="000000"/>
          <w:szCs w:val="24"/>
        </w:rPr>
      </w:pPr>
      <w:r w:rsidRPr="00551E49">
        <w:rPr>
          <w:color w:val="000000"/>
          <w:szCs w:val="24"/>
        </w:rPr>
        <w:t>Die Bibel läßt uns nicht im unklaren. Aufgehoben wurden:</w:t>
      </w:r>
    </w:p>
    <w:p w14:paraId="179D5F8C" w14:textId="77777777" w:rsidR="0053423A" w:rsidRPr="00551E49" w:rsidRDefault="0053423A" w:rsidP="0058149D">
      <w:pPr>
        <w:pStyle w:val="Aufzhlung"/>
        <w:rPr>
          <w:color w:val="000000"/>
          <w:szCs w:val="24"/>
        </w:rPr>
      </w:pPr>
      <w:r w:rsidRPr="00551E49">
        <w:rPr>
          <w:color w:val="000000"/>
          <w:szCs w:val="24"/>
        </w:rPr>
        <w:tab/>
        <w:t>1.</w:t>
      </w:r>
      <w:r w:rsidRPr="00551E49">
        <w:rPr>
          <w:color w:val="000000"/>
          <w:szCs w:val="24"/>
        </w:rPr>
        <w:tab/>
        <w:t>Die Opfer: Hebräer 10:9-18. Das Gesetz bleibt offensichtlich bestehen (vv 16f.).</w:t>
      </w:r>
    </w:p>
    <w:p w14:paraId="0B67347C" w14:textId="77777777" w:rsidR="0053423A" w:rsidRPr="00551E49" w:rsidRDefault="0053423A" w:rsidP="0058149D">
      <w:pPr>
        <w:pStyle w:val="Aufzhlung"/>
        <w:rPr>
          <w:color w:val="000000"/>
          <w:szCs w:val="24"/>
        </w:rPr>
      </w:pPr>
      <w:r w:rsidRPr="00551E49">
        <w:rPr>
          <w:color w:val="000000"/>
          <w:szCs w:val="24"/>
        </w:rPr>
        <w:tab/>
        <w:t>2.</w:t>
      </w:r>
      <w:r w:rsidRPr="00551E49">
        <w:rPr>
          <w:color w:val="000000"/>
          <w:szCs w:val="24"/>
        </w:rPr>
        <w:tab/>
        <w:t>Die Priester: Hebräer 7:11-19; 8:1f. Jeder Gläubige ist Priester (1. Petrus 2:9).</w:t>
      </w:r>
    </w:p>
    <w:p w14:paraId="11553C7C" w14:textId="77777777" w:rsidR="0053423A" w:rsidRPr="00551E49" w:rsidRDefault="0053423A" w:rsidP="0058149D">
      <w:pPr>
        <w:pStyle w:val="Aufzhlung"/>
        <w:rPr>
          <w:color w:val="000000"/>
          <w:szCs w:val="24"/>
        </w:rPr>
      </w:pPr>
      <w:r w:rsidRPr="00551E49">
        <w:rPr>
          <w:color w:val="000000"/>
          <w:szCs w:val="24"/>
        </w:rPr>
        <w:tab/>
        <w:t>3.</w:t>
      </w:r>
      <w:r w:rsidRPr="00551E49">
        <w:rPr>
          <w:color w:val="000000"/>
          <w:szCs w:val="24"/>
        </w:rPr>
        <w:tab/>
        <w:t>Feste und Festsabbate: Kolosser 2:16f. Alles, was eben zeremoniell war.</w:t>
      </w:r>
    </w:p>
    <w:p w14:paraId="0DFE26CF" w14:textId="77777777" w:rsidR="0053423A" w:rsidRPr="00551E49" w:rsidRDefault="0053423A" w:rsidP="0058149D">
      <w:pPr>
        <w:pStyle w:val="Aufzhlung"/>
        <w:rPr>
          <w:color w:val="000000"/>
          <w:szCs w:val="24"/>
        </w:rPr>
      </w:pPr>
      <w:r w:rsidRPr="00551E49">
        <w:rPr>
          <w:color w:val="000000"/>
          <w:szCs w:val="24"/>
        </w:rPr>
        <w:tab/>
        <w:t>4.</w:t>
      </w:r>
      <w:r w:rsidRPr="00551E49">
        <w:rPr>
          <w:color w:val="000000"/>
          <w:szCs w:val="24"/>
        </w:rPr>
        <w:tab/>
        <w:t>Die Beschneidung: Galater 5:2-6. Vergleiche 1. Korinther 7:19.</w:t>
      </w:r>
    </w:p>
    <w:p w14:paraId="6A238ACB" w14:textId="77777777" w:rsidR="0053423A" w:rsidRPr="00551E49" w:rsidRDefault="0053423A" w:rsidP="0058149D">
      <w:pPr>
        <w:pStyle w:val="Aufzhlung"/>
        <w:rPr>
          <w:color w:val="000000"/>
          <w:szCs w:val="24"/>
        </w:rPr>
      </w:pPr>
      <w:r w:rsidRPr="00551E49">
        <w:rPr>
          <w:color w:val="000000"/>
          <w:szCs w:val="24"/>
        </w:rPr>
        <w:tab/>
        <w:t>5.</w:t>
      </w:r>
      <w:r w:rsidRPr="00551E49">
        <w:rPr>
          <w:color w:val="000000"/>
          <w:szCs w:val="24"/>
        </w:rPr>
        <w:tab/>
        <w:t>Und damit die Trennung zwischen Juden und Heiden: Epheser 2:12-18; Römer 2:25-29. Auch in diesem letzten Text kommt klar zum Ausdruck, daß das Gesetz bleibt.</w:t>
      </w:r>
    </w:p>
    <w:p w14:paraId="70908567" w14:textId="77777777" w:rsidR="0053423A" w:rsidRPr="00551E49" w:rsidRDefault="0053423A" w:rsidP="0058149D">
      <w:pPr>
        <w:rPr>
          <w:color w:val="000000"/>
          <w:szCs w:val="24"/>
        </w:rPr>
      </w:pPr>
    </w:p>
    <w:p w14:paraId="735AC3B1" w14:textId="77777777" w:rsidR="0053423A" w:rsidRPr="00551E49" w:rsidRDefault="0053423A" w:rsidP="0058149D">
      <w:pPr>
        <w:pStyle w:val="berschrift3"/>
        <w:spacing w:line="240" w:lineRule="auto"/>
      </w:pPr>
      <w:bookmarkStart w:id="284" w:name="_Toc153072926"/>
      <w:bookmarkStart w:id="285" w:name="_Toc153244977"/>
      <w:r w:rsidRPr="00551E49">
        <w:t>III. Der Kampf um das Gesetz</w:t>
      </w:r>
      <w:bookmarkEnd w:id="284"/>
      <w:bookmarkEnd w:id="285"/>
    </w:p>
    <w:p w14:paraId="7C124021" w14:textId="77777777" w:rsidR="0053423A" w:rsidRPr="00551E49" w:rsidRDefault="0053423A" w:rsidP="0058149D">
      <w:pPr>
        <w:rPr>
          <w:color w:val="000000"/>
          <w:szCs w:val="24"/>
        </w:rPr>
      </w:pPr>
      <w:r w:rsidRPr="00551E49">
        <w:rPr>
          <w:color w:val="000000"/>
          <w:szCs w:val="24"/>
        </w:rPr>
        <w:t>Jesus kämpft für das Gesetz. Matthäus 5:20ff.27f.; 7:21; Psalm 40:8f.; vergleiche auch Johannes 15:10. Dies muß auch so sein, denn das Gesetz Gottes ist ein Ausdruck seines Charakters. Jesu Aufgabe war es, Gottes Charakter auf Erden bekanntzumachen, um die Anklagen des Teufels, das falsche Gottesbild, zu widerlegen. Johannes 17:4.6. Siehe auch Johannes 14:8-11.</w:t>
      </w:r>
    </w:p>
    <w:p w14:paraId="6333224E" w14:textId="77777777" w:rsidR="0053423A" w:rsidRPr="00551E49" w:rsidRDefault="0053423A" w:rsidP="0058149D">
      <w:pPr>
        <w:rPr>
          <w:color w:val="000000"/>
          <w:szCs w:val="24"/>
        </w:rPr>
      </w:pPr>
    </w:p>
    <w:p w14:paraId="3BB7EEF7" w14:textId="77777777" w:rsidR="0053423A" w:rsidRPr="00551E49" w:rsidRDefault="0053423A" w:rsidP="0058149D">
      <w:pPr>
        <w:rPr>
          <w:color w:val="000000"/>
          <w:szCs w:val="24"/>
        </w:rPr>
      </w:pPr>
      <w:r w:rsidRPr="00551E49">
        <w:rPr>
          <w:color w:val="000000"/>
          <w:szCs w:val="24"/>
        </w:rPr>
        <w:t>Aus dem gleichen Grund kämpft Satan gegen das Gesetz und will alle Menschen – und sei es auch durch eine falsche Bibelauslegung – davon überzeugen, daß Gottes Gebote abgeschafft sind. Die Bibel sagt voraus, daß die Menschen vor der Wiederkunft Jesu nicht nur sich an Gottes Geboten vergreifen werden (Daniel 7:25), sondern daß sie sich auch über Gottes Gebote hinwegsetzen und damit sich selbst die Autorität Gottes zulegen werden (2. Thessalonicher 2:3-12, Elberfelder Bibel; vergleiche auch wiederum 1. Mose 3:1-7) und schließlich die Gesetzlosigkeit der Menschen das hervorstechende Merkmal der letzten Generation vor der Wiederkunft Christi sein wird (Matthäus 24:12, Elberfelder Bibel). Wie weit ist die Welt heute schon auf diesem Weg?</w:t>
      </w:r>
    </w:p>
    <w:p w14:paraId="1A575166" w14:textId="77777777" w:rsidR="0053423A" w:rsidRPr="00551E49" w:rsidRDefault="0053423A" w:rsidP="0058149D">
      <w:pPr>
        <w:rPr>
          <w:color w:val="000000"/>
          <w:szCs w:val="24"/>
        </w:rPr>
      </w:pPr>
    </w:p>
    <w:p w14:paraId="22DA7D77" w14:textId="77777777" w:rsidR="0053423A" w:rsidRPr="00551E49" w:rsidRDefault="0053423A" w:rsidP="0058149D">
      <w:pPr>
        <w:pStyle w:val="Appell"/>
        <w:spacing w:line="240" w:lineRule="auto"/>
        <w:rPr>
          <w:color w:val="000000"/>
          <w:szCs w:val="24"/>
        </w:rPr>
      </w:pPr>
      <w:r w:rsidRPr="00551E49">
        <w:rPr>
          <w:color w:val="000000"/>
          <w:szCs w:val="24"/>
        </w:rPr>
        <w:t>Appell: Wir wollen Gottes Verheißung annerkennen!</w:t>
      </w:r>
    </w:p>
    <w:p w14:paraId="330BF5AE" w14:textId="77777777" w:rsidR="0053423A" w:rsidRPr="00551E49" w:rsidRDefault="0053423A" w:rsidP="0058149D">
      <w:pPr>
        <w:rPr>
          <w:color w:val="000000"/>
          <w:szCs w:val="24"/>
        </w:rPr>
      </w:pPr>
    </w:p>
    <w:p w14:paraId="6CDCD792" w14:textId="77777777" w:rsidR="0053423A" w:rsidRPr="00551E49" w:rsidRDefault="0053423A" w:rsidP="0058149D">
      <w:pPr>
        <w:rPr>
          <w:color w:val="000000"/>
          <w:szCs w:val="24"/>
        </w:rPr>
      </w:pPr>
      <w:r w:rsidRPr="00551E49">
        <w:rPr>
          <w:color w:val="000000"/>
          <w:szCs w:val="24"/>
        </w:rPr>
        <w:t>Gottes Charakter, der durch das Gesetz geschildert wird, soll auch unser Charakter werden. 2. Petrus 1:3-12. Das Gesetz ist somit eine Verheißung dessen, was Gott aus uns machen will. Darüber freuen wir uns und stimmen ein in das Wort Salomos: Prediger 12:13f.</w:t>
      </w:r>
    </w:p>
    <w:p w14:paraId="6F46E131" w14:textId="77777777" w:rsidR="0053423A" w:rsidRDefault="0053423A" w:rsidP="0058149D">
      <w:pPr>
        <w:pStyle w:val="Anhang"/>
        <w:rPr>
          <w:color w:val="000000"/>
          <w:szCs w:val="24"/>
        </w:rPr>
      </w:pPr>
    </w:p>
    <w:p w14:paraId="0D39F709" w14:textId="77777777" w:rsidR="00FA70DC" w:rsidRPr="00FA70DC" w:rsidRDefault="0053423A" w:rsidP="0058149D">
      <w:pPr>
        <w:pStyle w:val="berschrift3"/>
        <w:spacing w:line="240" w:lineRule="auto"/>
        <w:rPr>
          <w:color w:val="000000"/>
          <w:szCs w:val="24"/>
        </w:rPr>
      </w:pPr>
      <w:bookmarkStart w:id="286" w:name="_Toc153072927"/>
      <w:bookmarkStart w:id="287" w:name="_Toc153244978"/>
      <w:r w:rsidRPr="00551E49">
        <w:t>Anhang</w:t>
      </w:r>
      <w:bookmarkEnd w:id="286"/>
      <w:r w:rsidR="007743B8">
        <w:t>:</w:t>
      </w:r>
      <w:bookmarkEnd w:id="287"/>
    </w:p>
    <w:p w14:paraId="03C6CCD8" w14:textId="77777777" w:rsidR="0053423A" w:rsidRPr="00551E49" w:rsidRDefault="0053423A" w:rsidP="0058149D">
      <w:pPr>
        <w:pStyle w:val="berschrift4"/>
        <w:rPr>
          <w:color w:val="000000"/>
          <w:szCs w:val="24"/>
        </w:rPr>
      </w:pPr>
      <w:bookmarkStart w:id="288" w:name="_Toc153244979"/>
      <w:r w:rsidRPr="00551E49">
        <w:t>Welches Gesetz ist heute gültig</w:t>
      </w:r>
      <w:bookmarkEnd w:id="288"/>
    </w:p>
    <w:p w14:paraId="7CAD3343" w14:textId="77777777" w:rsidR="0053423A" w:rsidRPr="00551E49" w:rsidRDefault="0053423A" w:rsidP="0058149D">
      <w:pPr>
        <w:rPr>
          <w:color w:val="000000"/>
          <w:szCs w:val="24"/>
        </w:rPr>
      </w:pPr>
      <w:r w:rsidRPr="00551E49">
        <w:rPr>
          <w:color w:val="000000"/>
          <w:szCs w:val="24"/>
        </w:rPr>
        <w:t>Wer den Unterschied zwischen den Zehn Geboten und dem Zeremonialgesetz in der Helligen Schrift nicht macht, der fällt in mancherlei Irrtum (nach Melanchthon).</w:t>
      </w:r>
    </w:p>
    <w:p w14:paraId="1B948568" w14:textId="77777777" w:rsidR="0053423A" w:rsidRPr="00551E49" w:rsidRDefault="0053423A" w:rsidP="0058149D">
      <w:pPr>
        <w:rPr>
          <w:color w:val="000000"/>
          <w:szCs w:val="24"/>
        </w:rPr>
      </w:pPr>
    </w:p>
    <w:tbl>
      <w:tblPr>
        <w:tblW w:w="0" w:type="auto"/>
        <w:tblLayout w:type="fixed"/>
        <w:tblCellMar>
          <w:left w:w="71" w:type="dxa"/>
          <w:right w:w="71" w:type="dxa"/>
        </w:tblCellMar>
        <w:tblLook w:val="0000" w:firstRow="0" w:lastRow="0" w:firstColumn="0" w:lastColumn="0" w:noHBand="0" w:noVBand="0"/>
      </w:tblPr>
      <w:tblGrid>
        <w:gridCol w:w="567"/>
        <w:gridCol w:w="3969"/>
        <w:gridCol w:w="567"/>
        <w:gridCol w:w="3969"/>
      </w:tblGrid>
      <w:tr w:rsidR="0053423A" w:rsidRPr="00551E49" w14:paraId="6E2D4736" w14:textId="77777777">
        <w:tblPrEx>
          <w:tblCellMar>
            <w:top w:w="0" w:type="dxa"/>
            <w:bottom w:w="0" w:type="dxa"/>
          </w:tblCellMar>
        </w:tblPrEx>
        <w:tc>
          <w:tcPr>
            <w:tcW w:w="567" w:type="dxa"/>
          </w:tcPr>
          <w:p w14:paraId="2BCEA832" w14:textId="77777777" w:rsidR="0053423A" w:rsidRPr="00551E49" w:rsidRDefault="0053423A" w:rsidP="0058149D">
            <w:pPr>
              <w:spacing w:after="120"/>
              <w:rPr>
                <w:color w:val="000000"/>
                <w:szCs w:val="24"/>
              </w:rPr>
            </w:pPr>
          </w:p>
        </w:tc>
        <w:tc>
          <w:tcPr>
            <w:tcW w:w="3969" w:type="dxa"/>
          </w:tcPr>
          <w:p w14:paraId="32174F98" w14:textId="77777777" w:rsidR="0053423A" w:rsidRPr="00551E49" w:rsidRDefault="0053423A" w:rsidP="0058149D">
            <w:pPr>
              <w:spacing w:after="120"/>
              <w:rPr>
                <w:color w:val="000000"/>
                <w:szCs w:val="24"/>
              </w:rPr>
            </w:pPr>
            <w:r w:rsidRPr="00551E49">
              <w:rPr>
                <w:color w:val="000000"/>
                <w:szCs w:val="24"/>
              </w:rPr>
              <w:t>Die Zehn Gebote</w:t>
            </w:r>
          </w:p>
        </w:tc>
        <w:tc>
          <w:tcPr>
            <w:tcW w:w="567" w:type="dxa"/>
          </w:tcPr>
          <w:p w14:paraId="4355545C" w14:textId="77777777" w:rsidR="0053423A" w:rsidRPr="00551E49" w:rsidRDefault="0053423A" w:rsidP="0058149D">
            <w:pPr>
              <w:spacing w:after="120"/>
              <w:rPr>
                <w:color w:val="000000"/>
                <w:szCs w:val="24"/>
              </w:rPr>
            </w:pPr>
          </w:p>
        </w:tc>
        <w:tc>
          <w:tcPr>
            <w:tcW w:w="3969" w:type="dxa"/>
          </w:tcPr>
          <w:p w14:paraId="3B92149B" w14:textId="77777777" w:rsidR="0053423A" w:rsidRPr="00551E49" w:rsidRDefault="0053423A" w:rsidP="0058149D">
            <w:pPr>
              <w:spacing w:after="120"/>
              <w:rPr>
                <w:color w:val="000000"/>
                <w:szCs w:val="24"/>
              </w:rPr>
            </w:pPr>
            <w:r w:rsidRPr="00551E49">
              <w:rPr>
                <w:color w:val="000000"/>
                <w:szCs w:val="24"/>
              </w:rPr>
              <w:t>Das Gesetz Moses (Zeremonialgesetz)</w:t>
            </w:r>
          </w:p>
        </w:tc>
      </w:tr>
      <w:tr w:rsidR="0053423A" w:rsidRPr="00551E49" w14:paraId="4FA52725" w14:textId="77777777">
        <w:tblPrEx>
          <w:tblCellMar>
            <w:top w:w="0" w:type="dxa"/>
            <w:bottom w:w="0" w:type="dxa"/>
          </w:tblCellMar>
        </w:tblPrEx>
        <w:tc>
          <w:tcPr>
            <w:tcW w:w="567" w:type="dxa"/>
          </w:tcPr>
          <w:p w14:paraId="5A11D8B4" w14:textId="77777777" w:rsidR="0053423A" w:rsidRPr="00551E49" w:rsidRDefault="0053423A" w:rsidP="0058149D">
            <w:pPr>
              <w:rPr>
                <w:color w:val="000000"/>
                <w:szCs w:val="24"/>
              </w:rPr>
            </w:pPr>
            <w:r w:rsidRPr="00551E49">
              <w:rPr>
                <w:color w:val="000000"/>
                <w:szCs w:val="24"/>
              </w:rPr>
              <w:t>1.</w:t>
            </w:r>
          </w:p>
        </w:tc>
        <w:tc>
          <w:tcPr>
            <w:tcW w:w="3969" w:type="dxa"/>
          </w:tcPr>
          <w:p w14:paraId="79B3556B" w14:textId="77777777" w:rsidR="0053423A" w:rsidRPr="00551E49" w:rsidRDefault="0053423A" w:rsidP="0058149D">
            <w:pPr>
              <w:rPr>
                <w:color w:val="000000"/>
                <w:szCs w:val="24"/>
              </w:rPr>
            </w:pPr>
            <w:r w:rsidRPr="00551E49">
              <w:rPr>
                <w:color w:val="000000"/>
                <w:szCs w:val="24"/>
              </w:rPr>
              <w:t>Von Gott geschrieben: 2. Mose 31:18; 32:16</w:t>
            </w:r>
          </w:p>
        </w:tc>
        <w:tc>
          <w:tcPr>
            <w:tcW w:w="567" w:type="dxa"/>
          </w:tcPr>
          <w:p w14:paraId="6FE0D684" w14:textId="77777777" w:rsidR="0053423A" w:rsidRPr="00551E49" w:rsidRDefault="0053423A" w:rsidP="0058149D">
            <w:pPr>
              <w:rPr>
                <w:color w:val="000000"/>
                <w:szCs w:val="24"/>
              </w:rPr>
            </w:pPr>
            <w:r w:rsidRPr="00551E49">
              <w:rPr>
                <w:color w:val="000000"/>
                <w:szCs w:val="24"/>
              </w:rPr>
              <w:t>1.</w:t>
            </w:r>
          </w:p>
        </w:tc>
        <w:tc>
          <w:tcPr>
            <w:tcW w:w="3969" w:type="dxa"/>
          </w:tcPr>
          <w:p w14:paraId="1F926E7B" w14:textId="77777777" w:rsidR="0053423A" w:rsidRPr="00551E49" w:rsidRDefault="0053423A" w:rsidP="0058149D">
            <w:pPr>
              <w:rPr>
                <w:color w:val="000000"/>
                <w:szCs w:val="24"/>
              </w:rPr>
            </w:pPr>
            <w:r w:rsidRPr="00551E49">
              <w:rPr>
                <w:color w:val="000000"/>
                <w:szCs w:val="24"/>
              </w:rPr>
              <w:t>Von Mose geschrieben: 2. Mose 24:4; 5. Mose 31:9</w:t>
            </w:r>
          </w:p>
        </w:tc>
      </w:tr>
      <w:tr w:rsidR="0053423A" w:rsidRPr="00551E49" w14:paraId="3BB3B440" w14:textId="77777777">
        <w:tblPrEx>
          <w:tblCellMar>
            <w:top w:w="0" w:type="dxa"/>
            <w:bottom w:w="0" w:type="dxa"/>
          </w:tblCellMar>
        </w:tblPrEx>
        <w:tc>
          <w:tcPr>
            <w:tcW w:w="567" w:type="dxa"/>
          </w:tcPr>
          <w:p w14:paraId="0DDB94B4" w14:textId="77777777" w:rsidR="0053423A" w:rsidRPr="00551E49" w:rsidRDefault="0053423A" w:rsidP="0058149D">
            <w:pPr>
              <w:rPr>
                <w:color w:val="000000"/>
                <w:szCs w:val="24"/>
              </w:rPr>
            </w:pPr>
            <w:r w:rsidRPr="00551E49">
              <w:rPr>
                <w:color w:val="000000"/>
                <w:szCs w:val="24"/>
              </w:rPr>
              <w:t>2.</w:t>
            </w:r>
          </w:p>
        </w:tc>
        <w:tc>
          <w:tcPr>
            <w:tcW w:w="3969" w:type="dxa"/>
          </w:tcPr>
          <w:p w14:paraId="3BE48433" w14:textId="77777777" w:rsidR="0053423A" w:rsidRPr="00551E49" w:rsidRDefault="0053423A" w:rsidP="0058149D">
            <w:pPr>
              <w:rPr>
                <w:color w:val="000000"/>
                <w:szCs w:val="24"/>
              </w:rPr>
            </w:pPr>
            <w:r w:rsidRPr="00551E49">
              <w:rPr>
                <w:color w:val="000000"/>
                <w:szCs w:val="24"/>
              </w:rPr>
              <w:t>Auf Stein geschrieben: 2. Mose 31:18</w:t>
            </w:r>
          </w:p>
        </w:tc>
        <w:tc>
          <w:tcPr>
            <w:tcW w:w="567" w:type="dxa"/>
          </w:tcPr>
          <w:p w14:paraId="48B064F4" w14:textId="77777777" w:rsidR="0053423A" w:rsidRPr="00551E49" w:rsidRDefault="0053423A" w:rsidP="0058149D">
            <w:pPr>
              <w:rPr>
                <w:color w:val="000000"/>
                <w:szCs w:val="24"/>
              </w:rPr>
            </w:pPr>
            <w:r w:rsidRPr="00551E49">
              <w:rPr>
                <w:color w:val="000000"/>
                <w:szCs w:val="24"/>
              </w:rPr>
              <w:t>2.</w:t>
            </w:r>
          </w:p>
        </w:tc>
        <w:tc>
          <w:tcPr>
            <w:tcW w:w="3969" w:type="dxa"/>
          </w:tcPr>
          <w:p w14:paraId="321DC8F9" w14:textId="77777777" w:rsidR="0053423A" w:rsidRPr="00551E49" w:rsidRDefault="0053423A" w:rsidP="0058149D">
            <w:pPr>
              <w:rPr>
                <w:color w:val="000000"/>
                <w:szCs w:val="24"/>
              </w:rPr>
            </w:pPr>
            <w:r w:rsidRPr="00551E49">
              <w:rPr>
                <w:color w:val="000000"/>
                <w:szCs w:val="24"/>
              </w:rPr>
              <w:t>In ein Buch geschrieben: 2. Mose 24:4.7</w:t>
            </w:r>
          </w:p>
        </w:tc>
      </w:tr>
      <w:tr w:rsidR="0053423A" w:rsidRPr="00551E49" w14:paraId="04BEA7E3" w14:textId="77777777">
        <w:tblPrEx>
          <w:tblCellMar>
            <w:top w:w="0" w:type="dxa"/>
            <w:bottom w:w="0" w:type="dxa"/>
          </w:tblCellMar>
        </w:tblPrEx>
        <w:tc>
          <w:tcPr>
            <w:tcW w:w="567" w:type="dxa"/>
          </w:tcPr>
          <w:p w14:paraId="7816D323" w14:textId="77777777" w:rsidR="0053423A" w:rsidRPr="00551E49" w:rsidRDefault="0053423A" w:rsidP="0058149D">
            <w:pPr>
              <w:rPr>
                <w:color w:val="000000"/>
                <w:szCs w:val="24"/>
              </w:rPr>
            </w:pPr>
            <w:r w:rsidRPr="00551E49">
              <w:rPr>
                <w:color w:val="000000"/>
                <w:szCs w:val="24"/>
              </w:rPr>
              <w:t>3.</w:t>
            </w:r>
          </w:p>
        </w:tc>
        <w:tc>
          <w:tcPr>
            <w:tcW w:w="3969" w:type="dxa"/>
          </w:tcPr>
          <w:p w14:paraId="1EAEE864" w14:textId="77777777" w:rsidR="0053423A" w:rsidRPr="00551E49" w:rsidRDefault="0053423A" w:rsidP="0058149D">
            <w:pPr>
              <w:rPr>
                <w:color w:val="000000"/>
                <w:szCs w:val="24"/>
              </w:rPr>
            </w:pPr>
            <w:r w:rsidRPr="00551E49">
              <w:rPr>
                <w:color w:val="000000"/>
                <w:szCs w:val="24"/>
              </w:rPr>
              <w:t>Von Gott, dem Schreiber, an Mose weitergegeben: 2. Mose 31:18</w:t>
            </w:r>
          </w:p>
        </w:tc>
        <w:tc>
          <w:tcPr>
            <w:tcW w:w="567" w:type="dxa"/>
          </w:tcPr>
          <w:p w14:paraId="371615C7" w14:textId="77777777" w:rsidR="0053423A" w:rsidRPr="00551E49" w:rsidRDefault="0053423A" w:rsidP="0058149D">
            <w:pPr>
              <w:rPr>
                <w:color w:val="000000"/>
                <w:szCs w:val="24"/>
              </w:rPr>
            </w:pPr>
            <w:r w:rsidRPr="00551E49">
              <w:rPr>
                <w:color w:val="000000"/>
                <w:szCs w:val="24"/>
              </w:rPr>
              <w:t>3.</w:t>
            </w:r>
          </w:p>
        </w:tc>
        <w:tc>
          <w:tcPr>
            <w:tcW w:w="3969" w:type="dxa"/>
          </w:tcPr>
          <w:p w14:paraId="654E37C7" w14:textId="77777777" w:rsidR="0053423A" w:rsidRPr="00551E49" w:rsidRDefault="0053423A" w:rsidP="0058149D">
            <w:pPr>
              <w:rPr>
                <w:color w:val="000000"/>
                <w:szCs w:val="24"/>
              </w:rPr>
            </w:pPr>
            <w:r w:rsidRPr="00551E49">
              <w:rPr>
                <w:color w:val="000000"/>
                <w:szCs w:val="24"/>
              </w:rPr>
              <w:t>Von Mose, dem Schreiber, an die Leviten weitergegeben: 5. Mose 31:25f.</w:t>
            </w:r>
          </w:p>
        </w:tc>
      </w:tr>
      <w:tr w:rsidR="0053423A" w:rsidRPr="00551E49" w14:paraId="53BA0449" w14:textId="77777777">
        <w:tblPrEx>
          <w:tblCellMar>
            <w:top w:w="0" w:type="dxa"/>
            <w:bottom w:w="0" w:type="dxa"/>
          </w:tblCellMar>
        </w:tblPrEx>
        <w:tc>
          <w:tcPr>
            <w:tcW w:w="567" w:type="dxa"/>
          </w:tcPr>
          <w:p w14:paraId="213B53BB" w14:textId="77777777" w:rsidR="0053423A" w:rsidRPr="00551E49" w:rsidRDefault="0053423A" w:rsidP="0058149D">
            <w:pPr>
              <w:rPr>
                <w:color w:val="000000"/>
                <w:szCs w:val="24"/>
              </w:rPr>
            </w:pPr>
            <w:r w:rsidRPr="00551E49">
              <w:rPr>
                <w:color w:val="000000"/>
                <w:szCs w:val="24"/>
              </w:rPr>
              <w:t>4.</w:t>
            </w:r>
          </w:p>
        </w:tc>
        <w:tc>
          <w:tcPr>
            <w:tcW w:w="3969" w:type="dxa"/>
          </w:tcPr>
          <w:p w14:paraId="7C080379" w14:textId="77777777" w:rsidR="0053423A" w:rsidRPr="00551E49" w:rsidRDefault="0053423A" w:rsidP="0058149D">
            <w:pPr>
              <w:rPr>
                <w:color w:val="000000"/>
                <w:szCs w:val="24"/>
              </w:rPr>
            </w:pPr>
            <w:r w:rsidRPr="00551E49">
              <w:rPr>
                <w:color w:val="000000"/>
                <w:szCs w:val="24"/>
              </w:rPr>
              <w:t>Von Mose in die Bundeslade gelegt: 5. Mose 10:5</w:t>
            </w:r>
          </w:p>
        </w:tc>
        <w:tc>
          <w:tcPr>
            <w:tcW w:w="567" w:type="dxa"/>
          </w:tcPr>
          <w:p w14:paraId="5A7A314A" w14:textId="77777777" w:rsidR="0053423A" w:rsidRPr="00551E49" w:rsidRDefault="0053423A" w:rsidP="0058149D">
            <w:pPr>
              <w:rPr>
                <w:color w:val="000000"/>
                <w:szCs w:val="24"/>
              </w:rPr>
            </w:pPr>
            <w:r w:rsidRPr="00551E49">
              <w:rPr>
                <w:color w:val="000000"/>
                <w:szCs w:val="24"/>
              </w:rPr>
              <w:t>4.</w:t>
            </w:r>
          </w:p>
        </w:tc>
        <w:tc>
          <w:tcPr>
            <w:tcW w:w="3969" w:type="dxa"/>
          </w:tcPr>
          <w:p w14:paraId="1CC1D94C" w14:textId="77777777" w:rsidR="0053423A" w:rsidRPr="00551E49" w:rsidRDefault="0053423A" w:rsidP="0058149D">
            <w:pPr>
              <w:rPr>
                <w:color w:val="000000"/>
                <w:szCs w:val="24"/>
              </w:rPr>
            </w:pPr>
            <w:r w:rsidRPr="00551E49">
              <w:rPr>
                <w:color w:val="000000"/>
                <w:szCs w:val="24"/>
              </w:rPr>
              <w:t>Von den Leviten an die Seite der Bundeslade gelegt: 5. Mose 31:26</w:t>
            </w:r>
          </w:p>
        </w:tc>
      </w:tr>
      <w:tr w:rsidR="0053423A" w:rsidRPr="00551E49" w14:paraId="4FD61827" w14:textId="77777777">
        <w:tblPrEx>
          <w:tblCellMar>
            <w:top w:w="0" w:type="dxa"/>
            <w:bottom w:w="0" w:type="dxa"/>
          </w:tblCellMar>
        </w:tblPrEx>
        <w:tc>
          <w:tcPr>
            <w:tcW w:w="567" w:type="dxa"/>
          </w:tcPr>
          <w:p w14:paraId="22434FE5" w14:textId="77777777" w:rsidR="0053423A" w:rsidRPr="00551E49" w:rsidRDefault="0053423A" w:rsidP="0058149D">
            <w:pPr>
              <w:rPr>
                <w:color w:val="000000"/>
                <w:szCs w:val="24"/>
              </w:rPr>
            </w:pPr>
            <w:r w:rsidRPr="00551E49">
              <w:rPr>
                <w:color w:val="000000"/>
                <w:szCs w:val="24"/>
              </w:rPr>
              <w:t>5.</w:t>
            </w:r>
          </w:p>
        </w:tc>
        <w:tc>
          <w:tcPr>
            <w:tcW w:w="3969" w:type="dxa"/>
          </w:tcPr>
          <w:p w14:paraId="0B5CC2D6" w14:textId="77777777" w:rsidR="0053423A" w:rsidRPr="00551E49" w:rsidRDefault="0053423A" w:rsidP="0058149D">
            <w:pPr>
              <w:rPr>
                <w:color w:val="000000"/>
                <w:szCs w:val="24"/>
              </w:rPr>
            </w:pPr>
            <w:r w:rsidRPr="00551E49">
              <w:rPr>
                <w:color w:val="000000"/>
                <w:szCs w:val="24"/>
              </w:rPr>
              <w:t>Beschäftigen sich mit sittlichen, moralischen Grundsätzen: 2. Mose 20:1-17</w:t>
            </w:r>
          </w:p>
        </w:tc>
        <w:tc>
          <w:tcPr>
            <w:tcW w:w="567" w:type="dxa"/>
          </w:tcPr>
          <w:p w14:paraId="00AB3987" w14:textId="77777777" w:rsidR="0053423A" w:rsidRPr="00551E49" w:rsidRDefault="0053423A" w:rsidP="0058149D">
            <w:pPr>
              <w:rPr>
                <w:color w:val="000000"/>
                <w:szCs w:val="24"/>
              </w:rPr>
            </w:pPr>
            <w:r w:rsidRPr="00551E49">
              <w:rPr>
                <w:color w:val="000000"/>
                <w:szCs w:val="24"/>
              </w:rPr>
              <w:t>5.</w:t>
            </w:r>
          </w:p>
        </w:tc>
        <w:tc>
          <w:tcPr>
            <w:tcW w:w="3969" w:type="dxa"/>
          </w:tcPr>
          <w:p w14:paraId="43CAA2D8" w14:textId="77777777" w:rsidR="0053423A" w:rsidRPr="00551E49" w:rsidRDefault="0053423A" w:rsidP="0058149D">
            <w:pPr>
              <w:rPr>
                <w:color w:val="000000"/>
                <w:szCs w:val="24"/>
              </w:rPr>
            </w:pPr>
            <w:r w:rsidRPr="00551E49">
              <w:rPr>
                <w:color w:val="000000"/>
                <w:szCs w:val="24"/>
              </w:rPr>
              <w:t>Beschäftigt sich mit zeremonialen, rituellen Verordnungen: siehe Teile aus 2. Mose; 3. Mose; 4. Mose; 5. Mose</w:t>
            </w:r>
          </w:p>
        </w:tc>
      </w:tr>
      <w:tr w:rsidR="0053423A" w:rsidRPr="00551E49" w14:paraId="01F8064E" w14:textId="77777777">
        <w:tblPrEx>
          <w:tblCellMar>
            <w:top w:w="0" w:type="dxa"/>
            <w:bottom w:w="0" w:type="dxa"/>
          </w:tblCellMar>
        </w:tblPrEx>
        <w:tc>
          <w:tcPr>
            <w:tcW w:w="567" w:type="dxa"/>
          </w:tcPr>
          <w:p w14:paraId="636973BF" w14:textId="77777777" w:rsidR="0053423A" w:rsidRPr="00551E49" w:rsidRDefault="0053423A" w:rsidP="0058149D">
            <w:pPr>
              <w:rPr>
                <w:color w:val="000000"/>
                <w:szCs w:val="24"/>
              </w:rPr>
            </w:pPr>
            <w:r w:rsidRPr="00551E49">
              <w:rPr>
                <w:color w:val="000000"/>
                <w:szCs w:val="24"/>
              </w:rPr>
              <w:t>6.</w:t>
            </w:r>
          </w:p>
        </w:tc>
        <w:tc>
          <w:tcPr>
            <w:tcW w:w="3969" w:type="dxa"/>
          </w:tcPr>
          <w:p w14:paraId="5F8A4F96" w14:textId="77777777" w:rsidR="0053423A" w:rsidRPr="00551E49" w:rsidRDefault="0053423A" w:rsidP="0058149D">
            <w:pPr>
              <w:rPr>
                <w:color w:val="000000"/>
                <w:szCs w:val="24"/>
              </w:rPr>
            </w:pPr>
            <w:r w:rsidRPr="00551E49">
              <w:rPr>
                <w:color w:val="000000"/>
                <w:szCs w:val="24"/>
              </w:rPr>
              <w:t>Offenbaren die Sünde: Römer 7:7</w:t>
            </w:r>
          </w:p>
        </w:tc>
        <w:tc>
          <w:tcPr>
            <w:tcW w:w="567" w:type="dxa"/>
          </w:tcPr>
          <w:p w14:paraId="581C083B" w14:textId="77777777" w:rsidR="0053423A" w:rsidRPr="00551E49" w:rsidRDefault="0053423A" w:rsidP="0058149D">
            <w:pPr>
              <w:rPr>
                <w:color w:val="000000"/>
                <w:szCs w:val="24"/>
              </w:rPr>
            </w:pPr>
            <w:r w:rsidRPr="00551E49">
              <w:rPr>
                <w:color w:val="000000"/>
                <w:szCs w:val="24"/>
              </w:rPr>
              <w:t>6.</w:t>
            </w:r>
          </w:p>
        </w:tc>
        <w:tc>
          <w:tcPr>
            <w:tcW w:w="3969" w:type="dxa"/>
          </w:tcPr>
          <w:p w14:paraId="46749800" w14:textId="77777777" w:rsidR="0053423A" w:rsidRPr="00551E49" w:rsidRDefault="0053423A" w:rsidP="0058149D">
            <w:pPr>
              <w:rPr>
                <w:color w:val="000000"/>
                <w:szCs w:val="24"/>
              </w:rPr>
            </w:pPr>
            <w:r w:rsidRPr="00551E49">
              <w:rPr>
                <w:color w:val="000000"/>
                <w:szCs w:val="24"/>
              </w:rPr>
              <w:t>Beschreibt die Opfer für die Sünde: siehe drittes Buch Mose</w:t>
            </w:r>
          </w:p>
        </w:tc>
      </w:tr>
      <w:tr w:rsidR="0053423A" w:rsidRPr="00551E49" w14:paraId="452D19E4" w14:textId="77777777">
        <w:tblPrEx>
          <w:tblCellMar>
            <w:top w:w="0" w:type="dxa"/>
            <w:bottom w:w="0" w:type="dxa"/>
          </w:tblCellMar>
        </w:tblPrEx>
        <w:tc>
          <w:tcPr>
            <w:tcW w:w="567" w:type="dxa"/>
          </w:tcPr>
          <w:p w14:paraId="23168AB2" w14:textId="77777777" w:rsidR="0053423A" w:rsidRPr="00551E49" w:rsidRDefault="0053423A" w:rsidP="0058149D">
            <w:pPr>
              <w:rPr>
                <w:color w:val="000000"/>
                <w:szCs w:val="24"/>
              </w:rPr>
            </w:pPr>
            <w:r w:rsidRPr="00551E49">
              <w:rPr>
                <w:color w:val="000000"/>
                <w:szCs w:val="24"/>
              </w:rPr>
              <w:t>7.</w:t>
            </w:r>
          </w:p>
        </w:tc>
        <w:tc>
          <w:tcPr>
            <w:tcW w:w="3969" w:type="dxa"/>
          </w:tcPr>
          <w:p w14:paraId="32D39686" w14:textId="77777777" w:rsidR="0053423A" w:rsidRPr="00551E49" w:rsidRDefault="0053423A" w:rsidP="0058149D">
            <w:pPr>
              <w:rPr>
                <w:color w:val="000000"/>
                <w:szCs w:val="24"/>
              </w:rPr>
            </w:pPr>
            <w:r w:rsidRPr="00551E49">
              <w:rPr>
                <w:color w:val="000000"/>
                <w:szCs w:val="24"/>
              </w:rPr>
              <w:t>Sind geistlich: Römer 7:14</w:t>
            </w:r>
          </w:p>
        </w:tc>
        <w:tc>
          <w:tcPr>
            <w:tcW w:w="567" w:type="dxa"/>
          </w:tcPr>
          <w:p w14:paraId="7A426493" w14:textId="77777777" w:rsidR="0053423A" w:rsidRPr="00551E49" w:rsidRDefault="0053423A" w:rsidP="0058149D">
            <w:pPr>
              <w:rPr>
                <w:color w:val="000000"/>
                <w:szCs w:val="24"/>
              </w:rPr>
            </w:pPr>
            <w:r w:rsidRPr="00551E49">
              <w:rPr>
                <w:color w:val="000000"/>
                <w:szCs w:val="24"/>
              </w:rPr>
              <w:t>7.</w:t>
            </w:r>
          </w:p>
        </w:tc>
        <w:tc>
          <w:tcPr>
            <w:tcW w:w="3969" w:type="dxa"/>
          </w:tcPr>
          <w:p w14:paraId="601949B2" w14:textId="77777777" w:rsidR="0053423A" w:rsidRPr="00551E49" w:rsidRDefault="0053423A" w:rsidP="0058149D">
            <w:pPr>
              <w:rPr>
                <w:color w:val="000000"/>
                <w:szCs w:val="24"/>
              </w:rPr>
            </w:pPr>
            <w:r w:rsidRPr="00551E49">
              <w:rPr>
                <w:color w:val="000000"/>
                <w:szCs w:val="24"/>
              </w:rPr>
              <w:t>Ist fleischlich: Hebräer 7:16</w:t>
            </w:r>
          </w:p>
        </w:tc>
      </w:tr>
      <w:tr w:rsidR="0053423A" w:rsidRPr="00551E49" w14:paraId="4A28EF5B" w14:textId="77777777">
        <w:tblPrEx>
          <w:tblCellMar>
            <w:top w:w="0" w:type="dxa"/>
            <w:bottom w:w="0" w:type="dxa"/>
          </w:tblCellMar>
        </w:tblPrEx>
        <w:tc>
          <w:tcPr>
            <w:tcW w:w="567" w:type="dxa"/>
          </w:tcPr>
          <w:p w14:paraId="6E470CB4" w14:textId="77777777" w:rsidR="0053423A" w:rsidRPr="00551E49" w:rsidRDefault="0053423A" w:rsidP="0058149D">
            <w:pPr>
              <w:rPr>
                <w:color w:val="000000"/>
                <w:szCs w:val="24"/>
              </w:rPr>
            </w:pPr>
            <w:r w:rsidRPr="00551E49">
              <w:rPr>
                <w:color w:val="000000"/>
                <w:szCs w:val="24"/>
              </w:rPr>
              <w:t>8.</w:t>
            </w:r>
          </w:p>
        </w:tc>
        <w:tc>
          <w:tcPr>
            <w:tcW w:w="3969" w:type="dxa"/>
          </w:tcPr>
          <w:p w14:paraId="36BF3D2B" w14:textId="77777777" w:rsidR="0053423A" w:rsidRPr="00551E49" w:rsidRDefault="0053423A" w:rsidP="0058149D">
            <w:pPr>
              <w:rPr>
                <w:color w:val="000000"/>
                <w:szCs w:val="24"/>
              </w:rPr>
            </w:pPr>
            <w:r w:rsidRPr="00551E49">
              <w:rPr>
                <w:color w:val="000000"/>
                <w:szCs w:val="24"/>
              </w:rPr>
              <w:t>Durch den Glauben zur Geltung gebracht: Römer 3:31</w:t>
            </w:r>
          </w:p>
        </w:tc>
        <w:tc>
          <w:tcPr>
            <w:tcW w:w="567" w:type="dxa"/>
          </w:tcPr>
          <w:p w14:paraId="619A6420" w14:textId="77777777" w:rsidR="0053423A" w:rsidRPr="00551E49" w:rsidRDefault="0053423A" w:rsidP="0058149D">
            <w:pPr>
              <w:rPr>
                <w:color w:val="000000"/>
                <w:szCs w:val="24"/>
              </w:rPr>
            </w:pPr>
            <w:r w:rsidRPr="00551E49">
              <w:rPr>
                <w:color w:val="000000"/>
                <w:szCs w:val="24"/>
              </w:rPr>
              <w:t>8.</w:t>
            </w:r>
          </w:p>
        </w:tc>
        <w:tc>
          <w:tcPr>
            <w:tcW w:w="3969" w:type="dxa"/>
          </w:tcPr>
          <w:p w14:paraId="7B0000BB" w14:textId="77777777" w:rsidR="0053423A" w:rsidRPr="00551E49" w:rsidRDefault="0053423A" w:rsidP="0058149D">
            <w:pPr>
              <w:rPr>
                <w:color w:val="000000"/>
                <w:szCs w:val="24"/>
              </w:rPr>
            </w:pPr>
            <w:r w:rsidRPr="00551E49">
              <w:rPr>
                <w:color w:val="000000"/>
                <w:szCs w:val="24"/>
              </w:rPr>
              <w:t>Durch Christus aufgehoben: Epheser 2:15</w:t>
            </w:r>
          </w:p>
        </w:tc>
      </w:tr>
      <w:tr w:rsidR="0053423A" w:rsidRPr="00551E49" w14:paraId="41D3BB38" w14:textId="77777777">
        <w:tblPrEx>
          <w:tblCellMar>
            <w:top w:w="0" w:type="dxa"/>
            <w:bottom w:w="0" w:type="dxa"/>
          </w:tblCellMar>
        </w:tblPrEx>
        <w:tc>
          <w:tcPr>
            <w:tcW w:w="567" w:type="dxa"/>
          </w:tcPr>
          <w:p w14:paraId="1F7365C7" w14:textId="77777777" w:rsidR="0053423A" w:rsidRPr="00551E49" w:rsidRDefault="0053423A" w:rsidP="0058149D">
            <w:pPr>
              <w:rPr>
                <w:color w:val="000000"/>
                <w:szCs w:val="24"/>
              </w:rPr>
            </w:pPr>
            <w:r w:rsidRPr="00551E49">
              <w:rPr>
                <w:color w:val="000000"/>
                <w:szCs w:val="24"/>
              </w:rPr>
              <w:t>9.</w:t>
            </w:r>
          </w:p>
        </w:tc>
        <w:tc>
          <w:tcPr>
            <w:tcW w:w="3969" w:type="dxa"/>
          </w:tcPr>
          <w:p w14:paraId="29145677" w14:textId="77777777" w:rsidR="0053423A" w:rsidRPr="00551E49" w:rsidRDefault="0053423A" w:rsidP="0058149D">
            <w:pPr>
              <w:rPr>
                <w:color w:val="000000"/>
                <w:szCs w:val="24"/>
              </w:rPr>
            </w:pPr>
            <w:r w:rsidRPr="00551E49">
              <w:rPr>
                <w:color w:val="000000"/>
                <w:szCs w:val="24"/>
              </w:rPr>
              <w:t>Das vollkommene Gesetz der Freiheit: Jakobus 1:25; 2:12</w:t>
            </w:r>
          </w:p>
        </w:tc>
        <w:tc>
          <w:tcPr>
            <w:tcW w:w="567" w:type="dxa"/>
          </w:tcPr>
          <w:p w14:paraId="0C45DE89" w14:textId="77777777" w:rsidR="0053423A" w:rsidRPr="00551E49" w:rsidRDefault="0053423A" w:rsidP="0058149D">
            <w:pPr>
              <w:rPr>
                <w:color w:val="000000"/>
                <w:szCs w:val="24"/>
              </w:rPr>
            </w:pPr>
            <w:r w:rsidRPr="00551E49">
              <w:rPr>
                <w:color w:val="000000"/>
                <w:szCs w:val="24"/>
              </w:rPr>
              <w:t>9.</w:t>
            </w:r>
          </w:p>
        </w:tc>
        <w:tc>
          <w:tcPr>
            <w:tcW w:w="3969" w:type="dxa"/>
          </w:tcPr>
          <w:p w14:paraId="6F76F64C" w14:textId="77777777" w:rsidR="0053423A" w:rsidRPr="00551E49" w:rsidRDefault="0053423A" w:rsidP="0058149D">
            <w:pPr>
              <w:rPr>
                <w:color w:val="000000"/>
                <w:szCs w:val="24"/>
              </w:rPr>
            </w:pPr>
            <w:r w:rsidRPr="00551E49">
              <w:rPr>
                <w:color w:val="000000"/>
                <w:szCs w:val="24"/>
              </w:rPr>
              <w:t>Der Christ, der dieses Gesetz hält, verliert die Freiheit: Galater 5:1-3</w:t>
            </w:r>
          </w:p>
        </w:tc>
      </w:tr>
      <w:tr w:rsidR="0053423A" w:rsidRPr="00551E49" w14:paraId="5C21CDF3" w14:textId="77777777">
        <w:tblPrEx>
          <w:tblCellMar>
            <w:top w:w="0" w:type="dxa"/>
            <w:bottom w:w="0" w:type="dxa"/>
          </w:tblCellMar>
        </w:tblPrEx>
        <w:tc>
          <w:tcPr>
            <w:tcW w:w="567" w:type="dxa"/>
          </w:tcPr>
          <w:p w14:paraId="72C225B0" w14:textId="77777777" w:rsidR="0053423A" w:rsidRPr="00551E49" w:rsidRDefault="0053423A" w:rsidP="0058149D">
            <w:pPr>
              <w:rPr>
                <w:color w:val="000000"/>
                <w:szCs w:val="24"/>
              </w:rPr>
            </w:pPr>
            <w:r w:rsidRPr="00551E49">
              <w:rPr>
                <w:color w:val="000000"/>
                <w:szCs w:val="24"/>
              </w:rPr>
              <w:t>10.</w:t>
            </w:r>
          </w:p>
        </w:tc>
        <w:tc>
          <w:tcPr>
            <w:tcW w:w="3969" w:type="dxa"/>
          </w:tcPr>
          <w:p w14:paraId="1D2CC2AE" w14:textId="77777777" w:rsidR="0053423A" w:rsidRPr="00551E49" w:rsidRDefault="0053423A" w:rsidP="0058149D">
            <w:pPr>
              <w:rPr>
                <w:color w:val="000000"/>
                <w:szCs w:val="24"/>
              </w:rPr>
            </w:pPr>
            <w:r w:rsidRPr="00551E49">
              <w:rPr>
                <w:color w:val="000000"/>
                <w:szCs w:val="24"/>
              </w:rPr>
              <w:t>Wer dieses Gesetz hält, ist gesegnet: Jakobus 1:25</w:t>
            </w:r>
          </w:p>
        </w:tc>
        <w:tc>
          <w:tcPr>
            <w:tcW w:w="567" w:type="dxa"/>
          </w:tcPr>
          <w:p w14:paraId="59355CDC" w14:textId="77777777" w:rsidR="0053423A" w:rsidRPr="00551E49" w:rsidRDefault="0053423A" w:rsidP="0058149D">
            <w:pPr>
              <w:rPr>
                <w:color w:val="000000"/>
                <w:szCs w:val="24"/>
              </w:rPr>
            </w:pPr>
            <w:r w:rsidRPr="00551E49">
              <w:rPr>
                <w:color w:val="000000"/>
                <w:szCs w:val="24"/>
              </w:rPr>
              <w:t>10.</w:t>
            </w:r>
          </w:p>
        </w:tc>
        <w:tc>
          <w:tcPr>
            <w:tcW w:w="3969" w:type="dxa"/>
          </w:tcPr>
          <w:p w14:paraId="6F3840FB" w14:textId="77777777" w:rsidR="0053423A" w:rsidRPr="00551E49" w:rsidRDefault="0053423A" w:rsidP="0058149D">
            <w:pPr>
              <w:rPr>
                <w:color w:val="000000"/>
                <w:szCs w:val="24"/>
              </w:rPr>
            </w:pPr>
            <w:r w:rsidRPr="00551E49">
              <w:rPr>
                <w:color w:val="000000"/>
                <w:szCs w:val="24"/>
              </w:rPr>
              <w:t>Wer dieses Gesetz hält, ist nicht gesegnet: Galater 5:1-6</w:t>
            </w:r>
          </w:p>
        </w:tc>
      </w:tr>
      <w:tr w:rsidR="0053423A" w:rsidRPr="00551E49" w14:paraId="67EB9E72" w14:textId="77777777">
        <w:tblPrEx>
          <w:tblCellMar>
            <w:top w:w="0" w:type="dxa"/>
            <w:bottom w:w="0" w:type="dxa"/>
          </w:tblCellMar>
        </w:tblPrEx>
        <w:tc>
          <w:tcPr>
            <w:tcW w:w="567" w:type="dxa"/>
          </w:tcPr>
          <w:p w14:paraId="17E6CB5B" w14:textId="77777777" w:rsidR="0053423A" w:rsidRPr="00551E49" w:rsidRDefault="0053423A" w:rsidP="0058149D">
            <w:pPr>
              <w:rPr>
                <w:color w:val="000000"/>
                <w:szCs w:val="24"/>
              </w:rPr>
            </w:pPr>
            <w:r w:rsidRPr="00551E49">
              <w:rPr>
                <w:color w:val="000000"/>
                <w:szCs w:val="24"/>
              </w:rPr>
              <w:t>11.</w:t>
            </w:r>
          </w:p>
        </w:tc>
        <w:tc>
          <w:tcPr>
            <w:tcW w:w="3969" w:type="dxa"/>
          </w:tcPr>
          <w:p w14:paraId="0C142100" w14:textId="77777777" w:rsidR="0053423A" w:rsidRPr="00551E49" w:rsidRDefault="0053423A" w:rsidP="0058149D">
            <w:pPr>
              <w:rPr>
                <w:color w:val="000000"/>
                <w:szCs w:val="24"/>
              </w:rPr>
            </w:pPr>
            <w:r w:rsidRPr="00551E49">
              <w:rPr>
                <w:color w:val="000000"/>
                <w:szCs w:val="24"/>
              </w:rPr>
              <w:t>Durch dieses Gesetz werden wir gerichtet: Jakobus 2:12</w:t>
            </w:r>
          </w:p>
        </w:tc>
        <w:tc>
          <w:tcPr>
            <w:tcW w:w="567" w:type="dxa"/>
          </w:tcPr>
          <w:p w14:paraId="7B42C6A7" w14:textId="77777777" w:rsidR="0053423A" w:rsidRPr="00551E49" w:rsidRDefault="0053423A" w:rsidP="0058149D">
            <w:pPr>
              <w:rPr>
                <w:color w:val="000000"/>
                <w:szCs w:val="24"/>
              </w:rPr>
            </w:pPr>
            <w:r w:rsidRPr="00551E49">
              <w:rPr>
                <w:color w:val="000000"/>
                <w:szCs w:val="24"/>
              </w:rPr>
              <w:t>11.</w:t>
            </w:r>
          </w:p>
        </w:tc>
        <w:tc>
          <w:tcPr>
            <w:tcW w:w="3969" w:type="dxa"/>
          </w:tcPr>
          <w:p w14:paraId="4BCBE3B6" w14:textId="77777777" w:rsidR="0053423A" w:rsidRPr="00551E49" w:rsidRDefault="0053423A" w:rsidP="0058149D">
            <w:pPr>
              <w:rPr>
                <w:color w:val="000000"/>
                <w:szCs w:val="24"/>
              </w:rPr>
            </w:pPr>
            <w:r w:rsidRPr="00551E49">
              <w:rPr>
                <w:color w:val="000000"/>
                <w:szCs w:val="24"/>
              </w:rPr>
              <w:t>Durch dieses Gesetz werden wir nicht gerichtet: Kolosser 2:16</w:t>
            </w:r>
          </w:p>
        </w:tc>
      </w:tr>
      <w:tr w:rsidR="0053423A" w:rsidRPr="00551E49" w14:paraId="2CCAC477" w14:textId="77777777">
        <w:tblPrEx>
          <w:tblCellMar>
            <w:top w:w="0" w:type="dxa"/>
            <w:bottom w:w="0" w:type="dxa"/>
          </w:tblCellMar>
        </w:tblPrEx>
        <w:tc>
          <w:tcPr>
            <w:tcW w:w="567" w:type="dxa"/>
          </w:tcPr>
          <w:p w14:paraId="552A79BE" w14:textId="77777777" w:rsidR="0053423A" w:rsidRPr="00551E49" w:rsidRDefault="0053423A" w:rsidP="0058149D">
            <w:pPr>
              <w:rPr>
                <w:color w:val="000000"/>
                <w:szCs w:val="24"/>
              </w:rPr>
            </w:pPr>
            <w:r w:rsidRPr="00551E49">
              <w:rPr>
                <w:color w:val="000000"/>
                <w:szCs w:val="24"/>
              </w:rPr>
              <w:t>12.</w:t>
            </w:r>
          </w:p>
        </w:tc>
        <w:tc>
          <w:tcPr>
            <w:tcW w:w="3969" w:type="dxa"/>
          </w:tcPr>
          <w:p w14:paraId="598D514D" w14:textId="77777777" w:rsidR="0053423A" w:rsidRPr="00551E49" w:rsidRDefault="0053423A" w:rsidP="0058149D">
            <w:pPr>
              <w:rPr>
                <w:color w:val="000000"/>
                <w:szCs w:val="24"/>
              </w:rPr>
            </w:pPr>
            <w:r w:rsidRPr="00551E49">
              <w:rPr>
                <w:color w:val="000000"/>
                <w:szCs w:val="24"/>
              </w:rPr>
              <w:t>Christus sollte dieses Gesetz groß und herrlich machen: Jesaja 42:21</w:t>
            </w:r>
          </w:p>
        </w:tc>
        <w:tc>
          <w:tcPr>
            <w:tcW w:w="567" w:type="dxa"/>
          </w:tcPr>
          <w:p w14:paraId="1D74EAAA" w14:textId="77777777" w:rsidR="0053423A" w:rsidRPr="00551E49" w:rsidRDefault="0053423A" w:rsidP="0058149D">
            <w:pPr>
              <w:rPr>
                <w:color w:val="000000"/>
                <w:szCs w:val="24"/>
              </w:rPr>
            </w:pPr>
            <w:r w:rsidRPr="00551E49">
              <w:rPr>
                <w:color w:val="000000"/>
                <w:szCs w:val="24"/>
              </w:rPr>
              <w:t>12.</w:t>
            </w:r>
          </w:p>
        </w:tc>
        <w:tc>
          <w:tcPr>
            <w:tcW w:w="3969" w:type="dxa"/>
          </w:tcPr>
          <w:p w14:paraId="295B409E" w14:textId="77777777" w:rsidR="0053423A" w:rsidRPr="00551E49" w:rsidRDefault="0053423A" w:rsidP="0058149D">
            <w:pPr>
              <w:rPr>
                <w:color w:val="000000"/>
                <w:szCs w:val="24"/>
              </w:rPr>
            </w:pPr>
            <w:r w:rsidRPr="00551E49">
              <w:rPr>
                <w:color w:val="000000"/>
                <w:szCs w:val="24"/>
              </w:rPr>
              <w:t>Dieses Gesetz ist durch Christus ausgelöscht: Kolosser 2:14</w:t>
            </w:r>
          </w:p>
        </w:tc>
      </w:tr>
      <w:tr w:rsidR="0053423A" w:rsidRPr="00551E49" w14:paraId="311588F1" w14:textId="77777777">
        <w:tblPrEx>
          <w:tblCellMar>
            <w:top w:w="0" w:type="dxa"/>
            <w:bottom w:w="0" w:type="dxa"/>
          </w:tblCellMar>
        </w:tblPrEx>
        <w:tc>
          <w:tcPr>
            <w:tcW w:w="567" w:type="dxa"/>
          </w:tcPr>
          <w:p w14:paraId="79DFE59D" w14:textId="77777777" w:rsidR="0053423A" w:rsidRPr="00551E49" w:rsidRDefault="0053423A" w:rsidP="0058149D">
            <w:pPr>
              <w:rPr>
                <w:color w:val="000000"/>
                <w:szCs w:val="24"/>
              </w:rPr>
            </w:pPr>
            <w:r w:rsidRPr="00551E49">
              <w:rPr>
                <w:color w:val="000000"/>
                <w:szCs w:val="24"/>
              </w:rPr>
              <w:t>13.</w:t>
            </w:r>
          </w:p>
        </w:tc>
        <w:tc>
          <w:tcPr>
            <w:tcW w:w="3969" w:type="dxa"/>
          </w:tcPr>
          <w:p w14:paraId="1D78B6D1" w14:textId="77777777" w:rsidR="0053423A" w:rsidRPr="00551E49" w:rsidRDefault="0053423A" w:rsidP="0058149D">
            <w:pPr>
              <w:rPr>
                <w:color w:val="000000"/>
                <w:szCs w:val="24"/>
              </w:rPr>
            </w:pPr>
            <w:r w:rsidRPr="00551E49">
              <w:rPr>
                <w:color w:val="000000"/>
                <w:szCs w:val="24"/>
              </w:rPr>
              <w:t>Dieses Gesetz soll ganz gehalten werden: Jakobus 2:10</w:t>
            </w:r>
          </w:p>
        </w:tc>
        <w:tc>
          <w:tcPr>
            <w:tcW w:w="567" w:type="dxa"/>
          </w:tcPr>
          <w:p w14:paraId="3B0A304A" w14:textId="77777777" w:rsidR="0053423A" w:rsidRPr="00551E49" w:rsidRDefault="0053423A" w:rsidP="0058149D">
            <w:pPr>
              <w:rPr>
                <w:color w:val="000000"/>
                <w:szCs w:val="24"/>
              </w:rPr>
            </w:pPr>
            <w:r w:rsidRPr="00551E49">
              <w:rPr>
                <w:color w:val="000000"/>
                <w:szCs w:val="24"/>
              </w:rPr>
              <w:t>13.</w:t>
            </w:r>
          </w:p>
        </w:tc>
        <w:tc>
          <w:tcPr>
            <w:tcW w:w="3969" w:type="dxa"/>
          </w:tcPr>
          <w:p w14:paraId="10EB61D9" w14:textId="77777777" w:rsidR="0053423A" w:rsidRPr="00551E49" w:rsidRDefault="0053423A" w:rsidP="0058149D">
            <w:pPr>
              <w:rPr>
                <w:color w:val="000000"/>
                <w:szCs w:val="24"/>
              </w:rPr>
            </w:pPr>
            <w:r w:rsidRPr="00551E49">
              <w:rPr>
                <w:color w:val="000000"/>
                <w:szCs w:val="24"/>
              </w:rPr>
              <w:t>Die Apostel lehnen dieses Gesetz ab: Apostelgeschichte 15:24-29</w:t>
            </w:r>
          </w:p>
        </w:tc>
      </w:tr>
      <w:tr w:rsidR="0053423A" w:rsidRPr="00551E49" w14:paraId="73BA0CA0" w14:textId="77777777">
        <w:tblPrEx>
          <w:tblCellMar>
            <w:top w:w="0" w:type="dxa"/>
            <w:bottom w:w="0" w:type="dxa"/>
          </w:tblCellMar>
        </w:tblPrEx>
        <w:tc>
          <w:tcPr>
            <w:tcW w:w="567" w:type="dxa"/>
          </w:tcPr>
          <w:p w14:paraId="2233477D" w14:textId="77777777" w:rsidR="0053423A" w:rsidRPr="00551E49" w:rsidRDefault="0053423A" w:rsidP="0058149D">
            <w:pPr>
              <w:rPr>
                <w:color w:val="000000"/>
                <w:szCs w:val="24"/>
              </w:rPr>
            </w:pPr>
            <w:r w:rsidRPr="00551E49">
              <w:rPr>
                <w:color w:val="000000"/>
                <w:szCs w:val="24"/>
              </w:rPr>
              <w:t>14.</w:t>
            </w:r>
          </w:p>
        </w:tc>
        <w:tc>
          <w:tcPr>
            <w:tcW w:w="3969" w:type="dxa"/>
          </w:tcPr>
          <w:p w14:paraId="244A5A42" w14:textId="77777777" w:rsidR="0053423A" w:rsidRPr="00551E49" w:rsidRDefault="0053423A" w:rsidP="0058149D">
            <w:pPr>
              <w:rPr>
                <w:color w:val="000000"/>
                <w:szCs w:val="24"/>
              </w:rPr>
            </w:pPr>
            <w:r w:rsidRPr="00551E49">
              <w:rPr>
                <w:color w:val="000000"/>
                <w:szCs w:val="24"/>
              </w:rPr>
              <w:t>Das Brechen dieses Gesetzes ist Sünde: 1. Johannes 3:4</w:t>
            </w:r>
          </w:p>
        </w:tc>
        <w:tc>
          <w:tcPr>
            <w:tcW w:w="567" w:type="dxa"/>
          </w:tcPr>
          <w:p w14:paraId="53755344" w14:textId="77777777" w:rsidR="0053423A" w:rsidRPr="00551E49" w:rsidRDefault="0053423A" w:rsidP="0058149D">
            <w:pPr>
              <w:rPr>
                <w:color w:val="000000"/>
                <w:szCs w:val="24"/>
              </w:rPr>
            </w:pPr>
            <w:r w:rsidRPr="00551E49">
              <w:rPr>
                <w:color w:val="000000"/>
                <w:szCs w:val="24"/>
              </w:rPr>
              <w:t>14.</w:t>
            </w:r>
          </w:p>
        </w:tc>
        <w:tc>
          <w:tcPr>
            <w:tcW w:w="3969" w:type="dxa"/>
          </w:tcPr>
          <w:p w14:paraId="570847DF" w14:textId="77777777" w:rsidR="0053423A" w:rsidRPr="00551E49" w:rsidRDefault="0053423A" w:rsidP="0058149D">
            <w:pPr>
              <w:rPr>
                <w:color w:val="000000"/>
                <w:szCs w:val="24"/>
              </w:rPr>
            </w:pPr>
            <w:r w:rsidRPr="00551E49">
              <w:rPr>
                <w:color w:val="000000"/>
                <w:szCs w:val="24"/>
              </w:rPr>
              <w:t>Das Brechen dieses Gesetzes ist keine Sünde, da es abgetan ist: Epheser 2:15</w:t>
            </w:r>
          </w:p>
        </w:tc>
      </w:tr>
      <w:tr w:rsidR="0053423A" w:rsidRPr="00551E49" w14:paraId="1E8BCD0E" w14:textId="77777777">
        <w:tblPrEx>
          <w:tblCellMar>
            <w:top w:w="0" w:type="dxa"/>
            <w:bottom w:w="0" w:type="dxa"/>
          </w:tblCellMar>
        </w:tblPrEx>
        <w:tc>
          <w:tcPr>
            <w:tcW w:w="567" w:type="dxa"/>
          </w:tcPr>
          <w:p w14:paraId="4383556E" w14:textId="77777777" w:rsidR="0053423A" w:rsidRPr="00551E49" w:rsidRDefault="0053423A" w:rsidP="0058149D">
            <w:pPr>
              <w:rPr>
                <w:color w:val="000000"/>
                <w:szCs w:val="24"/>
              </w:rPr>
            </w:pPr>
          </w:p>
        </w:tc>
        <w:tc>
          <w:tcPr>
            <w:tcW w:w="3969" w:type="dxa"/>
          </w:tcPr>
          <w:p w14:paraId="207127D1" w14:textId="77777777" w:rsidR="0053423A" w:rsidRPr="00551E49" w:rsidRDefault="0053423A" w:rsidP="0058149D">
            <w:pPr>
              <w:rPr>
                <w:color w:val="000000"/>
                <w:szCs w:val="24"/>
              </w:rPr>
            </w:pPr>
            <w:r w:rsidRPr="00551E49">
              <w:rPr>
                <w:color w:val="000000"/>
                <w:szCs w:val="24"/>
              </w:rPr>
              <w:t>Wird zusammengefaßt im Gebot der Gottes- und Nächstenliebe: Matthäus 22:37-40</w:t>
            </w:r>
          </w:p>
        </w:tc>
        <w:tc>
          <w:tcPr>
            <w:tcW w:w="567" w:type="dxa"/>
          </w:tcPr>
          <w:p w14:paraId="30114203" w14:textId="77777777" w:rsidR="0053423A" w:rsidRPr="00551E49" w:rsidRDefault="0053423A" w:rsidP="0058149D">
            <w:pPr>
              <w:rPr>
                <w:color w:val="000000"/>
                <w:szCs w:val="24"/>
              </w:rPr>
            </w:pPr>
          </w:p>
        </w:tc>
        <w:tc>
          <w:tcPr>
            <w:tcW w:w="3969" w:type="dxa"/>
          </w:tcPr>
          <w:p w14:paraId="211E32B3" w14:textId="77777777" w:rsidR="0053423A" w:rsidRPr="00551E49" w:rsidRDefault="0053423A" w:rsidP="0058149D">
            <w:pPr>
              <w:rPr>
                <w:color w:val="000000"/>
                <w:szCs w:val="24"/>
              </w:rPr>
            </w:pPr>
          </w:p>
        </w:tc>
      </w:tr>
    </w:tbl>
    <w:p w14:paraId="74464542" w14:textId="77777777" w:rsidR="0053423A" w:rsidRPr="00551E49" w:rsidRDefault="0053423A" w:rsidP="0058149D">
      <w:pPr>
        <w:rPr>
          <w:color w:val="000000"/>
          <w:szCs w:val="24"/>
        </w:rPr>
      </w:pPr>
    </w:p>
    <w:p w14:paraId="46DBF780" w14:textId="77777777" w:rsidR="0053423A" w:rsidRPr="00551E49" w:rsidRDefault="0053423A" w:rsidP="0058149D">
      <w:pPr>
        <w:pStyle w:val="berschrift4"/>
      </w:pPr>
      <w:bookmarkStart w:id="289" w:name="_Toc153244980"/>
      <w:r w:rsidRPr="00551E49">
        <w:t>Das Gesetz Gottes im Neuen Testament</w:t>
      </w:r>
      <w:bookmarkEnd w:id="289"/>
    </w:p>
    <w:p w14:paraId="7FB2D385" w14:textId="77777777" w:rsidR="006E22D9" w:rsidRDefault="006E22D9" w:rsidP="0058149D">
      <w:pPr>
        <w:rPr>
          <w:b/>
          <w:color w:val="000000"/>
          <w:szCs w:val="24"/>
        </w:rPr>
      </w:pPr>
    </w:p>
    <w:p w14:paraId="0A699659" w14:textId="77777777" w:rsidR="0053423A" w:rsidRPr="00551E49" w:rsidRDefault="0053423A" w:rsidP="0058149D">
      <w:pPr>
        <w:rPr>
          <w:b/>
          <w:color w:val="000000"/>
          <w:szCs w:val="24"/>
        </w:rPr>
      </w:pPr>
      <w:r w:rsidRPr="00551E49">
        <w:rPr>
          <w:b/>
          <w:color w:val="000000"/>
          <w:szCs w:val="24"/>
        </w:rPr>
        <w:t>1. Gebot</w:t>
      </w:r>
    </w:p>
    <w:p w14:paraId="0FB97FB8" w14:textId="77777777" w:rsidR="0053423A" w:rsidRPr="00551E49" w:rsidRDefault="0053423A" w:rsidP="0058149D">
      <w:pPr>
        <w:rPr>
          <w:color w:val="000000"/>
          <w:szCs w:val="24"/>
        </w:rPr>
      </w:pPr>
      <w:r w:rsidRPr="00551E49">
        <w:rPr>
          <w:color w:val="000000"/>
          <w:szCs w:val="24"/>
        </w:rPr>
        <w:t>„Du sollst anbeten den Herrn, deinen Gott, und ihm allein dienen.“ (Matthäus 4:10)</w:t>
      </w:r>
    </w:p>
    <w:p w14:paraId="5A656FD6" w14:textId="77777777" w:rsidR="0053423A" w:rsidRPr="00551E49" w:rsidRDefault="0053423A" w:rsidP="0058149D">
      <w:pPr>
        <w:rPr>
          <w:color w:val="000000"/>
          <w:szCs w:val="24"/>
        </w:rPr>
      </w:pPr>
    </w:p>
    <w:p w14:paraId="00805537" w14:textId="77777777" w:rsidR="0053423A" w:rsidRPr="00551E49" w:rsidRDefault="0053423A" w:rsidP="0058149D">
      <w:pPr>
        <w:rPr>
          <w:b/>
          <w:color w:val="000000"/>
          <w:szCs w:val="24"/>
        </w:rPr>
      </w:pPr>
      <w:r w:rsidRPr="00551E49">
        <w:rPr>
          <w:b/>
          <w:color w:val="000000"/>
          <w:szCs w:val="24"/>
        </w:rPr>
        <w:t>2. Gebot</w:t>
      </w:r>
    </w:p>
    <w:p w14:paraId="5651C4BE" w14:textId="77777777" w:rsidR="0053423A" w:rsidRPr="00551E49" w:rsidRDefault="0053423A" w:rsidP="0058149D">
      <w:pPr>
        <w:rPr>
          <w:color w:val="000000"/>
          <w:szCs w:val="24"/>
        </w:rPr>
      </w:pPr>
      <w:r w:rsidRPr="00551E49">
        <w:rPr>
          <w:color w:val="000000"/>
          <w:szCs w:val="24"/>
        </w:rPr>
        <w:t>„Kinder, hütet euch vor den Abgöttern!“</w:t>
      </w:r>
    </w:p>
    <w:p w14:paraId="19F59BD9" w14:textId="77777777" w:rsidR="0053423A" w:rsidRPr="00551E49" w:rsidRDefault="0053423A" w:rsidP="0058149D">
      <w:pPr>
        <w:rPr>
          <w:color w:val="000000"/>
          <w:szCs w:val="24"/>
        </w:rPr>
      </w:pPr>
      <w:r w:rsidRPr="00551E49">
        <w:rPr>
          <w:color w:val="000000"/>
          <w:szCs w:val="24"/>
        </w:rPr>
        <w:t>„Da wir nun göttlichen Geschlechts sind, sollen wir nicht meinen, die Gottheit sei gleich den goldenen, silbernen und steinernen Bildern, durch menschliche Kunst und Gedanken gemacht.“ (1. Johannes 5:21; Apostelgeschichte 17;29)</w:t>
      </w:r>
    </w:p>
    <w:p w14:paraId="7E688535" w14:textId="77777777" w:rsidR="0053423A" w:rsidRPr="00551E49" w:rsidRDefault="0053423A" w:rsidP="0058149D">
      <w:pPr>
        <w:rPr>
          <w:color w:val="000000"/>
          <w:szCs w:val="24"/>
        </w:rPr>
      </w:pPr>
    </w:p>
    <w:p w14:paraId="0ACB36FF" w14:textId="77777777" w:rsidR="0053423A" w:rsidRPr="00551E49" w:rsidRDefault="0053423A" w:rsidP="0058149D">
      <w:pPr>
        <w:rPr>
          <w:b/>
          <w:color w:val="000000"/>
          <w:szCs w:val="24"/>
        </w:rPr>
      </w:pPr>
      <w:r w:rsidRPr="00551E49">
        <w:rPr>
          <w:b/>
          <w:color w:val="000000"/>
          <w:szCs w:val="24"/>
        </w:rPr>
        <w:t>3. Gebot</w:t>
      </w:r>
    </w:p>
    <w:p w14:paraId="3109881D" w14:textId="77777777" w:rsidR="0053423A" w:rsidRPr="00551E49" w:rsidRDefault="0053423A" w:rsidP="0058149D">
      <w:pPr>
        <w:rPr>
          <w:color w:val="000000"/>
          <w:szCs w:val="24"/>
        </w:rPr>
      </w:pPr>
      <w:r w:rsidRPr="00551E49">
        <w:rPr>
          <w:color w:val="000000"/>
          <w:szCs w:val="24"/>
        </w:rPr>
        <w:t>„Damit nicht der Name Gottes und die Lehre verlästert werde!“ (1. Timotheus 6:1)</w:t>
      </w:r>
    </w:p>
    <w:p w14:paraId="55B79235" w14:textId="77777777" w:rsidR="0053423A" w:rsidRPr="00551E49" w:rsidRDefault="0053423A" w:rsidP="0058149D">
      <w:pPr>
        <w:rPr>
          <w:color w:val="000000"/>
          <w:szCs w:val="24"/>
        </w:rPr>
      </w:pPr>
    </w:p>
    <w:p w14:paraId="7E70D4A4" w14:textId="77777777" w:rsidR="0053423A" w:rsidRPr="00551E49" w:rsidRDefault="0053423A" w:rsidP="0058149D">
      <w:pPr>
        <w:rPr>
          <w:b/>
          <w:color w:val="000000"/>
          <w:szCs w:val="24"/>
        </w:rPr>
      </w:pPr>
      <w:r w:rsidRPr="00551E49">
        <w:rPr>
          <w:b/>
          <w:color w:val="000000"/>
          <w:szCs w:val="24"/>
        </w:rPr>
        <w:t>4. Gebot</w:t>
      </w:r>
    </w:p>
    <w:p w14:paraId="499A8C2B" w14:textId="77777777" w:rsidR="0053423A" w:rsidRPr="00551E49" w:rsidRDefault="0053423A" w:rsidP="0058149D">
      <w:pPr>
        <w:rPr>
          <w:color w:val="000000"/>
          <w:szCs w:val="24"/>
        </w:rPr>
      </w:pPr>
      <w:r w:rsidRPr="00551E49">
        <w:rPr>
          <w:color w:val="000000"/>
          <w:szCs w:val="24"/>
        </w:rPr>
        <w:t>„Bittet aber, daß eure Flucht nicht geschehe im Winter oder am Sabbat.“ (Matthäus 24:20)</w:t>
      </w:r>
    </w:p>
    <w:p w14:paraId="49001960" w14:textId="77777777" w:rsidR="0053423A" w:rsidRPr="00551E49" w:rsidRDefault="0053423A" w:rsidP="0058149D">
      <w:pPr>
        <w:rPr>
          <w:color w:val="000000"/>
          <w:szCs w:val="24"/>
        </w:rPr>
      </w:pPr>
      <w:r w:rsidRPr="00551E49">
        <w:rPr>
          <w:color w:val="000000"/>
          <w:szCs w:val="24"/>
        </w:rPr>
        <w:t>„Der Sabbat ist um des Menschen willen gemacht und nicht der Mensch um des Sabbats willen. So ist der Menschensohn ein Herr auch über den Sabbat.“ (Markus 2:27f.)</w:t>
      </w:r>
    </w:p>
    <w:p w14:paraId="23DA43DB" w14:textId="77777777" w:rsidR="0053423A" w:rsidRPr="00551E49" w:rsidRDefault="0053423A" w:rsidP="0058149D">
      <w:pPr>
        <w:rPr>
          <w:color w:val="000000"/>
          <w:szCs w:val="24"/>
        </w:rPr>
      </w:pPr>
      <w:r w:rsidRPr="00551E49">
        <w:rPr>
          <w:color w:val="000000"/>
          <w:szCs w:val="24"/>
        </w:rPr>
        <w:t>„Denn so hat er an einer anderen Stelle gesprochen vom siebenten Tag. Und Gott ruhte am siebenten Tage von allen seinen Werken.“ (Hebräer 4:4)</w:t>
      </w:r>
    </w:p>
    <w:p w14:paraId="0769E315" w14:textId="77777777" w:rsidR="0053423A" w:rsidRPr="00551E49" w:rsidRDefault="0053423A" w:rsidP="0058149D">
      <w:pPr>
        <w:rPr>
          <w:color w:val="000000"/>
          <w:szCs w:val="24"/>
        </w:rPr>
      </w:pPr>
      <w:r w:rsidRPr="00551E49">
        <w:rPr>
          <w:color w:val="000000"/>
          <w:szCs w:val="24"/>
        </w:rPr>
        <w:t>„Es ist also noch eine Ruhe vorhanden für das Volk Gottes.“ (Hebräer 4:9)</w:t>
      </w:r>
    </w:p>
    <w:p w14:paraId="04394ACA" w14:textId="77777777" w:rsidR="0053423A" w:rsidRPr="00551E49" w:rsidRDefault="0053423A" w:rsidP="0058149D">
      <w:pPr>
        <w:rPr>
          <w:color w:val="000000"/>
          <w:szCs w:val="24"/>
        </w:rPr>
      </w:pPr>
      <w:r w:rsidRPr="00551E49">
        <w:rPr>
          <w:color w:val="000000"/>
          <w:szCs w:val="24"/>
        </w:rPr>
        <w:t>„Denn wer zu Gottes Ruhe gekommen ist, der ruht auch von seinen Werken so wie Gott von den seinen.“ (Hebräer 4:10)</w:t>
      </w:r>
    </w:p>
    <w:p w14:paraId="24F6D6AA" w14:textId="77777777" w:rsidR="0053423A" w:rsidRPr="00551E49" w:rsidRDefault="0053423A" w:rsidP="0058149D">
      <w:pPr>
        <w:rPr>
          <w:color w:val="000000"/>
          <w:szCs w:val="24"/>
        </w:rPr>
      </w:pPr>
      <w:r w:rsidRPr="00551E49">
        <w:rPr>
          <w:color w:val="000000"/>
          <w:szCs w:val="24"/>
        </w:rPr>
        <w:t>„Denn in ihm ist alles geschaffen, was im Himmel und auf Erden ist…“ (Kolosser 1:16)</w:t>
      </w:r>
    </w:p>
    <w:p w14:paraId="2C9602D6" w14:textId="77777777" w:rsidR="0053423A" w:rsidRPr="00551E49" w:rsidRDefault="0053423A" w:rsidP="0058149D">
      <w:pPr>
        <w:rPr>
          <w:color w:val="000000"/>
          <w:szCs w:val="24"/>
        </w:rPr>
      </w:pPr>
    </w:p>
    <w:p w14:paraId="11F7A5BC" w14:textId="77777777" w:rsidR="0053423A" w:rsidRPr="00551E49" w:rsidRDefault="0053423A" w:rsidP="0058149D">
      <w:pPr>
        <w:rPr>
          <w:b/>
          <w:color w:val="000000"/>
          <w:szCs w:val="24"/>
        </w:rPr>
      </w:pPr>
      <w:r w:rsidRPr="00551E49">
        <w:rPr>
          <w:b/>
          <w:color w:val="000000"/>
          <w:szCs w:val="24"/>
        </w:rPr>
        <w:t>5. Gebot</w:t>
      </w:r>
    </w:p>
    <w:p w14:paraId="649DD68A" w14:textId="77777777" w:rsidR="0053423A" w:rsidRPr="00551E49" w:rsidRDefault="0053423A" w:rsidP="0058149D">
      <w:pPr>
        <w:rPr>
          <w:color w:val="000000"/>
          <w:szCs w:val="24"/>
        </w:rPr>
      </w:pPr>
      <w:r w:rsidRPr="00551E49">
        <w:rPr>
          <w:color w:val="000000"/>
          <w:szCs w:val="24"/>
        </w:rPr>
        <w:t>„Ehre Vater und Mutter.“ (Matthäus 19:10)</w:t>
      </w:r>
    </w:p>
    <w:p w14:paraId="163C63A5" w14:textId="77777777" w:rsidR="0053423A" w:rsidRPr="00551E49" w:rsidRDefault="0053423A" w:rsidP="0058149D">
      <w:pPr>
        <w:rPr>
          <w:color w:val="000000"/>
          <w:szCs w:val="24"/>
        </w:rPr>
      </w:pPr>
    </w:p>
    <w:p w14:paraId="25C77FEB" w14:textId="77777777" w:rsidR="0053423A" w:rsidRPr="00551E49" w:rsidRDefault="0053423A" w:rsidP="0058149D">
      <w:pPr>
        <w:rPr>
          <w:b/>
          <w:color w:val="000000"/>
          <w:szCs w:val="24"/>
        </w:rPr>
      </w:pPr>
      <w:r w:rsidRPr="00551E49">
        <w:rPr>
          <w:b/>
          <w:color w:val="000000"/>
          <w:szCs w:val="24"/>
        </w:rPr>
        <w:t>6. Gebot</w:t>
      </w:r>
    </w:p>
    <w:p w14:paraId="71831F14" w14:textId="77777777" w:rsidR="0053423A" w:rsidRPr="00551E49" w:rsidRDefault="0053423A" w:rsidP="0058149D">
      <w:pPr>
        <w:rPr>
          <w:color w:val="000000"/>
          <w:szCs w:val="24"/>
        </w:rPr>
      </w:pPr>
      <w:r w:rsidRPr="00551E49">
        <w:rPr>
          <w:color w:val="000000"/>
          <w:szCs w:val="24"/>
        </w:rPr>
        <w:t>„Du sollst nicht töten.“ (Römer 13:9)</w:t>
      </w:r>
    </w:p>
    <w:p w14:paraId="4E4C31C2" w14:textId="77777777" w:rsidR="0053423A" w:rsidRPr="00551E49" w:rsidRDefault="0053423A" w:rsidP="0058149D">
      <w:pPr>
        <w:rPr>
          <w:color w:val="000000"/>
          <w:szCs w:val="24"/>
        </w:rPr>
      </w:pPr>
    </w:p>
    <w:p w14:paraId="5C1DC41B" w14:textId="77777777" w:rsidR="0053423A" w:rsidRPr="00551E49" w:rsidRDefault="0053423A" w:rsidP="0058149D">
      <w:pPr>
        <w:rPr>
          <w:b/>
          <w:color w:val="000000"/>
          <w:szCs w:val="24"/>
        </w:rPr>
      </w:pPr>
      <w:r w:rsidRPr="00551E49">
        <w:rPr>
          <w:b/>
          <w:color w:val="000000"/>
          <w:szCs w:val="24"/>
        </w:rPr>
        <w:t>7. Gebot</w:t>
      </w:r>
    </w:p>
    <w:p w14:paraId="7CF91779" w14:textId="77777777" w:rsidR="0053423A" w:rsidRPr="00551E49" w:rsidRDefault="0053423A" w:rsidP="0058149D">
      <w:pPr>
        <w:rPr>
          <w:color w:val="000000"/>
          <w:szCs w:val="24"/>
        </w:rPr>
      </w:pPr>
      <w:r w:rsidRPr="00551E49">
        <w:rPr>
          <w:color w:val="000000"/>
          <w:szCs w:val="24"/>
        </w:rPr>
        <w:t>„Du sollst nicht ehebrechen.“ (Matthäus 19:18)</w:t>
      </w:r>
    </w:p>
    <w:p w14:paraId="7B066AB9" w14:textId="77777777" w:rsidR="0053423A" w:rsidRPr="00551E49" w:rsidRDefault="0053423A" w:rsidP="0058149D">
      <w:pPr>
        <w:rPr>
          <w:color w:val="000000"/>
          <w:szCs w:val="24"/>
        </w:rPr>
      </w:pPr>
    </w:p>
    <w:p w14:paraId="40393F75" w14:textId="77777777" w:rsidR="0053423A" w:rsidRPr="00551E49" w:rsidRDefault="0053423A" w:rsidP="0058149D">
      <w:pPr>
        <w:rPr>
          <w:b/>
          <w:color w:val="000000"/>
          <w:szCs w:val="24"/>
        </w:rPr>
      </w:pPr>
      <w:r w:rsidRPr="00551E49">
        <w:rPr>
          <w:b/>
          <w:color w:val="000000"/>
          <w:szCs w:val="24"/>
        </w:rPr>
        <w:t>8. Gebot</w:t>
      </w:r>
    </w:p>
    <w:p w14:paraId="6F4435E8" w14:textId="77777777" w:rsidR="0053423A" w:rsidRPr="00551E49" w:rsidRDefault="0053423A" w:rsidP="0058149D">
      <w:pPr>
        <w:rPr>
          <w:color w:val="000000"/>
          <w:szCs w:val="24"/>
        </w:rPr>
      </w:pPr>
      <w:r w:rsidRPr="00551E49">
        <w:rPr>
          <w:color w:val="000000"/>
          <w:szCs w:val="24"/>
        </w:rPr>
        <w:t>„Du sollst nicht stehlen.“ (Römer 13:9)</w:t>
      </w:r>
    </w:p>
    <w:p w14:paraId="26D4ED49" w14:textId="77777777" w:rsidR="0053423A" w:rsidRPr="00551E49" w:rsidRDefault="0053423A" w:rsidP="0058149D">
      <w:pPr>
        <w:rPr>
          <w:color w:val="000000"/>
          <w:szCs w:val="24"/>
        </w:rPr>
      </w:pPr>
    </w:p>
    <w:p w14:paraId="519FC17D" w14:textId="77777777" w:rsidR="0053423A" w:rsidRPr="00551E49" w:rsidRDefault="0053423A" w:rsidP="0058149D">
      <w:pPr>
        <w:rPr>
          <w:b/>
          <w:color w:val="000000"/>
          <w:szCs w:val="24"/>
        </w:rPr>
      </w:pPr>
      <w:r w:rsidRPr="00551E49">
        <w:rPr>
          <w:b/>
          <w:color w:val="000000"/>
          <w:szCs w:val="24"/>
        </w:rPr>
        <w:t>9. Gebot</w:t>
      </w:r>
    </w:p>
    <w:p w14:paraId="78CECC8C" w14:textId="77777777" w:rsidR="0053423A" w:rsidRPr="00551E49" w:rsidRDefault="0053423A" w:rsidP="0058149D">
      <w:pPr>
        <w:rPr>
          <w:color w:val="000000"/>
          <w:szCs w:val="24"/>
        </w:rPr>
      </w:pPr>
      <w:r w:rsidRPr="00551E49">
        <w:rPr>
          <w:color w:val="000000"/>
          <w:szCs w:val="24"/>
        </w:rPr>
        <w:t>„Du sollst nicht falsch Zeugnis geben.“ (Matthäus 19:18)</w:t>
      </w:r>
    </w:p>
    <w:p w14:paraId="308A0588" w14:textId="77777777" w:rsidR="0053423A" w:rsidRPr="00551E49" w:rsidRDefault="0053423A" w:rsidP="0058149D">
      <w:pPr>
        <w:rPr>
          <w:color w:val="000000"/>
          <w:szCs w:val="24"/>
        </w:rPr>
      </w:pPr>
    </w:p>
    <w:p w14:paraId="3A02F0D2" w14:textId="77777777" w:rsidR="0053423A" w:rsidRPr="00551E49" w:rsidRDefault="0053423A" w:rsidP="0058149D">
      <w:pPr>
        <w:rPr>
          <w:b/>
          <w:color w:val="000000"/>
          <w:szCs w:val="24"/>
        </w:rPr>
      </w:pPr>
      <w:r w:rsidRPr="00551E49">
        <w:rPr>
          <w:b/>
          <w:color w:val="000000"/>
          <w:szCs w:val="24"/>
        </w:rPr>
        <w:t>10. Gebot</w:t>
      </w:r>
    </w:p>
    <w:p w14:paraId="1DDD8DE5" w14:textId="77777777" w:rsidR="0053423A" w:rsidRPr="00551E49" w:rsidRDefault="0053423A" w:rsidP="0058149D">
      <w:pPr>
        <w:rPr>
          <w:color w:val="000000"/>
          <w:szCs w:val="24"/>
        </w:rPr>
      </w:pPr>
      <w:r w:rsidRPr="00551E49">
        <w:rPr>
          <w:color w:val="000000"/>
          <w:szCs w:val="24"/>
        </w:rPr>
        <w:t>„Du sollst nicht begehren.“ (Römer 7:7)</w:t>
      </w:r>
    </w:p>
    <w:p w14:paraId="5799495B" w14:textId="77777777" w:rsidR="0053423A" w:rsidRPr="00551E49" w:rsidRDefault="0053423A" w:rsidP="0058149D">
      <w:pPr>
        <w:rPr>
          <w:color w:val="000000"/>
          <w:szCs w:val="24"/>
        </w:rPr>
      </w:pPr>
    </w:p>
    <w:p w14:paraId="2EA0069F" w14:textId="77777777" w:rsidR="0053423A" w:rsidRPr="00551E49" w:rsidRDefault="0053423A" w:rsidP="0058149D">
      <w:pPr>
        <w:pStyle w:val="berschrift2"/>
      </w:pPr>
      <w:bookmarkStart w:id="290" w:name="_Toc153072929"/>
      <w:bookmarkStart w:id="291" w:name="_Toc153244981"/>
      <w:r w:rsidRPr="00551E49">
        <w:t>„Alter und Neuer Bund“</w:t>
      </w:r>
      <w:r>
        <w:t xml:space="preserve"> (V/3)</w:t>
      </w:r>
      <w:bookmarkEnd w:id="290"/>
      <w:bookmarkEnd w:id="291"/>
    </w:p>
    <w:p w14:paraId="4C2ABE14" w14:textId="77777777" w:rsidR="0053423A" w:rsidRPr="00551E49" w:rsidRDefault="0053423A" w:rsidP="0058149D">
      <w:pPr>
        <w:rPr>
          <w:color w:val="000000"/>
          <w:szCs w:val="24"/>
        </w:rPr>
      </w:pPr>
      <w:r w:rsidRPr="00551E49">
        <w:rPr>
          <w:color w:val="000000"/>
          <w:szCs w:val="24"/>
        </w:rPr>
        <w:t>Zuweilen begegnen wir der Ansicht, daß zur Zeit des Alten Testaments der sogenannte „alte“ Bund herrschte. Seit der Zeit des Neuen Testaments leben wir im „neuen“ Bund. Beide Bünde haben verschiedene Bedingungen, so glaubt man. Damit verbunden ist dann gewöhnlich auch die Zurückweisung der zehn Gebote, weil die natürlich dem „alten“ Bund entstammen. Wie verwendet die Bibel die beiden Begriffe?</w:t>
      </w:r>
    </w:p>
    <w:p w14:paraId="1ECAE793" w14:textId="77777777" w:rsidR="0053423A" w:rsidRPr="00551E49" w:rsidRDefault="0053423A" w:rsidP="0058149D">
      <w:pPr>
        <w:rPr>
          <w:color w:val="000000"/>
          <w:szCs w:val="24"/>
        </w:rPr>
      </w:pPr>
    </w:p>
    <w:p w14:paraId="6922B1DD" w14:textId="77777777" w:rsidR="0053423A" w:rsidRPr="00551E49" w:rsidRDefault="0053423A" w:rsidP="0058149D">
      <w:pPr>
        <w:pStyle w:val="berschrift3"/>
        <w:spacing w:line="240" w:lineRule="auto"/>
      </w:pPr>
      <w:bookmarkStart w:id="292" w:name="_Toc153072930"/>
      <w:bookmarkStart w:id="293" w:name="_Toc153244982"/>
      <w:r w:rsidRPr="00551E49">
        <w:t>I. Der ewige Bund</w:t>
      </w:r>
      <w:bookmarkEnd w:id="292"/>
      <w:bookmarkEnd w:id="293"/>
    </w:p>
    <w:p w14:paraId="730E65B7" w14:textId="77777777" w:rsidR="0053423A" w:rsidRPr="00551E49" w:rsidRDefault="0053423A" w:rsidP="0058149D">
      <w:pPr>
        <w:rPr>
          <w:color w:val="000000"/>
          <w:szCs w:val="24"/>
        </w:rPr>
      </w:pPr>
      <w:r w:rsidRPr="00551E49">
        <w:rPr>
          <w:color w:val="000000"/>
          <w:szCs w:val="24"/>
        </w:rPr>
        <w:t xml:space="preserve">Der </w:t>
      </w:r>
      <w:r w:rsidRPr="00551E49">
        <w:rPr>
          <w:b/>
          <w:color w:val="000000"/>
          <w:szCs w:val="24"/>
        </w:rPr>
        <w:t>ewige Bund</w:t>
      </w:r>
      <w:r w:rsidRPr="00551E49">
        <w:rPr>
          <w:color w:val="000000"/>
          <w:szCs w:val="24"/>
        </w:rPr>
        <w:t xml:space="preserve"> wurde vor der Erschaffung der Welt zwischen Gott dem Vater und Gott dem Sohn geschlossen (Hebräer 13:20; Epheser 1:4). Dieser Bund wurde zwischen zwei gleichrangigen Personen geschlossen. Nutznießer dieses Bundes ist der Mensch. Er kann die Bedingungen des Bundes nicht verändern, er kann nur annehmen oder ablehnen. In diesem Sinne ist der Bund Gottes mit dem Menschen eine Herablassung, ein Gnadenbund. Der Bund bringt Verpflichtungen und Segnungen. Der Bund wird ratifiziert durch ein Opfer (Psalm 50:5). Darum heißt „einen Bund machen“ im Hebräischen auch (</w:t>
      </w:r>
      <w:r w:rsidRPr="00551E49">
        <w:rPr>
          <w:i/>
          <w:color w:val="000000"/>
          <w:szCs w:val="24"/>
        </w:rPr>
        <w:t>karat berit)</w:t>
      </w:r>
      <w:r w:rsidRPr="00551E49">
        <w:rPr>
          <w:color w:val="000000"/>
          <w:szCs w:val="24"/>
        </w:rPr>
        <w:t xml:space="preserve"> „einen Bund schneiden“! Der ewige Bund Gottes mit dem Menschen ist der Bund der Erlösung durch das Opfer Jesu Christi am Kreuz. Dieses Opfer wurde durch die Tötung eines Opfertieres vorgeschattet. Der Gläubige, der vor dem Geschehen am Kreuz lebte, wurde ebenso durch den Glauben gerecht, wie der Gläubige, der danach lebte. Vorher blickte man auf Christi Opfer im Glauben voraus, danach blickte man im Glauben darauf zurück. Zu jeder Zeit war der Weg der Errettung immer derselbe. 1. Mose 3:15.21. Zum ewigen Bund sagt Gott auch „mein Bund“ (1. Mose 9:9-17). Zum „ewigen Bund“ vergleiche auch Jesaja 55:3 und Psalm 89:2-5.</w:t>
      </w:r>
    </w:p>
    <w:p w14:paraId="0A61160B" w14:textId="77777777" w:rsidR="0053423A" w:rsidRPr="00551E49" w:rsidRDefault="0053423A" w:rsidP="0058149D">
      <w:pPr>
        <w:rPr>
          <w:color w:val="000000"/>
          <w:szCs w:val="24"/>
        </w:rPr>
      </w:pPr>
    </w:p>
    <w:p w14:paraId="49976183" w14:textId="77777777" w:rsidR="0053423A" w:rsidRPr="00551E49" w:rsidRDefault="0053423A" w:rsidP="0058149D">
      <w:pPr>
        <w:rPr>
          <w:color w:val="000000"/>
          <w:szCs w:val="24"/>
        </w:rPr>
      </w:pPr>
      <w:r w:rsidRPr="00551E49">
        <w:rPr>
          <w:color w:val="000000"/>
          <w:szCs w:val="24"/>
        </w:rPr>
        <w:t xml:space="preserve">Der </w:t>
      </w:r>
      <w:r w:rsidRPr="00551E49">
        <w:rPr>
          <w:b/>
          <w:color w:val="000000"/>
          <w:szCs w:val="24"/>
        </w:rPr>
        <w:t>Bund mit Noah</w:t>
      </w:r>
      <w:r w:rsidRPr="00551E49">
        <w:rPr>
          <w:color w:val="000000"/>
          <w:szCs w:val="24"/>
        </w:rPr>
        <w:t xml:space="preserve"> war eine Erneuerung dieses ewigen Bundes. Gott versprach, die Menschen nie mehr auf diese Weise zu vernichten. Er setzte sein Bundeszeichen unter sein Versprechen, den Regenbogen (1. Mose 8:20-9:17), das Bundeszeichen Noahs war sein Opfer. Seine Verpflichtung war, Blutgenuß zu meiden und sich vor Mord und Totschlag zurückzuhalten. (Auch das NT spricht vom Regenbogen: Offenbarung 4:3; 10:1.)</w:t>
      </w:r>
    </w:p>
    <w:p w14:paraId="4F84BD4C" w14:textId="77777777" w:rsidR="0053423A" w:rsidRPr="00551E49" w:rsidRDefault="0053423A" w:rsidP="0058149D">
      <w:pPr>
        <w:rPr>
          <w:color w:val="000000"/>
          <w:szCs w:val="24"/>
        </w:rPr>
      </w:pPr>
    </w:p>
    <w:p w14:paraId="325EFD3A" w14:textId="77777777" w:rsidR="0053423A" w:rsidRPr="00551E49" w:rsidRDefault="0053423A" w:rsidP="0058149D">
      <w:pPr>
        <w:rPr>
          <w:color w:val="000000"/>
          <w:szCs w:val="24"/>
        </w:rPr>
      </w:pPr>
      <w:r w:rsidRPr="00551E49">
        <w:rPr>
          <w:color w:val="000000"/>
          <w:szCs w:val="24"/>
        </w:rPr>
        <w:t xml:space="preserve">Der </w:t>
      </w:r>
      <w:r w:rsidRPr="00551E49">
        <w:rPr>
          <w:b/>
          <w:color w:val="000000"/>
          <w:szCs w:val="24"/>
        </w:rPr>
        <w:t>Bund mit Abraham</w:t>
      </w:r>
      <w:r w:rsidRPr="00551E49">
        <w:rPr>
          <w:color w:val="000000"/>
          <w:szCs w:val="24"/>
        </w:rPr>
        <w:t xml:space="preserve"> beinhaltet die Verheißung des Erlösers (1. Mose 17:6) und wird dreimal „ewiger Bund“ genannt (vv 7.13.19). Es handelt sich also wiederum um die Erneuerung des ewigen Bundes zwischen Gott und Christus. Die Verheißung des Bundes ist das Land Kanaan für die Nachkommenschaft Abrahams (vv 7f.), was dieser selbst jedoch bereits auch geistlich verstanden hat (Hebräer 11:9-16). Das Bundeszeichen Abrahams ist die Beschneidung (1. Mose 17:9-14). Der ewige Bund Gottes mit seinem Sohn sollte nun in Israel in die Tat umgesetzt werden. 1. Mose 17:7: „mein Bund“!</w:t>
      </w:r>
    </w:p>
    <w:p w14:paraId="01257423" w14:textId="77777777" w:rsidR="0053423A" w:rsidRPr="00551E49" w:rsidRDefault="0053423A" w:rsidP="0058149D">
      <w:pPr>
        <w:rPr>
          <w:color w:val="000000"/>
          <w:szCs w:val="24"/>
        </w:rPr>
      </w:pPr>
    </w:p>
    <w:p w14:paraId="14E522EE" w14:textId="77777777" w:rsidR="0053423A" w:rsidRPr="00551E49" w:rsidRDefault="0053423A" w:rsidP="0058149D">
      <w:pPr>
        <w:rPr>
          <w:color w:val="000000"/>
          <w:szCs w:val="24"/>
        </w:rPr>
      </w:pPr>
      <w:r w:rsidRPr="00551E49">
        <w:rPr>
          <w:color w:val="000000"/>
          <w:szCs w:val="24"/>
        </w:rPr>
        <w:t xml:space="preserve">Der </w:t>
      </w:r>
      <w:r w:rsidRPr="00551E49">
        <w:rPr>
          <w:b/>
          <w:color w:val="000000"/>
          <w:szCs w:val="24"/>
        </w:rPr>
        <w:t>Sinaibund</w:t>
      </w:r>
      <w:r w:rsidRPr="00551E49">
        <w:rPr>
          <w:color w:val="000000"/>
          <w:szCs w:val="24"/>
        </w:rPr>
        <w:t xml:space="preserve"> ist nichts anderes als die Erneuerung des Bundes Gottes mit Abraham. 2. Mose 19:5f. zeigt, daß Gott seinen Bund mit Christus nun in Israel verwirklichen wollte. Israel sollte ein „priesterliches Königreich und ein heiliges Volk“ sein. Es bekam das Heiligtum. Dies alles wies schon auf den Dienst Christi und seine Erlösertat hin. 2. Mose 19:5: „mein Bund“! Vergleiche 2. Mose 19:5f. mit 1. Petrus 2:9f.</w:t>
      </w:r>
    </w:p>
    <w:p w14:paraId="3579D17D" w14:textId="77777777" w:rsidR="0053423A" w:rsidRPr="00551E49" w:rsidRDefault="0053423A" w:rsidP="0058149D">
      <w:pPr>
        <w:rPr>
          <w:color w:val="000000"/>
          <w:szCs w:val="24"/>
        </w:rPr>
      </w:pPr>
    </w:p>
    <w:p w14:paraId="1D668343" w14:textId="77777777" w:rsidR="0053423A" w:rsidRPr="00551E49" w:rsidRDefault="0053423A" w:rsidP="0058149D">
      <w:pPr>
        <w:rPr>
          <w:color w:val="000000"/>
          <w:szCs w:val="24"/>
        </w:rPr>
      </w:pPr>
      <w:r w:rsidRPr="00551E49">
        <w:rPr>
          <w:color w:val="000000"/>
          <w:szCs w:val="24"/>
        </w:rPr>
        <w:t>Dieser Sinaibund wird nun im Laufe der Geschichte Israels immer wieder erneuert. Siehe Josua 24 (</w:t>
      </w:r>
      <w:r w:rsidRPr="00551E49">
        <w:rPr>
          <w:b/>
          <w:color w:val="000000"/>
          <w:szCs w:val="24"/>
        </w:rPr>
        <w:t>Josuabund</w:t>
      </w:r>
      <w:r w:rsidRPr="00551E49">
        <w:rPr>
          <w:color w:val="000000"/>
          <w:szCs w:val="24"/>
        </w:rPr>
        <w:t>) und 2. Könige 23:1ff. (</w:t>
      </w:r>
      <w:r w:rsidRPr="00551E49">
        <w:rPr>
          <w:b/>
          <w:color w:val="000000"/>
          <w:szCs w:val="24"/>
        </w:rPr>
        <w:t>Josiabund</w:t>
      </w:r>
      <w:r w:rsidRPr="00551E49">
        <w:rPr>
          <w:color w:val="000000"/>
          <w:szCs w:val="24"/>
        </w:rPr>
        <w:t>), auch Nehemia 10 und Esra 10:3.</w:t>
      </w:r>
    </w:p>
    <w:p w14:paraId="00C67138" w14:textId="77777777" w:rsidR="0053423A" w:rsidRPr="00551E49" w:rsidRDefault="0053423A" w:rsidP="0058149D">
      <w:pPr>
        <w:rPr>
          <w:color w:val="000000"/>
          <w:szCs w:val="24"/>
        </w:rPr>
      </w:pPr>
    </w:p>
    <w:p w14:paraId="57F21695" w14:textId="77777777" w:rsidR="0053423A" w:rsidRPr="00551E49" w:rsidRDefault="0053423A" w:rsidP="0058149D">
      <w:pPr>
        <w:rPr>
          <w:color w:val="000000"/>
          <w:szCs w:val="24"/>
        </w:rPr>
      </w:pPr>
      <w:r w:rsidRPr="00551E49">
        <w:rPr>
          <w:color w:val="000000"/>
          <w:szCs w:val="24"/>
        </w:rPr>
        <w:t>Wie es nur ein Israel gibt (Römer 2:28f.; 9:6; Galater 3:27ff.; 4:22-30), nämlich das geistliche Israel, dem sowohl Juden als auch Heiden angehören, gibt es auch nur einen Bund, nämlich den ewigen Bund der Errettung, geschlossen vor Grundlegung dieser Welt, erneuert mit Abraham, in die Tat umgesetzt durch Israel, erneuert mit dem Rest Israels (zwölf Apostel und Judenchristen), erweitert auf die Heiden (Apostelgeschichte 1:2-8; 9:15; 10:15.28.45; 11:16ff.; 13etc.), auf die ganze Welt (Römer 9:27). Gott hat seinen Bund der Erlösung, den Christus ausführte, zugunsten der ganzen Welt geschlossen (1. Timotheus 2:3f.). Das Gesetz Gottes paßt ganz klar zu diesem ewigen Bund, denn es zeigt die Verheißung die Gott an uns wahrmachen will: zu solchen Leuten sollen wir werden, die seinem Charakter, den das Gesetz so schön beschreibt, entsprechen. Das ist wahrhaftig frohe Botschaft (Johannes 8:31-36!).</w:t>
      </w:r>
    </w:p>
    <w:p w14:paraId="7D593688" w14:textId="77777777" w:rsidR="0053423A" w:rsidRPr="00551E49" w:rsidRDefault="0053423A" w:rsidP="0058149D">
      <w:pPr>
        <w:rPr>
          <w:color w:val="000000"/>
          <w:szCs w:val="24"/>
        </w:rPr>
      </w:pPr>
    </w:p>
    <w:p w14:paraId="628DF3FE" w14:textId="77777777" w:rsidR="0053423A" w:rsidRPr="00551E49" w:rsidRDefault="0053423A" w:rsidP="0058149D">
      <w:pPr>
        <w:pStyle w:val="berschrift3"/>
        <w:spacing w:line="240" w:lineRule="auto"/>
      </w:pPr>
      <w:bookmarkStart w:id="294" w:name="_Toc153072931"/>
      <w:bookmarkStart w:id="295" w:name="_Toc153244983"/>
      <w:r w:rsidRPr="00551E49">
        <w:t>II. Alter und neuer Bund</w:t>
      </w:r>
      <w:bookmarkEnd w:id="294"/>
      <w:bookmarkEnd w:id="295"/>
    </w:p>
    <w:p w14:paraId="7AD64963" w14:textId="77777777" w:rsidR="0053423A" w:rsidRPr="00551E49" w:rsidRDefault="0053423A" w:rsidP="0058149D">
      <w:pPr>
        <w:rPr>
          <w:color w:val="000000"/>
          <w:szCs w:val="24"/>
        </w:rPr>
      </w:pPr>
      <w:r w:rsidRPr="00551E49">
        <w:rPr>
          <w:color w:val="000000"/>
          <w:szCs w:val="24"/>
        </w:rPr>
        <w:t>Der neue Bund wird zum ersten Mal in Jeremia 31:31-34 so genannt. Allerdings wird er hier nicht einem „alten“ gegenübergestellt. Warum mußte man immer einen „neuen“ Bund schließen? Nun ist es natürlich wichtig zu verstehen, daß der „ewige Bund“ immer erneuert wurde! Warum? Weil das Volk ihn immer wieder verließ. Die Erneuerungen des ewigen Bundes (auch der Sinaibund war ja nichts anderes), von denen wir im Hauptteil I redeten, fanden ja immer nach Zeiten großen religiösen Abfalls statt. Genau dasselbe wird in Jeremia 31:31-34 gesagt: Gott will einen neuen Bund machen, nicht wie der Bund in der Wüste, den die Väter nicht gehalten haben. Der neue Bund ist notwendig, weil der alte nicht gehalten wurde. Der alte war der ewige, auch der neue ist der ewige. Würde man ihn diesmal halten?</w:t>
      </w:r>
    </w:p>
    <w:p w14:paraId="09CA4D4F" w14:textId="77777777" w:rsidR="0053423A" w:rsidRPr="00551E49" w:rsidRDefault="0053423A" w:rsidP="0058149D">
      <w:pPr>
        <w:rPr>
          <w:color w:val="000000"/>
          <w:szCs w:val="24"/>
        </w:rPr>
      </w:pPr>
    </w:p>
    <w:p w14:paraId="31048A5F" w14:textId="77777777" w:rsidR="0053423A" w:rsidRPr="00551E49" w:rsidRDefault="0053423A" w:rsidP="0058149D">
      <w:pPr>
        <w:rPr>
          <w:color w:val="000000"/>
          <w:szCs w:val="24"/>
        </w:rPr>
      </w:pPr>
      <w:r w:rsidRPr="00551E49">
        <w:rPr>
          <w:color w:val="000000"/>
          <w:szCs w:val="24"/>
        </w:rPr>
        <w:t>Mancher meint, in Jeremia 31:31-34 typische Kennzeichen eines anderen neuen Bundes herauszulesen: „Ich will mein Gesetz in ihr Herz geben und in ihren Sinn schreiben; und sie sollen mein Volk sein, so will ich ihr Gott sein (vergleiche Hesekiel 36:25-28 und Jeremia 24:7; 31:1; Hesekiel 11:17-20).“ Dies ist der „neue Bund“ – ja, ist denn das wirklich neu? Wir finden die gleichen Formulierungen bereits im Gesetz des Mose: 5. Mose 6:4ff.; 10:11-16 („beschneidet eure Herzen…!“); 3. Mose 26:9-13. Diese Formeln, die den sogenannten „neuen Bund“ so auszeichnen, gelten bereits für den Sinaibund, den viele als den „alten Bund“ sehen wollen, der keine Geltung mehr haben soll! Dies zeigt, daß es nur einen einzigen Bund, nur einen einzigen Erlösungsweg gibt, der zu allen Zeiten Gültigkeit hat, nämlich den ewigen Bund! Gott wollte bereits am Sinai (und eigentlich immer schon) seinem Volk sein Gesetz (das ist sein Charakter) in Herz und Sinn schreiben („nach dem Bilde Gottes schuf er ihn…“), damit er wirklich ihr Gott und sie wirklich sein Volk sein konnten. Allein, das Volk viel immer ab, und so mußte dieser ewige Bund der Gnade immer wieder „erneuert“ werden: „Ich will einen neuen Bund machen…“ (Vergleiche 2. Mose 19:5f. mit Offenbarung 1:6; 5:9f.; 20:6)</w:t>
      </w:r>
    </w:p>
    <w:p w14:paraId="163D1A9B" w14:textId="77777777" w:rsidR="0053423A" w:rsidRPr="00551E49" w:rsidRDefault="0053423A" w:rsidP="0058149D">
      <w:pPr>
        <w:rPr>
          <w:color w:val="000000"/>
          <w:szCs w:val="24"/>
        </w:rPr>
      </w:pPr>
    </w:p>
    <w:p w14:paraId="413279B6" w14:textId="77777777" w:rsidR="0053423A" w:rsidRPr="00551E49" w:rsidRDefault="0053423A" w:rsidP="0058149D">
      <w:pPr>
        <w:rPr>
          <w:color w:val="000000"/>
          <w:szCs w:val="24"/>
        </w:rPr>
      </w:pPr>
      <w:r w:rsidRPr="00551E49">
        <w:rPr>
          <w:color w:val="000000"/>
          <w:szCs w:val="24"/>
        </w:rPr>
        <w:t>Das Geheimnis dieses ewigen Bundes ist die enge Verbindung zu Gott, die wir aus den obigen Bibeltexten wieder deutlich herausgelesen haben. Das verstanden die Menschen aber nicht, die nicht wirklich Gott lieben wollten: 2. Mose 19:8; 24:3; Matthäus 20:22; 19:20; und andere. Sie meinten, daß man Gottes Willen aus sich selbst erfüllen könnte – und das ging nicht, wird auch nie gehen. Darum kam es immer wieder zum Fehlschlag, weil sie nicht die Verbindung zu Gott suchten, sondern mit ihrer eigenen Gerechtigkeit imponieren wollten (vergleiche Römer 9:30-10:4). Christus kam nicht, um einen weniger effizienten Erlösungsweg durch einen wirksameren abzulösen, sondern um mit falschen Vorstellungen über den Bund Gottes aufzuräumen (Matthäus 5:17ff.; Philipper 4:13). Aus der Verbindung mit Gott leben – das ist das Geheimnis des ewigen Bundes! Da liegt Kraft drin, die für uns wirksam wird. Wer diese Erfahrung nicht macht, es aus eigener Kraft versucht und dann abfällt, dem bietet Gott einen „neuen Bund“ an, nämlich denselben, den ewigen Bund, doch diesmal soll es besser gelingen, weil man vielleicht endlich versteht, daß man sich nicht auf sich selbst verlassen darf. In diesem Sinne leben auch heute viele Christen in einer „Alten-Bund-Erfahrung“, es ist dies das Problem von Römer 7, das wir in Studie xxx betrachteten. Doch vom Theologischen her gibt es nur einen, nämlich den ewigen Bund, dessen Bedingungen zu allen Zeiten dieselben waren. Psalm 40:9.</w:t>
      </w:r>
    </w:p>
    <w:p w14:paraId="487406F2" w14:textId="77777777" w:rsidR="0053423A" w:rsidRPr="00551E49" w:rsidRDefault="0053423A" w:rsidP="0058149D">
      <w:pPr>
        <w:rPr>
          <w:color w:val="000000"/>
          <w:szCs w:val="24"/>
        </w:rPr>
      </w:pPr>
    </w:p>
    <w:p w14:paraId="263B44DD" w14:textId="77777777" w:rsidR="0053423A" w:rsidRPr="00551E49" w:rsidRDefault="0053423A" w:rsidP="0058149D">
      <w:pPr>
        <w:rPr>
          <w:color w:val="000000"/>
          <w:szCs w:val="24"/>
        </w:rPr>
      </w:pPr>
      <w:r w:rsidRPr="00551E49">
        <w:rPr>
          <w:color w:val="000000"/>
          <w:szCs w:val="24"/>
        </w:rPr>
        <w:t>Hebräer 8:6-13. Hier geht es nicht um neue Bundesbedingungen. Paulus zeigt nur auf, daß die alte Gottesdienstordnung, der israelitische Heiligtumsdienst, vergangen ist, daß etwas neues begonnen hat, nämlich Jesu himmlischer Heiligtumsdienst. Er deutet hier Jeremia 31:31-34 um und verwendet es, um den alten Kult für überholt zu erklären. Im Hebräerbrief geht es nicht um einen „neuen Bund“, der ganz andere Bedingungen hat, sondern darum, daß der ewige Bund, bezeichnet durch den Opferdienst des Alten Testaments, nun durch das Opfer Christi ratifiziert und im himmlischen Heiligtumsdienst erfüllt wird.</w:t>
      </w:r>
    </w:p>
    <w:p w14:paraId="4ACD88AF" w14:textId="77777777" w:rsidR="0053423A" w:rsidRPr="00551E49" w:rsidRDefault="0053423A" w:rsidP="0058149D">
      <w:pPr>
        <w:rPr>
          <w:color w:val="000000"/>
          <w:szCs w:val="24"/>
        </w:rPr>
      </w:pPr>
    </w:p>
    <w:p w14:paraId="4A017678" w14:textId="77777777" w:rsidR="0053423A" w:rsidRPr="00551E49" w:rsidRDefault="0053423A" w:rsidP="0058149D">
      <w:pPr>
        <w:pStyle w:val="Appell"/>
        <w:spacing w:line="240" w:lineRule="auto"/>
        <w:rPr>
          <w:color w:val="000000"/>
          <w:szCs w:val="24"/>
        </w:rPr>
      </w:pPr>
      <w:r w:rsidRPr="00551E49">
        <w:rPr>
          <w:color w:val="000000"/>
          <w:szCs w:val="24"/>
        </w:rPr>
        <w:t>Appell: Den ewigen Bund leben!</w:t>
      </w:r>
    </w:p>
    <w:p w14:paraId="352AABB7" w14:textId="77777777" w:rsidR="0053423A" w:rsidRPr="00551E49" w:rsidRDefault="0053423A" w:rsidP="0058149D">
      <w:pPr>
        <w:rPr>
          <w:color w:val="000000"/>
          <w:szCs w:val="24"/>
        </w:rPr>
      </w:pPr>
    </w:p>
    <w:p w14:paraId="410A6851" w14:textId="77777777" w:rsidR="0053423A" w:rsidRPr="00551E49" w:rsidRDefault="0053423A" w:rsidP="0058149D">
      <w:pPr>
        <w:rPr>
          <w:color w:val="000000"/>
          <w:szCs w:val="24"/>
        </w:rPr>
      </w:pPr>
      <w:r w:rsidRPr="00551E49">
        <w:rPr>
          <w:color w:val="000000"/>
          <w:szCs w:val="24"/>
        </w:rPr>
        <w:t>Römer 7:25; Jeremia 31:3; Psalm 119:97.11; 40:9; Johannes 15:1-14.</w:t>
      </w:r>
    </w:p>
    <w:p w14:paraId="4750C74A" w14:textId="77777777" w:rsidR="0053423A" w:rsidRPr="00551E49" w:rsidRDefault="0053423A" w:rsidP="0058149D">
      <w:pPr>
        <w:rPr>
          <w:color w:val="000000"/>
          <w:szCs w:val="24"/>
        </w:rPr>
      </w:pPr>
    </w:p>
    <w:p w14:paraId="00FA2FE3" w14:textId="77777777" w:rsidR="0053423A" w:rsidRPr="00551E49" w:rsidRDefault="0053423A" w:rsidP="0058149D">
      <w:pPr>
        <w:pStyle w:val="berschrift2"/>
      </w:pPr>
      <w:bookmarkStart w:id="296" w:name="_Toc153072932"/>
      <w:bookmarkStart w:id="297" w:name="_Toc153244984"/>
      <w:r w:rsidRPr="00551E49">
        <w:t>Das Kennzeichen</w:t>
      </w:r>
      <w:r>
        <w:t xml:space="preserve"> (V/4)</w:t>
      </w:r>
      <w:bookmarkEnd w:id="296"/>
      <w:bookmarkEnd w:id="297"/>
    </w:p>
    <w:p w14:paraId="190BCE51" w14:textId="77777777" w:rsidR="0053423A" w:rsidRPr="00551E49" w:rsidRDefault="0053423A" w:rsidP="0058149D">
      <w:pPr>
        <w:rPr>
          <w:color w:val="000000"/>
          <w:szCs w:val="24"/>
        </w:rPr>
      </w:pPr>
      <w:r w:rsidRPr="00551E49">
        <w:rPr>
          <w:color w:val="000000"/>
          <w:szCs w:val="24"/>
        </w:rPr>
        <w:t>Offenbarung 12:17. Hier werden drei Kennzeichen des Gottesvolks am Ende der Zeit erwähnt, gegen das Satan mit besonderem Zorn zu Felde ziehen wird. Eines der Kennzeichen, daß sie die Gebote Gottes halten. Dies steht im Gegensatz zu dem, was in Matthäus 24:12 für die Endzeit geschildert wird: „Weil die Gesetzlosigkeit überhandnehmen wird, wird die Liebe in vielen erkalten.“ (Nach der Elberfelder Bibel.) Eines der Gebote wird heute von den meisten Menschen gebrochen, weil sie es gar nicht kennen: 2. Mose 20:8-11.</w:t>
      </w:r>
    </w:p>
    <w:p w14:paraId="74F6AB67" w14:textId="77777777" w:rsidR="0053423A" w:rsidRPr="00551E49" w:rsidRDefault="0053423A" w:rsidP="0058149D">
      <w:pPr>
        <w:rPr>
          <w:color w:val="000000"/>
          <w:szCs w:val="24"/>
        </w:rPr>
      </w:pPr>
    </w:p>
    <w:p w14:paraId="361A79AE" w14:textId="77777777" w:rsidR="0053423A" w:rsidRPr="00551E49" w:rsidRDefault="0053423A" w:rsidP="0058149D">
      <w:pPr>
        <w:pStyle w:val="berschrift3"/>
        <w:spacing w:line="240" w:lineRule="auto"/>
      </w:pPr>
      <w:bookmarkStart w:id="298" w:name="_Toc153072933"/>
      <w:bookmarkStart w:id="299" w:name="_Toc153244985"/>
      <w:r w:rsidRPr="00551E49">
        <w:t>I. Woher kommt der Sabbat?</w:t>
      </w:r>
      <w:bookmarkEnd w:id="298"/>
      <w:bookmarkEnd w:id="299"/>
    </w:p>
    <w:p w14:paraId="30BACF9E" w14:textId="77777777" w:rsidR="0053423A" w:rsidRPr="00551E49" w:rsidRDefault="0053423A" w:rsidP="0058149D">
      <w:pPr>
        <w:rPr>
          <w:color w:val="000000"/>
          <w:szCs w:val="24"/>
        </w:rPr>
      </w:pPr>
      <w:r w:rsidRPr="00551E49">
        <w:rPr>
          <w:color w:val="000000"/>
          <w:szCs w:val="24"/>
        </w:rPr>
        <w:t>1. Mose 2:1ff. Der Sabbat wurde bei der Schöpfung eingesetzt. Erst nun, mit dem siebenten Tage, war die Schöpfung abgeschlossen (v 4!). Die Ruhe Gottes ist keine inaktive Ruhe, weil er etwa müde ist. Sie ist eine Ruhe von seinen Werken, damit er sich ganz dem Menschen widmen kann (1. Mose 1:26-31). Darum soll nach dem Sabbatgebot nun auch der Mensch am Sabbat von seinen Werken ruhen, um Zeit zu haben für Gott, der an diesem Tag mit dem Menschen besonders Gemeinschaft pflegen will. Der erste Tag, den die Menschen nach ihrer Erschaffung erlebten, war ein Sabbat! Gott setzte ihn für die Menschen ein (Markus 2:27f.), für immer (1. Chronik 17:27; Psalm 111).</w:t>
      </w:r>
    </w:p>
    <w:p w14:paraId="09BBBE36" w14:textId="77777777" w:rsidR="0053423A" w:rsidRPr="00551E49" w:rsidRDefault="0053423A" w:rsidP="0058149D">
      <w:pPr>
        <w:rPr>
          <w:color w:val="000000"/>
          <w:szCs w:val="24"/>
        </w:rPr>
      </w:pPr>
    </w:p>
    <w:p w14:paraId="027CE0FB" w14:textId="77777777" w:rsidR="0053423A" w:rsidRPr="00551E49" w:rsidRDefault="0053423A" w:rsidP="0058149D">
      <w:pPr>
        <w:pStyle w:val="berschrift3"/>
        <w:spacing w:line="240" w:lineRule="auto"/>
      </w:pPr>
      <w:bookmarkStart w:id="300" w:name="_Toc153072934"/>
      <w:bookmarkStart w:id="301" w:name="_Toc153244986"/>
      <w:r w:rsidRPr="00551E49">
        <w:t>II. Der Sabbat im Alten Testament</w:t>
      </w:r>
      <w:bookmarkEnd w:id="300"/>
      <w:bookmarkEnd w:id="301"/>
    </w:p>
    <w:p w14:paraId="0BCFBBFA" w14:textId="77777777" w:rsidR="0053423A" w:rsidRPr="00551E49" w:rsidRDefault="0053423A" w:rsidP="0058149D">
      <w:pPr>
        <w:rPr>
          <w:color w:val="000000"/>
          <w:szCs w:val="24"/>
        </w:rPr>
      </w:pPr>
      <w:r w:rsidRPr="00551E49">
        <w:rPr>
          <w:color w:val="000000"/>
          <w:szCs w:val="24"/>
        </w:rPr>
        <w:t>Schon in der Studie xxx haben wir gesehen, daß bereits Abraham das Gesetz Gottes kannte (1. Mose 26:5). Daß dies auch den Sabbat beinhalten mußte, ist vom Schöpfungsbericht her bereits klar, doch auch durch 1. Mose 29:27. Die Woche gab es nur bei semitischen Völkern. Der Wochenrhythmus ist astronomisch nicht begründbar (wie zum Beispiel das Jahr oder der Monat und der Tag, bis hin zu den Stunden…). Er geht eindeutig auf die Schöpfungswoche zurück und beinhaltet dadurch schon von sich aus auch den Sabbat.</w:t>
      </w:r>
    </w:p>
    <w:p w14:paraId="3B6B218B" w14:textId="77777777" w:rsidR="0053423A" w:rsidRPr="00551E49" w:rsidRDefault="0053423A" w:rsidP="0058149D">
      <w:pPr>
        <w:rPr>
          <w:color w:val="000000"/>
          <w:szCs w:val="24"/>
        </w:rPr>
      </w:pPr>
    </w:p>
    <w:p w14:paraId="17F2930D" w14:textId="77777777" w:rsidR="0053423A" w:rsidRPr="00551E49" w:rsidRDefault="0053423A" w:rsidP="0058149D">
      <w:pPr>
        <w:rPr>
          <w:color w:val="000000"/>
          <w:szCs w:val="24"/>
        </w:rPr>
      </w:pPr>
      <w:r w:rsidRPr="00551E49">
        <w:rPr>
          <w:color w:val="000000"/>
          <w:szCs w:val="24"/>
        </w:rPr>
        <w:t>2. Mose 16 zeigt, daß Gott das Volk am Sabbat prüft, bevor er am Sinai die zehn Gebote verkündigt. Israel, das ausgezogen ist, um dem Herrn zu begegnen (2. Mose 5:1ff.), hätte in der Sicht Gottes auch über den Tag der Begegnung mit dem Herrn Bescheid wissen sollen.</w:t>
      </w:r>
    </w:p>
    <w:p w14:paraId="500021CE" w14:textId="77777777" w:rsidR="0053423A" w:rsidRPr="00551E49" w:rsidRDefault="0053423A" w:rsidP="0058149D">
      <w:pPr>
        <w:rPr>
          <w:color w:val="000000"/>
          <w:szCs w:val="24"/>
        </w:rPr>
      </w:pPr>
    </w:p>
    <w:p w14:paraId="301DABA3" w14:textId="77777777" w:rsidR="0053423A" w:rsidRPr="00551E49" w:rsidRDefault="0053423A" w:rsidP="0058149D">
      <w:pPr>
        <w:rPr>
          <w:color w:val="000000"/>
          <w:szCs w:val="24"/>
        </w:rPr>
      </w:pPr>
      <w:r w:rsidRPr="00551E49">
        <w:rPr>
          <w:color w:val="000000"/>
          <w:szCs w:val="24"/>
        </w:rPr>
        <w:t>In 2. Mose 20 wird nun das Gesetz und mit ihm auch der Sabbat dem Volk wieder in Erinnerung gerufen. Der Sabbat steht im Zentrum des Gesetzes. Die ersten drei Gebote betreffen unser Verhältnis zu Gott, die letzten sechs Gebote betreffen unser Verhältnis zum Mitmenschen, und in der Mitte befindet sich das Sabbatgebot, das sowohl von unserer Haltung zu Gott als auch von unserer Haltung zum Mitmenschen spricht, so als ob allein schon durch die Anordnung der Gebote ausgesagt werden sollte, daß wir den Mitmenschen gar nicht richtig lieben können, wenn wir Gott nicht lieben. Der Sabbat nun ist das Instrument Gottes, durch das er uns seine Liebe offenbart (weil er uns Ruhe gibt und uns an diesem Tag begegnet).</w:t>
      </w:r>
    </w:p>
    <w:p w14:paraId="7D4E50D9" w14:textId="77777777" w:rsidR="0053423A" w:rsidRPr="00551E49" w:rsidRDefault="0053423A" w:rsidP="0058149D">
      <w:pPr>
        <w:rPr>
          <w:color w:val="000000"/>
          <w:szCs w:val="24"/>
        </w:rPr>
      </w:pPr>
    </w:p>
    <w:p w14:paraId="40807D5B" w14:textId="77777777" w:rsidR="0053423A" w:rsidRPr="00551E49" w:rsidRDefault="0053423A" w:rsidP="0058149D">
      <w:pPr>
        <w:pStyle w:val="berschrift3"/>
        <w:spacing w:line="240" w:lineRule="auto"/>
      </w:pPr>
      <w:bookmarkStart w:id="302" w:name="_Toc153072935"/>
      <w:bookmarkStart w:id="303" w:name="_Toc153244987"/>
      <w:r w:rsidRPr="00551E49">
        <w:t>III. Der Sabbat im Neuen Testament</w:t>
      </w:r>
      <w:bookmarkEnd w:id="302"/>
      <w:bookmarkEnd w:id="303"/>
    </w:p>
    <w:p w14:paraId="1C55F4E3" w14:textId="77777777" w:rsidR="0053423A" w:rsidRPr="00551E49" w:rsidRDefault="0053423A" w:rsidP="0058149D">
      <w:pPr>
        <w:rPr>
          <w:color w:val="000000"/>
          <w:szCs w:val="24"/>
        </w:rPr>
      </w:pPr>
      <w:r w:rsidRPr="00551E49">
        <w:rPr>
          <w:color w:val="000000"/>
          <w:szCs w:val="24"/>
        </w:rPr>
        <w:t>In den letzten Studien haben wir bereits Jesu Stellung zum Gesetz gesehen (Matthäus 5:17-30; Lukas 16:17). Ein besonders interessanter Text ist Matthäus 24:20. Nicht nur den Winter, nein, auch den Sabbat soll es bis zum Ende der Zeit geben! Nicht ein Apostel erklärt im Neuen Testament, daß der Sabbat aufgehoben sei, im Gegenteil! Immer wieder haben wir gesehen, daß das Gesetz im Neuen Testament gerechtfertigt wird (Studien xxx und xxx). Apostelgeschichte 16:13; Lukas 4:16; 23:54ff.</w:t>
      </w:r>
    </w:p>
    <w:p w14:paraId="28A0605D" w14:textId="77777777" w:rsidR="0053423A" w:rsidRPr="00551E49" w:rsidRDefault="0053423A" w:rsidP="0058149D">
      <w:pPr>
        <w:rPr>
          <w:color w:val="000000"/>
          <w:szCs w:val="24"/>
        </w:rPr>
      </w:pPr>
    </w:p>
    <w:p w14:paraId="2B9D9698" w14:textId="77777777" w:rsidR="0053423A" w:rsidRPr="00551E49" w:rsidRDefault="0053423A" w:rsidP="0058149D">
      <w:pPr>
        <w:rPr>
          <w:color w:val="000000"/>
          <w:szCs w:val="24"/>
        </w:rPr>
      </w:pPr>
      <w:r w:rsidRPr="00551E49">
        <w:rPr>
          <w:color w:val="000000"/>
          <w:szCs w:val="24"/>
        </w:rPr>
        <w:t>Zur Zeit der Apostel war das Gesetz Gottes noch nicht verändert worden (vergleiche Daniel 7:25).</w:t>
      </w:r>
    </w:p>
    <w:p w14:paraId="57A711A5" w14:textId="77777777" w:rsidR="0053423A" w:rsidRPr="00551E49" w:rsidRDefault="0053423A" w:rsidP="0058149D">
      <w:pPr>
        <w:rPr>
          <w:color w:val="000000"/>
          <w:szCs w:val="24"/>
        </w:rPr>
      </w:pPr>
    </w:p>
    <w:p w14:paraId="3F5CCB45" w14:textId="77777777" w:rsidR="0053423A" w:rsidRPr="00551E49" w:rsidRDefault="0053423A" w:rsidP="0058149D">
      <w:pPr>
        <w:pStyle w:val="berschrift3"/>
        <w:spacing w:line="240" w:lineRule="auto"/>
      </w:pPr>
      <w:bookmarkStart w:id="304" w:name="_Toc153072936"/>
      <w:bookmarkStart w:id="305" w:name="_Toc153244988"/>
      <w:r w:rsidRPr="00551E49">
        <w:t>IV. Der Sabbat heute</w:t>
      </w:r>
      <w:bookmarkEnd w:id="304"/>
      <w:bookmarkEnd w:id="305"/>
    </w:p>
    <w:p w14:paraId="65EEF838" w14:textId="77777777" w:rsidR="0053423A" w:rsidRPr="00551E49" w:rsidRDefault="0053423A" w:rsidP="0058149D">
      <w:pPr>
        <w:rPr>
          <w:color w:val="000000"/>
          <w:szCs w:val="24"/>
        </w:rPr>
      </w:pPr>
      <w:r w:rsidRPr="00551E49">
        <w:rPr>
          <w:color w:val="000000"/>
          <w:szCs w:val="24"/>
        </w:rPr>
        <w:t>Was nun hat der Sabbat mit uns zu tun? Prediger 12:13f. Er ist nicht nur den Juden gegeben, sondern allen Menschen (Jesaja 56:1-7). Auf der Heiligung des Sabbats liegen große Verheißungen (Jesaja 58:13f.; Galater 3:29; auch hier sind alle Menschen gemeint, nicht nur die Juden!). Der Sabbat ist ein Teil des ewigen Gesetzes Gottes. Wollen wir eine dieser zehn Verheißungen nur auf einen Bruchteil der Menschheit beschränken? Ist es nicht vielmehr so, daß Gott im Sabbat alle Menschen beschenken wollte, die an ihn glauben? Wer nun einen Teil des Gesetzes Gottes nicht hält, gehört nicht zu den Leuten, die in Offenbarung 12:17 und 14:12 beschrieben sind. Im Vergleich mit Jakobus 2:8-12 müssen wir sogar sagen, daß, wer den Sabbat bricht, das ganze Gesetz gebrochen hat. Darauf werden wir in der nächsten Studie noch eingehen. So wie das ganze Gesetz gültig ist in Ewigkeit, ist auch der Sabbat eine ewige Einrichtung. Gott schaut aus nach Leuten, die seine zehn Verheißungen an seine Kinder ganz in Anspruch nehmen wollen. Wenn ich wirklich glaube, daß Jesus für mich gestorben ist und für mich das Gesetz gehalten hat und ich nun sein Kind bin und ihm nacheifern darf, dann sollte ich den Sabbat heiligen, denn Jesus hat auch für mich den Sabbat geheiligt. Darum ist der Sabbat wie auch alle anderen Gebote Gottes Maßstab im Gericht (Offenbarung 11:19). Er ist nie aufgehoben worden! Kolosser 2:16f. vergleiche mit 3. Mose 23.</w:t>
      </w:r>
    </w:p>
    <w:p w14:paraId="1BB57A9A" w14:textId="77777777" w:rsidR="0053423A" w:rsidRPr="00551E49" w:rsidRDefault="0053423A" w:rsidP="0058149D">
      <w:pPr>
        <w:rPr>
          <w:color w:val="000000"/>
          <w:szCs w:val="24"/>
        </w:rPr>
      </w:pPr>
    </w:p>
    <w:p w14:paraId="1C2D1BE5" w14:textId="77777777" w:rsidR="0053423A" w:rsidRPr="00551E49" w:rsidRDefault="0053423A" w:rsidP="0058149D">
      <w:pPr>
        <w:pStyle w:val="berschrift3"/>
        <w:spacing w:line="240" w:lineRule="auto"/>
      </w:pPr>
      <w:bookmarkStart w:id="306" w:name="_Toc153072937"/>
      <w:bookmarkStart w:id="307" w:name="_Toc153244989"/>
      <w:r w:rsidRPr="00551E49">
        <w:t>V. Wann ist Sabbat?</w:t>
      </w:r>
      <w:bookmarkEnd w:id="306"/>
      <w:bookmarkEnd w:id="307"/>
    </w:p>
    <w:p w14:paraId="0993F1A4" w14:textId="77777777" w:rsidR="0053423A" w:rsidRPr="00551E49" w:rsidRDefault="0053423A" w:rsidP="0058149D">
      <w:pPr>
        <w:rPr>
          <w:color w:val="000000"/>
          <w:szCs w:val="24"/>
        </w:rPr>
      </w:pPr>
      <w:r w:rsidRPr="00551E49">
        <w:rPr>
          <w:color w:val="000000"/>
          <w:szCs w:val="24"/>
        </w:rPr>
        <w:t>Viele Leute denken heute, daß der Sonntag der siebente Tag ist, weil er seit einigen Jahren so im Kalender steht. Doch ist alle Welt sich einig, daß Jesus am Sonntag aus dem Grab auferstanden ist. Lukas 23:54-24:1. Der Sabbat kommt vor dem ersten Tag der Woche, fällt also immer auf den Samstag! Dazu paßt im Deutschen auch „Mittwoch“! Im Spanischen und Italienischen heißt der Samstag „</w:t>
      </w:r>
      <w:r w:rsidRPr="00551E49">
        <w:rPr>
          <w:i/>
          <w:color w:val="000000"/>
          <w:szCs w:val="24"/>
        </w:rPr>
        <w:t>Sabbado</w:t>
      </w:r>
      <w:r w:rsidRPr="00551E49">
        <w:rPr>
          <w:color w:val="000000"/>
          <w:szCs w:val="24"/>
        </w:rPr>
        <w:t>“ oder „</w:t>
      </w:r>
      <w:r w:rsidRPr="00551E49">
        <w:rPr>
          <w:i/>
          <w:color w:val="000000"/>
          <w:szCs w:val="24"/>
        </w:rPr>
        <w:t>Sabbato</w:t>
      </w:r>
      <w:r w:rsidRPr="00551E49">
        <w:rPr>
          <w:color w:val="000000"/>
          <w:szCs w:val="24"/>
        </w:rPr>
        <w:t>“!</w:t>
      </w:r>
    </w:p>
    <w:p w14:paraId="0BA9E511" w14:textId="77777777" w:rsidR="0053423A" w:rsidRPr="00551E49" w:rsidRDefault="0053423A" w:rsidP="0058149D">
      <w:pPr>
        <w:rPr>
          <w:color w:val="000000"/>
          <w:szCs w:val="24"/>
        </w:rPr>
      </w:pPr>
    </w:p>
    <w:p w14:paraId="0FC57167" w14:textId="77777777" w:rsidR="0053423A" w:rsidRPr="00551E49" w:rsidRDefault="0053423A" w:rsidP="0058149D">
      <w:pPr>
        <w:rPr>
          <w:color w:val="000000"/>
          <w:szCs w:val="24"/>
        </w:rPr>
      </w:pPr>
      <w:r w:rsidRPr="00551E49">
        <w:rPr>
          <w:color w:val="000000"/>
          <w:szCs w:val="24"/>
        </w:rPr>
        <w:t>Warum wissen das so wenig Menschen? Weil es dem Teufel gelungen ist, das Gesetz Gottes zu verändern. Die meisten Menschen wenden heute das vierte Gebot auf den ersten anstatt auf den siebenten Tag der Woche an. Dadurch haben sie keinen Gewinn von dem Segen, den Gott durch die Verheißung des Sabbats den Menschen geben will. Die so wichtige Gemeinschaft Gottes mit dem Menschen kann nicht stattfinden, und wir sind die Verlierer! Daniel 7:25. Darum die Verschiebung auf Sonntag. Doch kann diese Veränderung Gültigkeit haben? Darf ein Engel oder ein Mensch Gottes Gebote ändern? Jesaja 24:4ff.; Matthäus 7:21; Johannes 14:21.</w:t>
      </w:r>
    </w:p>
    <w:p w14:paraId="249C470C" w14:textId="77777777" w:rsidR="0053423A" w:rsidRPr="00551E49" w:rsidRDefault="0053423A" w:rsidP="0058149D">
      <w:pPr>
        <w:rPr>
          <w:color w:val="000000"/>
          <w:szCs w:val="24"/>
        </w:rPr>
      </w:pPr>
    </w:p>
    <w:p w14:paraId="1A5E6DE7" w14:textId="77777777" w:rsidR="0053423A" w:rsidRPr="00551E49" w:rsidRDefault="0053423A" w:rsidP="0058149D">
      <w:pPr>
        <w:pStyle w:val="Appell"/>
        <w:spacing w:line="240" w:lineRule="auto"/>
        <w:rPr>
          <w:color w:val="000000"/>
          <w:szCs w:val="24"/>
        </w:rPr>
      </w:pPr>
      <w:r w:rsidRPr="00551E49">
        <w:rPr>
          <w:color w:val="000000"/>
          <w:szCs w:val="24"/>
        </w:rPr>
        <w:t>Appell: Gottes Verheißung im Sabbat annehmen!</w:t>
      </w:r>
    </w:p>
    <w:p w14:paraId="33AB08E4" w14:textId="77777777" w:rsidR="0053423A" w:rsidRPr="00551E49" w:rsidRDefault="0053423A" w:rsidP="0058149D">
      <w:pPr>
        <w:rPr>
          <w:color w:val="000000"/>
          <w:szCs w:val="24"/>
        </w:rPr>
      </w:pPr>
    </w:p>
    <w:p w14:paraId="4380E1BA" w14:textId="77777777" w:rsidR="0053423A" w:rsidRDefault="0053423A" w:rsidP="0058149D">
      <w:pPr>
        <w:rPr>
          <w:color w:val="000000"/>
          <w:szCs w:val="24"/>
        </w:rPr>
      </w:pPr>
      <w:r w:rsidRPr="00551E49">
        <w:rPr>
          <w:color w:val="000000"/>
          <w:szCs w:val="24"/>
        </w:rPr>
        <w:t>5. Mose 5:19-30; Jesaja 48:18. Wenn wir uns treu zu Gott halten, wird er sich treu zu uns halten und seine Verheißung, aus uns Leute zu machen, die in seinen Wegen gehen, erfüllen. Das wichtigste Instrument dieser Verheißung ist der Sabbat, der besonders gegeben ist, um Zeit für die Gemeinschaft mit Gott zu schaffen, die uns verändert. Sollten wir Gott nicht beim Wort nehmen und uns weigern, seinen heiligen Tag noch länger zu entweihen?</w:t>
      </w:r>
    </w:p>
    <w:p w14:paraId="426080AD" w14:textId="77777777" w:rsidR="00AC295C" w:rsidRPr="00551E49" w:rsidRDefault="00AC295C" w:rsidP="0058149D">
      <w:pPr>
        <w:rPr>
          <w:color w:val="000000"/>
          <w:szCs w:val="24"/>
        </w:rPr>
      </w:pPr>
    </w:p>
    <w:p w14:paraId="0B353A1A" w14:textId="77777777" w:rsidR="0053423A" w:rsidRPr="00551E49" w:rsidRDefault="0053423A" w:rsidP="0058149D">
      <w:pPr>
        <w:pStyle w:val="berschrift3"/>
        <w:spacing w:line="240" w:lineRule="auto"/>
      </w:pPr>
      <w:bookmarkStart w:id="308" w:name="_Toc153072938"/>
      <w:bookmarkStart w:id="309" w:name="_Toc153244990"/>
      <w:r w:rsidRPr="00551E49">
        <w:t>Anhang:</w:t>
      </w:r>
      <w:bookmarkEnd w:id="308"/>
      <w:r w:rsidR="00CA0222">
        <w:t xml:space="preserve"> </w:t>
      </w:r>
      <w:r w:rsidRPr="00551E49">
        <w:t>Jesu besonderes Zeichen</w:t>
      </w:r>
      <w:bookmarkEnd w:id="309"/>
    </w:p>
    <w:p w14:paraId="1402B557" w14:textId="77777777" w:rsidR="0053423A" w:rsidRPr="00551E49" w:rsidRDefault="0053423A" w:rsidP="0058149D">
      <w:pPr>
        <w:rPr>
          <w:color w:val="000000"/>
          <w:szCs w:val="24"/>
        </w:rPr>
      </w:pPr>
      <w:r w:rsidRPr="00551E49">
        <w:rPr>
          <w:color w:val="000000"/>
          <w:szCs w:val="24"/>
        </w:rPr>
        <w:t>In dieser Reihe von prophetisch-biblischen Vorträgen haben wir Abend für Abend die wunderbaren Voraussagen im Wort Gottes studiert. Wir sehen Aufstieg und Niedergang von Reichen – vorausgesagt, lange bevor sie überhaupt existierten. Wir sehen Einzelheiten aus dem Leben Jesu, und wie sie mehr als 500 Jahre zuvor aufgezeigt worden waren. Und wir sahen auch den Zustand unserer Welt in unserer Zeit, Jahrhunderte zuvor prophezeit…</w:t>
      </w:r>
    </w:p>
    <w:p w14:paraId="46F37F6E" w14:textId="77777777" w:rsidR="0053423A" w:rsidRPr="00551E49" w:rsidRDefault="0053423A" w:rsidP="0058149D">
      <w:pPr>
        <w:rPr>
          <w:color w:val="000000"/>
          <w:szCs w:val="24"/>
        </w:rPr>
      </w:pPr>
    </w:p>
    <w:p w14:paraId="066C7AFA" w14:textId="77777777" w:rsidR="0053423A" w:rsidRPr="00551E49" w:rsidRDefault="0053423A" w:rsidP="0058149D">
      <w:pPr>
        <w:rPr>
          <w:color w:val="000000"/>
          <w:szCs w:val="24"/>
        </w:rPr>
      </w:pPr>
      <w:r w:rsidRPr="00551E49">
        <w:rPr>
          <w:color w:val="000000"/>
          <w:szCs w:val="24"/>
        </w:rPr>
        <w:t>Die große Botschaft, die diese letzte Generation auf das Kommen Jesu vorbereiten soll, steht in Offenbarung 14:6-12. In v 7 lesen wir folgende Worte: „Fürchtet Gott und gebet ihm die Ehre; denn die Stunde seines Gerichts ist gekommen; und betet den an, der gemacht hat Himmel und Erde und das Meer und die Wasserbrunnen. Wie wir bei einem der letzten Male entdeckten, leben wir in der Stunde des Gerichts sondern der wichtigsten Zeit in der Geschichte dieser Welt. Das himmlische Gericht tagt. Die Fälle aller Menschen werden in der Waage des Himmels im Licht des Gesetzes Gottes gewogen. Wie müssen wir sicher sein sondern daß unser Leben in dieser Stunde der Krise Jesus völlig übergeben ist!</w:t>
      </w:r>
    </w:p>
    <w:p w14:paraId="0AB67E66" w14:textId="77777777" w:rsidR="0053423A" w:rsidRPr="00551E49" w:rsidRDefault="0053423A" w:rsidP="0058149D">
      <w:pPr>
        <w:rPr>
          <w:color w:val="000000"/>
          <w:szCs w:val="24"/>
        </w:rPr>
      </w:pPr>
    </w:p>
    <w:p w14:paraId="161BBDAA" w14:textId="77777777" w:rsidR="0053423A" w:rsidRPr="00551E49" w:rsidRDefault="0053423A" w:rsidP="0058149D">
      <w:pPr>
        <w:rPr>
          <w:color w:val="000000"/>
          <w:szCs w:val="24"/>
        </w:rPr>
      </w:pPr>
      <w:r w:rsidRPr="00551E49">
        <w:rPr>
          <w:color w:val="000000"/>
          <w:szCs w:val="24"/>
        </w:rPr>
        <w:t>Der letzte Teil unseres Verses richtet unsere Aufmerksamkeit auf die Anbetung: „Betet den an, der gemacht hat Himmel und Erde und das Meer und die Wasserbrunnen.“ In der letzten Stunde der Erdgeschichte soll eine Botschaft in alle Welt gehen und rund um den Globus ertönen: „Betet den Schöpfer Himmels und der Erde an.“</w:t>
      </w:r>
    </w:p>
    <w:p w14:paraId="4147D57C" w14:textId="77777777" w:rsidR="0053423A" w:rsidRPr="00551E49" w:rsidRDefault="0053423A" w:rsidP="0058149D">
      <w:pPr>
        <w:rPr>
          <w:color w:val="000000"/>
          <w:szCs w:val="24"/>
        </w:rPr>
      </w:pPr>
    </w:p>
    <w:p w14:paraId="7BD5CEC2" w14:textId="77777777" w:rsidR="0053423A" w:rsidRPr="00551E49" w:rsidRDefault="0053423A" w:rsidP="0058149D">
      <w:pPr>
        <w:rPr>
          <w:color w:val="000000"/>
          <w:szCs w:val="24"/>
        </w:rPr>
      </w:pPr>
      <w:r w:rsidRPr="00551E49">
        <w:rPr>
          <w:color w:val="000000"/>
          <w:szCs w:val="24"/>
        </w:rPr>
        <w:t>Die eigentliche Grundlage der Anbetung ist die Tatsache sondern daß wir Geschöpfe und nicht Schöpfer sind. Der Grund sondern warum Gott unserer höchsten Ehrerbietung und Treue würdig ist, ist, daß Er uns gemacht hat. Offenbarung 4:11 bestätigt: „Herr, unser Gott, du bist würdig, zu nehmen Preis und Ehre und Kraft; denn du hast alle Dinge geschaffen, und durch deinen Willen haben sie das Wesen und sind geschaffen.“ In einer Zeit sondern in der die Hypothese der Evolution die wissenschaftliche Welt im Sturm erobert hat, hat Gott eine Botschaft gesandt sondern die alle Menschen aufruft, Christus anzubeten, weil die Bibel lehrt, daß Gott alle Dinge durch Ihn schuf.</w:t>
      </w:r>
    </w:p>
    <w:p w14:paraId="5469EB13" w14:textId="77777777" w:rsidR="0053423A" w:rsidRPr="00551E49" w:rsidRDefault="0053423A" w:rsidP="0058149D">
      <w:pPr>
        <w:rPr>
          <w:color w:val="000000"/>
          <w:szCs w:val="24"/>
        </w:rPr>
      </w:pPr>
    </w:p>
    <w:p w14:paraId="7E6C28D1" w14:textId="77777777" w:rsidR="0053423A" w:rsidRPr="00551E49" w:rsidRDefault="0053423A" w:rsidP="0058149D">
      <w:pPr>
        <w:rPr>
          <w:color w:val="000000"/>
          <w:szCs w:val="24"/>
        </w:rPr>
      </w:pPr>
      <w:r w:rsidRPr="00551E49">
        <w:rPr>
          <w:color w:val="000000"/>
          <w:szCs w:val="24"/>
        </w:rPr>
        <w:t>Kolosser 1,16 beweist diesen Punkt überzeugend: „Denn in ihm ist alles geschaffen, was im Himmel und auf Erden ist, das Sichtbare und Unsichtbare, es seien Throne oder Herrschaften oder Reiche oder Gewalten; es ist alles durch ihn und zu ihm geschaffen.“ Wie wurden alle Dinge geschaffen? Durch Jesus Christus! Die Schöpfermacht Christi ist eng verbunden mit dem Erlösungsplan. Jesus ist in der Lage, den Menschen zu erlösen, weil er ihn am Anfang geschaffen hat. Da er uns gemacht hat, kann er uns auch erlösen. Somit ist die Botschaft, die in den letzten Tagen hinausgeht und überall alle Menschen aufruft, den anzubeten, „der Himmel und Erde gemacht hat“, eine Botschaft, die die Menschen auffordert, Jesus Christus als den Schöpfer anzubeten. Aber: Wie betet man Christus als Schöpfer an? Hat er ein Gedenkzeichen für sein Schöpfungswerk hinterlassen? Was ist das Zeichen der Schöpfung?</w:t>
      </w:r>
    </w:p>
    <w:p w14:paraId="1666CFDE" w14:textId="77777777" w:rsidR="0053423A" w:rsidRPr="00551E49" w:rsidRDefault="0053423A" w:rsidP="0058149D">
      <w:pPr>
        <w:rPr>
          <w:color w:val="000000"/>
          <w:szCs w:val="24"/>
        </w:rPr>
      </w:pPr>
    </w:p>
    <w:p w14:paraId="01412788" w14:textId="77777777" w:rsidR="0053423A" w:rsidRPr="00551E49" w:rsidRDefault="0053423A" w:rsidP="0058149D">
      <w:pPr>
        <w:rPr>
          <w:color w:val="000000"/>
          <w:szCs w:val="24"/>
        </w:rPr>
      </w:pPr>
      <w:r w:rsidRPr="00551E49">
        <w:rPr>
          <w:color w:val="000000"/>
          <w:szCs w:val="24"/>
        </w:rPr>
        <w:t>Wenn wir nach 2. Mose zurückschlagen, finden wir genau im Herzen des Gesetzes Gottes ein Gedenkzeichen für seine Schöpfermacht, ein Zeichen, das, sofern es im Gedächtnis behalten wird, es uns immer klar vor Augen sein läßt sondern daß er der Schöpfer ist und wir seine Geschöpfe sind. Dieses Zeichen wird in 2. Mose 20:8-11 beschrieben:</w:t>
      </w:r>
    </w:p>
    <w:p w14:paraId="3B964281" w14:textId="77777777" w:rsidR="0053423A" w:rsidRPr="00551E49" w:rsidRDefault="0053423A" w:rsidP="0058149D">
      <w:pPr>
        <w:rPr>
          <w:color w:val="000000"/>
          <w:szCs w:val="24"/>
        </w:rPr>
      </w:pPr>
      <w:r w:rsidRPr="00551E49">
        <w:rPr>
          <w:color w:val="000000"/>
          <w:szCs w:val="24"/>
        </w:rPr>
        <w:t>„Gedenke des Sabbattages, daß du ihn heiligest. Sechs Tage sollst du arbeiten und alle deine Werke tun. Aber am siebenten Tage ist der Sabbat des Herrn, deines Gottes. Da sollst du keine Arbeit tun… Denn in sechs Tagen hat der Herr Himmel und Erde gemacht und das Meer und alles, was darinnen ist, und ruhte am siebenten Tage. Darum segnete der Herr den Sabbattag und heiligte ihn.“</w:t>
      </w:r>
    </w:p>
    <w:p w14:paraId="0E822E40" w14:textId="77777777" w:rsidR="0053423A" w:rsidRPr="00551E49" w:rsidRDefault="0053423A" w:rsidP="0058149D">
      <w:pPr>
        <w:rPr>
          <w:color w:val="000000"/>
          <w:szCs w:val="24"/>
        </w:rPr>
      </w:pPr>
    </w:p>
    <w:p w14:paraId="333514F5" w14:textId="77777777" w:rsidR="0053423A" w:rsidRPr="00551E49" w:rsidRDefault="0053423A" w:rsidP="0058149D">
      <w:pPr>
        <w:rPr>
          <w:color w:val="000000"/>
          <w:szCs w:val="24"/>
        </w:rPr>
      </w:pPr>
      <w:r w:rsidRPr="00551E49">
        <w:rPr>
          <w:color w:val="000000"/>
          <w:szCs w:val="24"/>
        </w:rPr>
        <w:t>Gott sagt: „Gedenke, daß du den Sabbattag heiligst, denn er ist ein großes Denkmal für meine Schöpfermacht.“</w:t>
      </w:r>
    </w:p>
    <w:p w14:paraId="1671CE54" w14:textId="77777777" w:rsidR="0053423A" w:rsidRPr="00551E49" w:rsidRDefault="0053423A" w:rsidP="0058149D">
      <w:pPr>
        <w:rPr>
          <w:color w:val="000000"/>
          <w:szCs w:val="24"/>
        </w:rPr>
      </w:pPr>
    </w:p>
    <w:p w14:paraId="27051F65" w14:textId="77777777" w:rsidR="0053423A" w:rsidRPr="00551E49" w:rsidRDefault="0053423A" w:rsidP="0058149D">
      <w:pPr>
        <w:rPr>
          <w:color w:val="000000"/>
          <w:szCs w:val="24"/>
        </w:rPr>
      </w:pPr>
      <w:r w:rsidRPr="00551E49">
        <w:rPr>
          <w:color w:val="000000"/>
          <w:szCs w:val="24"/>
        </w:rPr>
        <w:t>Haben Sie die Ähnlichkeit im Wortlaut von Offenbarung 14:7 und 2. Mose 20:11 bemerkt? Die Botschaft für die letzte Generation ist: „Betet den an, der gemacht hat Himmel und Erde und Meer und die Wasserbrunnen.“ 2. Mose 20:11 sagt: „In sechs Tagen hat der Herr Himmel und Erde gemacht und das Meer und alles, was darinnen ist.“ Das Sabbatgebot ist im Herzen der Gesetzes Gottes als ständige Erinnerung an seine höchste Autorität und Schöpfermacht eingeschlossen.</w:t>
      </w:r>
    </w:p>
    <w:p w14:paraId="0A9225FC" w14:textId="77777777" w:rsidR="0053423A" w:rsidRPr="00551E49" w:rsidRDefault="0053423A" w:rsidP="0058149D">
      <w:pPr>
        <w:rPr>
          <w:color w:val="000000"/>
          <w:szCs w:val="24"/>
        </w:rPr>
      </w:pPr>
    </w:p>
    <w:p w14:paraId="23C7E22E" w14:textId="77777777" w:rsidR="0053423A" w:rsidRPr="00551E49" w:rsidRDefault="0053423A" w:rsidP="0058149D">
      <w:pPr>
        <w:rPr>
          <w:color w:val="000000"/>
          <w:szCs w:val="24"/>
        </w:rPr>
      </w:pPr>
      <w:r w:rsidRPr="00551E49">
        <w:rPr>
          <w:color w:val="000000"/>
          <w:szCs w:val="24"/>
        </w:rPr>
        <w:t>„Aber“, sagt da jemand, „ich dachte, der Sabbat sei eine jüdische Einrichtung.“ Was sagt 2. Mose 20:10? „Aber am siebenten Tage ist der Sabbat des Herrn, deines Gottes.“ Nein, der Sabbat ist nicht jüdisch! Er ist der Sabbat des Herrn. Es ist der Tag Christi – ein Erinnerungszeichen für seine Schöpfermacht. Der Sabbat wurde bei der Schöpfung des Menschen 2300 Jahre vor der Existenz der jüdischen Nation eingesetzt. Jesus hatte wahrhaftig recht, als er sagte: „Der Sabbat ist um des Menschen willen gemacht“ (Markus 2:27).</w:t>
      </w:r>
    </w:p>
    <w:p w14:paraId="463CC9F0" w14:textId="77777777" w:rsidR="0053423A" w:rsidRPr="00551E49" w:rsidRDefault="0053423A" w:rsidP="0058149D">
      <w:pPr>
        <w:rPr>
          <w:color w:val="000000"/>
          <w:szCs w:val="24"/>
        </w:rPr>
      </w:pPr>
    </w:p>
    <w:p w14:paraId="251BE41D" w14:textId="77777777" w:rsidR="0053423A" w:rsidRPr="00551E49" w:rsidRDefault="0053423A" w:rsidP="0058149D">
      <w:pPr>
        <w:rPr>
          <w:color w:val="000000"/>
          <w:szCs w:val="24"/>
        </w:rPr>
      </w:pPr>
      <w:r w:rsidRPr="00551E49">
        <w:rPr>
          <w:color w:val="000000"/>
          <w:szCs w:val="24"/>
        </w:rPr>
        <w:t>Gehen wir zurück zum Buch der Anfänge, dem 1. Mose-Buch. Das ganze erste Kapitel von 1. Mose ist eine Beschreibung der Erschaffung dieser Welt. Nach einer Schilderung der Schönheit und Pracht des Gartens Eden heißt es weiter in Kapitel 2: „So wurden vollendet Himmel und Erde mit ihrem ganzen Heer. Und so vollendete Gott am siebenten Tage seine Werke. die er machte und ruhte am siebenten Tage von allen seinen Werken, die er gemacht hatte. Und Gott segnete den siebenten Tag und heiligte ihn, weil er an ihm ruhte von allen seinen Werken, die Gott geschaffen und gemacht hatte.“ (1. Mose 2:1-3).</w:t>
      </w:r>
    </w:p>
    <w:p w14:paraId="3A0B03E7" w14:textId="77777777" w:rsidR="0053423A" w:rsidRPr="00551E49" w:rsidRDefault="0053423A" w:rsidP="0058149D">
      <w:pPr>
        <w:rPr>
          <w:color w:val="000000"/>
          <w:szCs w:val="24"/>
        </w:rPr>
      </w:pPr>
    </w:p>
    <w:p w14:paraId="53A186D0" w14:textId="77777777" w:rsidR="0053423A" w:rsidRPr="00551E49" w:rsidRDefault="0053423A" w:rsidP="0058149D">
      <w:pPr>
        <w:rPr>
          <w:color w:val="000000"/>
          <w:szCs w:val="24"/>
        </w:rPr>
      </w:pPr>
      <w:r w:rsidRPr="00551E49">
        <w:rPr>
          <w:color w:val="000000"/>
          <w:szCs w:val="24"/>
        </w:rPr>
        <w:t>Nachdem er diese Welt in sechs Tagen geschaffen hatte, sonderte Gott den siebenten Tag aus als Erinnerungszeichen für sein Schöpfungswerk. Drei Dinge wurden in dieses Zeichen mit einbezogen:</w:t>
      </w:r>
    </w:p>
    <w:p w14:paraId="76BDC7DB" w14:textId="77777777" w:rsidR="0053423A" w:rsidRPr="00551E49" w:rsidRDefault="0053423A" w:rsidP="0058149D">
      <w:pPr>
        <w:pStyle w:val="Aufzhlung"/>
        <w:rPr>
          <w:color w:val="000000"/>
          <w:szCs w:val="24"/>
        </w:rPr>
      </w:pPr>
      <w:r w:rsidRPr="00551E49">
        <w:rPr>
          <w:color w:val="000000"/>
          <w:szCs w:val="24"/>
        </w:rPr>
        <w:tab/>
        <w:t>1.</w:t>
      </w:r>
      <w:r w:rsidRPr="00551E49">
        <w:rPr>
          <w:color w:val="000000"/>
          <w:szCs w:val="24"/>
        </w:rPr>
        <w:tab/>
      </w:r>
      <w:r w:rsidRPr="00551E49">
        <w:rPr>
          <w:b/>
          <w:color w:val="000000"/>
          <w:szCs w:val="24"/>
        </w:rPr>
        <w:t>Gott ruhte</w:t>
      </w:r>
      <w:r w:rsidRPr="00551E49">
        <w:rPr>
          <w:color w:val="000000"/>
          <w:szCs w:val="24"/>
        </w:rPr>
        <w:t xml:space="preserve"> (v 2). Er ruhte nicht etwa, weil er erschöpft war, sondern vielmehr um dem Menschen ein Beispiel zu geben. Es war sein Plan, daß der Mensch an jedem siebenten Tag von seiner Arbeit ruhen sollte, wie es der Schöpfer selbst getan hatte, als eine Erinnerung daran, daß es Gott war, der diese Welt schuf.</w:t>
      </w:r>
    </w:p>
    <w:p w14:paraId="69A904C8" w14:textId="77777777" w:rsidR="0053423A" w:rsidRPr="00551E49" w:rsidRDefault="0053423A" w:rsidP="0058149D">
      <w:pPr>
        <w:pStyle w:val="Aufzhlung"/>
        <w:rPr>
          <w:color w:val="000000"/>
          <w:szCs w:val="24"/>
        </w:rPr>
      </w:pPr>
      <w:r w:rsidRPr="00551E49">
        <w:rPr>
          <w:color w:val="000000"/>
          <w:szCs w:val="24"/>
        </w:rPr>
        <w:tab/>
        <w:t>2.</w:t>
      </w:r>
      <w:r w:rsidRPr="00551E49">
        <w:rPr>
          <w:color w:val="000000"/>
          <w:szCs w:val="24"/>
        </w:rPr>
        <w:tab/>
      </w:r>
      <w:r w:rsidRPr="00551E49">
        <w:rPr>
          <w:b/>
          <w:color w:val="000000"/>
          <w:szCs w:val="24"/>
        </w:rPr>
        <w:t>Gott segnete</w:t>
      </w:r>
      <w:r w:rsidRPr="00551E49">
        <w:rPr>
          <w:color w:val="000000"/>
          <w:szCs w:val="24"/>
        </w:rPr>
        <w:t xml:space="preserve"> den siebenten Tag (v 3). Gott nahm 24 gewöhnliche Stunden und legte einen besonderen Segen auf sie.</w:t>
      </w:r>
    </w:p>
    <w:p w14:paraId="14295FF9" w14:textId="77777777" w:rsidR="0053423A" w:rsidRPr="00551E49" w:rsidRDefault="0053423A" w:rsidP="0058149D">
      <w:pPr>
        <w:pStyle w:val="Aufzhlung"/>
        <w:rPr>
          <w:color w:val="000000"/>
          <w:szCs w:val="24"/>
        </w:rPr>
      </w:pPr>
      <w:r w:rsidRPr="00551E49">
        <w:rPr>
          <w:color w:val="000000"/>
          <w:szCs w:val="24"/>
        </w:rPr>
        <w:tab/>
        <w:t>3.</w:t>
      </w:r>
      <w:r w:rsidRPr="00551E49">
        <w:rPr>
          <w:color w:val="000000"/>
          <w:szCs w:val="24"/>
        </w:rPr>
        <w:tab/>
      </w:r>
      <w:r w:rsidRPr="00551E49">
        <w:rPr>
          <w:b/>
          <w:color w:val="000000"/>
          <w:szCs w:val="24"/>
        </w:rPr>
        <w:t>Gott heiligte</w:t>
      </w:r>
      <w:r w:rsidRPr="00551E49">
        <w:rPr>
          <w:color w:val="000000"/>
          <w:szCs w:val="24"/>
        </w:rPr>
        <w:t xml:space="preserve"> den siebenten Tag. Das Wort „heiligen“ bedeutet „für heiligen Gebrauch aussondern“, „weihen“, es bezieht sich auf etwas, das heilig und nicht gewöhnlich ist.</w:t>
      </w:r>
    </w:p>
    <w:p w14:paraId="12539BD7" w14:textId="77777777" w:rsidR="0053423A" w:rsidRPr="00551E49" w:rsidRDefault="0053423A" w:rsidP="0058149D">
      <w:pPr>
        <w:rPr>
          <w:color w:val="000000"/>
          <w:szCs w:val="24"/>
        </w:rPr>
      </w:pPr>
    </w:p>
    <w:p w14:paraId="2C8E4C6A" w14:textId="77777777" w:rsidR="0053423A" w:rsidRPr="00551E49" w:rsidRDefault="0053423A" w:rsidP="0058149D">
      <w:pPr>
        <w:rPr>
          <w:color w:val="000000"/>
          <w:szCs w:val="24"/>
        </w:rPr>
      </w:pPr>
      <w:r w:rsidRPr="00551E49">
        <w:rPr>
          <w:color w:val="000000"/>
          <w:szCs w:val="24"/>
        </w:rPr>
        <w:t>Der Mensch kann nur das heiligen, was Gott bereits heilig gemacht hat, und wir haben hier die klare Aussage, daß Gott den siebenten Tag heiligte.</w:t>
      </w:r>
    </w:p>
    <w:p w14:paraId="6A165905" w14:textId="77777777" w:rsidR="0053423A" w:rsidRPr="00551E49" w:rsidRDefault="0053423A" w:rsidP="0058149D">
      <w:pPr>
        <w:rPr>
          <w:color w:val="000000"/>
          <w:szCs w:val="24"/>
        </w:rPr>
      </w:pPr>
    </w:p>
    <w:p w14:paraId="7661FED6" w14:textId="77777777" w:rsidR="0053423A" w:rsidRPr="00551E49" w:rsidRDefault="0053423A" w:rsidP="0058149D">
      <w:pPr>
        <w:rPr>
          <w:color w:val="000000"/>
          <w:szCs w:val="24"/>
        </w:rPr>
      </w:pPr>
      <w:r w:rsidRPr="00551E49">
        <w:rPr>
          <w:color w:val="000000"/>
          <w:szCs w:val="24"/>
        </w:rPr>
        <w:t>Ich habe schon Leute getroffen, die sagten: „Ein Tag ist so gut wie der andere. Es ist nicht entscheidend, welchen Tag man hält; Hauptsache ist, man hält einen von beiden.“ Doch beachten wir die klare Lehre der Bibel. Welchen Tag heiligte Gott? Den siebenten Tag. Der siebente Tag ist ein Denkmal der Schöpfung. Die Bibel sagt nirgends, daß Gott den ersten oder dritten oder den fünften Tag segnete oder heiligte oder an ihm ruhte. Der einzige Tag, den Gott jemals aussonderte, war der siebente! Der einzige Tag, der je ein Denkmal der Schöpfung sein könnte, ist der siebente Tag, weil Gott in sechs Tagen diese Welt schuf und am siebenten Tag ruhte. Kein anderer Tag paßt an diese Stelle. Nehmen wir an, Sie hätten am 25. Juni Geburtstag. Das ist der Tag, an dem Sie geboren wurden. Dann sagt jemand: „Was macht das: Du kannst ihn auch am 24. oder 26. Juni feiern. „Alles Feiern am Tag vor Ihrem Geburtstag oder am Tag nach Ihrem Geburtstag wird nichts an der Tatsache ändern, daß Sie am 25. geboren wurden.</w:t>
      </w:r>
    </w:p>
    <w:p w14:paraId="287A58C5" w14:textId="77777777" w:rsidR="0053423A" w:rsidRPr="00551E49" w:rsidRDefault="0053423A" w:rsidP="0058149D">
      <w:pPr>
        <w:rPr>
          <w:color w:val="000000"/>
          <w:szCs w:val="24"/>
        </w:rPr>
      </w:pPr>
      <w:r w:rsidRPr="00551E49">
        <w:rPr>
          <w:color w:val="000000"/>
          <w:szCs w:val="24"/>
        </w:rPr>
        <w:t>Nur einen einzigen Tag hat Gott ausgesondert, und dieser Tag ist der siebente. Durch die Geschichte ist der Sabbat als Erinnerung an Christi Schöpfermacht gehalten worden. In jedem Zeitalter ist es sein Zeichen der Treue, der Freiheit und der Liebe gewesen. Lesen wir in Hesekiel 20:20: „meine Sabbate sollt ihr heiligen, daß sie ein Zeichen seien zwischen mir und euch, damit ihr wißt, daß ich, der Herr, euer Gott bin.“ Im ganzen Alten Testament war der Sabbat ein Zeichen der Treue. Er unterschied das Volk Gottes von den Heiden. Er wurde bei der Schöpfung eingesetzt, vor der Existenz der jüdischen Nation gehalten und vom Volk Gottes in der ganzen Zeit des Alten Testaments heilig gehalten.</w:t>
      </w:r>
    </w:p>
    <w:p w14:paraId="78AC4F4F" w14:textId="77777777" w:rsidR="0053423A" w:rsidRPr="00551E49" w:rsidRDefault="0053423A" w:rsidP="0058149D">
      <w:pPr>
        <w:rPr>
          <w:color w:val="000000"/>
          <w:szCs w:val="24"/>
        </w:rPr>
      </w:pPr>
    </w:p>
    <w:p w14:paraId="056B906D" w14:textId="77777777" w:rsidR="0053423A" w:rsidRPr="00551E49" w:rsidRDefault="0053423A" w:rsidP="0058149D">
      <w:pPr>
        <w:rPr>
          <w:color w:val="000000"/>
          <w:szCs w:val="24"/>
        </w:rPr>
      </w:pPr>
      <w:r w:rsidRPr="00551E49">
        <w:rPr>
          <w:color w:val="000000"/>
          <w:szCs w:val="24"/>
        </w:rPr>
        <w:t>Jemand mag fragen: “Was war mit Jesus Christus? Was war seine Praxis?“ Christus ist für uns als Christen das große Vorbild. Der Begriff „Christ“ bedeutet ja ganz einfach „wie Christus sein“ oder „Christus nachfolgen“. 1. Johannes 2:5 sagt: „Wer da sagt, daß er in ihm bleibt, der soll auch wandeln, gleichwie er gewandelt ist.“ Würden Sie mit mir übereinstimmen, wenn ich sage, daß für einen Christen die Frage lautet: „Was tut Christus selbst bezüglich des Sabbathaltens, und was gebot er seinen Nachfolgern zu tun?“</w:t>
      </w:r>
    </w:p>
    <w:p w14:paraId="0A90497E" w14:textId="77777777" w:rsidR="0053423A" w:rsidRPr="00551E49" w:rsidRDefault="0053423A" w:rsidP="0058149D">
      <w:pPr>
        <w:rPr>
          <w:color w:val="000000"/>
          <w:szCs w:val="24"/>
        </w:rPr>
      </w:pPr>
    </w:p>
    <w:p w14:paraId="5C601A79" w14:textId="77777777" w:rsidR="0053423A" w:rsidRPr="00551E49" w:rsidRDefault="0053423A" w:rsidP="0058149D">
      <w:pPr>
        <w:rPr>
          <w:color w:val="000000"/>
          <w:szCs w:val="24"/>
        </w:rPr>
      </w:pPr>
      <w:r w:rsidRPr="00551E49">
        <w:rPr>
          <w:color w:val="000000"/>
          <w:szCs w:val="24"/>
        </w:rPr>
        <w:t>Schlagen wir das Neue Testament auf und sehen nach. In Lukas 4:16 finden wir die klare Aussage: „Und er kam nach Nazareth, wo er erzogen war, und ging in die Synagoge nach seiner Gewohnheit am Sabbattage und stand auf und wollte lesen.“ Es war die Gewohnheit, die Praxis Jesu, am Sabbat in den Gottesdienst zu gehen. Wenn Sie an der kleinen Schreinerwerkstatt, in der Jesus arbeitete, am ersten oder zweiten oder irgendeinen Tag der Woche außer dem siebenten vorbeigekommen wären, dann hätten Sie den Ton von Hammer und Säge hören können. Vielleicht hätten Sie auch ein kleines Schild gesehen: „Geöffnet“. Aber am siebenten Tag war die Werkstatt leer. Hammer und Säge lagen ordentlich an ihrem Platz, und auf dem kleinen Schild stand vielleicht: „Dieses Geschäft ist an jedem Sabbat geschlossen.“</w:t>
      </w:r>
    </w:p>
    <w:p w14:paraId="6DE47A88" w14:textId="77777777" w:rsidR="0053423A" w:rsidRPr="00551E49" w:rsidRDefault="0053423A" w:rsidP="0058149D">
      <w:pPr>
        <w:rPr>
          <w:color w:val="000000"/>
          <w:szCs w:val="24"/>
        </w:rPr>
      </w:pPr>
    </w:p>
    <w:p w14:paraId="713DA6CB" w14:textId="77777777" w:rsidR="0053423A" w:rsidRPr="00551E49" w:rsidRDefault="0053423A" w:rsidP="0058149D">
      <w:pPr>
        <w:rPr>
          <w:color w:val="000000"/>
          <w:szCs w:val="24"/>
        </w:rPr>
      </w:pPr>
      <w:r w:rsidRPr="00551E49">
        <w:rPr>
          <w:color w:val="000000"/>
          <w:szCs w:val="24"/>
        </w:rPr>
        <w:t>Da sagt jemand: „Ja, Jesus war auch ein Jude und deshalb hielt er den Sabbat.“ Denken Sie daran, was ich Ihnen bereits zeigte, daß nämlich der Sabbat schon 2300 Jahre vor der jüdischen Nation existierte. Er war das große Gedenkzeichen für Christi Schöpfertätigkeit.</w:t>
      </w:r>
    </w:p>
    <w:p w14:paraId="6534AF75" w14:textId="77777777" w:rsidR="0053423A" w:rsidRPr="00551E49" w:rsidRDefault="0053423A" w:rsidP="0058149D">
      <w:pPr>
        <w:rPr>
          <w:color w:val="000000"/>
          <w:szCs w:val="24"/>
        </w:rPr>
      </w:pPr>
      <w:r w:rsidRPr="00551E49">
        <w:rPr>
          <w:color w:val="000000"/>
          <w:szCs w:val="24"/>
        </w:rPr>
        <w:t>Aber beachten wir noch eine weitere Tatsache: Wenn Christus gekommen wäre, um den Sabbat zu verändern, wenn er gekommen wäre, das Gesetz zu ändern, das vom Finger Gottes auf dem Sinai geschrieben wurde, hätte er diese Änderung nicht vorgenommen, als er hier auf der Erde lebte? Hätte er denn nicht die Menschen auf den Wechsel hingewiesen, als daß er ein positives Beispiel für das Sabbathalten gegeben hätte? Er sagte selbst: „Ihr sollt nicht wähnen, daß ich gekommen bin, daß Gesetz oder die Propheten aufzulösen, ich bin nicht gekommen, aufzulösen, sondern zu erfüllen.“ Jesus ganz nachzufolgen bedeutet, Ihm jeden Sabbat ins Haus der Anbetung zu folgen. Das bedeutet, an dem Tag zu ruhen, an dem er ruhte. Es bedeutet, das Gesetz in meinem Leben so zu erfüllen, wie er es in seinem Leben erfüllte.</w:t>
      </w:r>
    </w:p>
    <w:p w14:paraId="313C0322" w14:textId="77777777" w:rsidR="0053423A" w:rsidRPr="00551E49" w:rsidRDefault="0053423A" w:rsidP="0058149D">
      <w:pPr>
        <w:rPr>
          <w:color w:val="000000"/>
          <w:szCs w:val="24"/>
        </w:rPr>
      </w:pPr>
    </w:p>
    <w:p w14:paraId="6650EAD8" w14:textId="77777777" w:rsidR="0053423A" w:rsidRPr="00551E49" w:rsidRDefault="0053423A" w:rsidP="0058149D">
      <w:pPr>
        <w:rPr>
          <w:color w:val="000000"/>
          <w:szCs w:val="24"/>
        </w:rPr>
      </w:pPr>
      <w:r w:rsidRPr="00551E49">
        <w:rPr>
          <w:color w:val="000000"/>
          <w:szCs w:val="24"/>
        </w:rPr>
        <w:t>In jener erstaunlichen Prophezeiung in Matthäus 24 wies Jesus seine Zuhörer auf die Zerstörung Jerusalems im Jahre 70 n. Chr. hin, ungefähr 40 Jahre nach dem Kreuz, und riet ihnen: „Bittet aber, daß eure Flucht nicht geschehe im Winter oder am Sabbat.“ (Matthäus 24:20).</w:t>
      </w:r>
    </w:p>
    <w:p w14:paraId="494E42D9" w14:textId="77777777" w:rsidR="0053423A" w:rsidRPr="00551E49" w:rsidRDefault="0053423A" w:rsidP="0058149D">
      <w:pPr>
        <w:rPr>
          <w:color w:val="000000"/>
          <w:szCs w:val="24"/>
        </w:rPr>
      </w:pPr>
    </w:p>
    <w:p w14:paraId="5A676BA0" w14:textId="77777777" w:rsidR="0053423A" w:rsidRPr="00551E49" w:rsidRDefault="0053423A" w:rsidP="0058149D">
      <w:pPr>
        <w:rPr>
          <w:color w:val="000000"/>
          <w:szCs w:val="24"/>
        </w:rPr>
      </w:pPr>
      <w:r w:rsidRPr="00551E49">
        <w:rPr>
          <w:color w:val="000000"/>
          <w:szCs w:val="24"/>
        </w:rPr>
        <w:t>Johannes, in der Verbannung auf der Felseninsel Patmos, bestätigte die Tatsache, daß der Herr einen besonderen Tag hat. Offenbarung 1:10 sagt: „Der Geist kam über mich an des Herrn Tag, und ich hörte hinter mir eine große Stimme wie von einer Posaune.“</w:t>
      </w:r>
    </w:p>
    <w:p w14:paraId="4C98CF70" w14:textId="77777777" w:rsidR="0053423A" w:rsidRPr="00551E49" w:rsidRDefault="0053423A" w:rsidP="0058149D">
      <w:pPr>
        <w:rPr>
          <w:color w:val="000000"/>
          <w:szCs w:val="24"/>
        </w:rPr>
      </w:pPr>
    </w:p>
    <w:p w14:paraId="1D5ACE43" w14:textId="77777777" w:rsidR="0053423A" w:rsidRPr="00551E49" w:rsidRDefault="0053423A" w:rsidP="0058149D">
      <w:pPr>
        <w:rPr>
          <w:color w:val="000000"/>
          <w:szCs w:val="24"/>
        </w:rPr>
      </w:pPr>
      <w:r w:rsidRPr="00551E49">
        <w:rPr>
          <w:color w:val="000000"/>
          <w:szCs w:val="24"/>
        </w:rPr>
        <w:t>Hatte der Herr einen besonderen Tag im ersten Jahrhundert nach Golgatha? Wie wurde er genannt? „Des Herrn Tag.“ Dieser Text sagt uns nicht, welcher Tag der Tag des Herrn nun ist, aber unsere einzige Autorität sind die Worte Jesu selber.</w:t>
      </w:r>
    </w:p>
    <w:p w14:paraId="3FA79A42" w14:textId="77777777" w:rsidR="0053423A" w:rsidRPr="00551E49" w:rsidRDefault="0053423A" w:rsidP="0058149D">
      <w:pPr>
        <w:rPr>
          <w:color w:val="000000"/>
          <w:szCs w:val="24"/>
        </w:rPr>
      </w:pPr>
    </w:p>
    <w:p w14:paraId="1BD5BF7A" w14:textId="77777777" w:rsidR="0053423A" w:rsidRPr="00551E49" w:rsidRDefault="0053423A" w:rsidP="0058149D">
      <w:pPr>
        <w:rPr>
          <w:color w:val="000000"/>
          <w:szCs w:val="24"/>
        </w:rPr>
      </w:pPr>
      <w:r w:rsidRPr="00551E49">
        <w:rPr>
          <w:color w:val="000000"/>
          <w:szCs w:val="24"/>
        </w:rPr>
        <w:t>Meinen Sie, daß Jesus weiß, welchen Tages er der Herr ist? Wollen wir ihn fragen: „Herr, welches ist dein Tag?“ In Matthäus 12:8 antwortet er: „Des Menschen Sohn ist ein Herr auch über den Sabbat.“ Hier haben wir eine klare Aussage, daß des Menschen Sohn Herr über den Sabbat ist. Es ist eindeutig, der Sabbat ist des Herrn Tag. Christus ist der Herr des Sabbats. Es ist sein Tag.</w:t>
      </w:r>
    </w:p>
    <w:p w14:paraId="721F7B91" w14:textId="77777777" w:rsidR="0053423A" w:rsidRPr="00551E49" w:rsidRDefault="0053423A" w:rsidP="0058149D">
      <w:pPr>
        <w:rPr>
          <w:color w:val="000000"/>
          <w:szCs w:val="24"/>
        </w:rPr>
      </w:pPr>
    </w:p>
    <w:p w14:paraId="3CD4581F" w14:textId="77777777" w:rsidR="0053423A" w:rsidRPr="00551E49" w:rsidRDefault="0053423A" w:rsidP="0058149D">
      <w:pPr>
        <w:rPr>
          <w:color w:val="000000"/>
          <w:szCs w:val="24"/>
        </w:rPr>
      </w:pPr>
      <w:r w:rsidRPr="00551E49">
        <w:rPr>
          <w:color w:val="000000"/>
          <w:szCs w:val="24"/>
        </w:rPr>
        <w:t>Können wir mit Sicherheit sagen, welcher Tag der siebente ist? Ich habe schon Leute getroffen, die sagen: „Ja, es ist wahr: Gott hat einen besonderen Tag, den Sabbat. Aber wir können nicht mit Sicherheit sagen. welcher Tag es ist.“ Würden Sie Jesus unterstellen, einen Tag als Erinnerung an seine Schöpfermacht zur Ruhe und Anbetung für alle Menschen eingesetzt zu haben, um ihn dann zu verschleiern, so daß niemand weiß, welcher Tag es ist? Das gibt doch keinen Sinn! Es gibt drei Wege, durch die wir den siebenten Tag – Sabbat, genau und sicher identifizieren können.</w:t>
      </w:r>
    </w:p>
    <w:p w14:paraId="39456D36" w14:textId="77777777" w:rsidR="0053423A" w:rsidRPr="00551E49" w:rsidRDefault="0053423A" w:rsidP="0058149D">
      <w:pPr>
        <w:rPr>
          <w:color w:val="000000"/>
          <w:szCs w:val="24"/>
        </w:rPr>
      </w:pPr>
    </w:p>
    <w:p w14:paraId="377B8330" w14:textId="77777777" w:rsidR="0053423A" w:rsidRPr="00551E49" w:rsidRDefault="0053423A" w:rsidP="0058149D">
      <w:pPr>
        <w:pStyle w:val="Aufzhlung"/>
        <w:rPr>
          <w:color w:val="000000"/>
          <w:szCs w:val="24"/>
        </w:rPr>
      </w:pPr>
      <w:r w:rsidRPr="00551E49">
        <w:rPr>
          <w:color w:val="000000"/>
          <w:szCs w:val="24"/>
        </w:rPr>
        <w:tab/>
        <w:t>1.</w:t>
      </w:r>
      <w:r w:rsidRPr="00551E49">
        <w:rPr>
          <w:color w:val="000000"/>
          <w:szCs w:val="24"/>
        </w:rPr>
        <w:tab/>
        <w:t>Biblisch</w:t>
      </w:r>
    </w:p>
    <w:p w14:paraId="1864A8B9" w14:textId="77777777" w:rsidR="0053423A" w:rsidRPr="00551E49" w:rsidRDefault="0053423A" w:rsidP="0058149D">
      <w:pPr>
        <w:pStyle w:val="Aufzhlung"/>
        <w:rPr>
          <w:color w:val="000000"/>
          <w:szCs w:val="24"/>
        </w:rPr>
      </w:pPr>
      <w:r w:rsidRPr="00551E49">
        <w:rPr>
          <w:color w:val="000000"/>
          <w:szCs w:val="24"/>
        </w:rPr>
        <w:tab/>
        <w:t>2.</w:t>
      </w:r>
      <w:r w:rsidRPr="00551E49">
        <w:rPr>
          <w:color w:val="000000"/>
          <w:szCs w:val="24"/>
        </w:rPr>
        <w:tab/>
        <w:t>Sprachlich</w:t>
      </w:r>
    </w:p>
    <w:p w14:paraId="68A98457" w14:textId="77777777" w:rsidR="0053423A" w:rsidRPr="00551E49" w:rsidRDefault="0053423A" w:rsidP="0058149D">
      <w:pPr>
        <w:pStyle w:val="Aufzhlung"/>
        <w:rPr>
          <w:color w:val="000000"/>
          <w:szCs w:val="24"/>
        </w:rPr>
      </w:pPr>
      <w:r w:rsidRPr="00551E49">
        <w:rPr>
          <w:color w:val="000000"/>
          <w:szCs w:val="24"/>
        </w:rPr>
        <w:tab/>
        <w:t>3.</w:t>
      </w:r>
      <w:r w:rsidRPr="00551E49">
        <w:rPr>
          <w:color w:val="000000"/>
          <w:szCs w:val="24"/>
        </w:rPr>
        <w:tab/>
        <w:t>Astronomisch</w:t>
      </w:r>
    </w:p>
    <w:p w14:paraId="4A46F437" w14:textId="77777777" w:rsidR="0053423A" w:rsidRPr="00551E49" w:rsidRDefault="0053423A" w:rsidP="0058149D">
      <w:pPr>
        <w:rPr>
          <w:color w:val="000000"/>
          <w:szCs w:val="24"/>
        </w:rPr>
      </w:pPr>
    </w:p>
    <w:p w14:paraId="1F13D06D" w14:textId="77777777" w:rsidR="0053423A" w:rsidRPr="00551E49" w:rsidRDefault="0053423A" w:rsidP="0058149D">
      <w:pPr>
        <w:rPr>
          <w:color w:val="000000"/>
          <w:szCs w:val="24"/>
        </w:rPr>
      </w:pPr>
      <w:r w:rsidRPr="00551E49">
        <w:rPr>
          <w:color w:val="000000"/>
          <w:szCs w:val="24"/>
        </w:rPr>
        <w:t>Schauen wir uns zunächst den biblischen oder historischen Beweis an, daß der Samstag der Siebenten-Tags-Sabbat ist.</w:t>
      </w:r>
    </w:p>
    <w:p w14:paraId="562FB565" w14:textId="77777777" w:rsidR="0053423A" w:rsidRPr="00551E49" w:rsidRDefault="0053423A" w:rsidP="0058149D">
      <w:pPr>
        <w:rPr>
          <w:color w:val="000000"/>
          <w:szCs w:val="24"/>
        </w:rPr>
      </w:pPr>
    </w:p>
    <w:p w14:paraId="7F4ECEAF" w14:textId="77777777" w:rsidR="0053423A" w:rsidRPr="00551E49" w:rsidRDefault="0053423A" w:rsidP="0058149D">
      <w:pPr>
        <w:rPr>
          <w:color w:val="000000"/>
          <w:szCs w:val="24"/>
        </w:rPr>
      </w:pPr>
      <w:r w:rsidRPr="00551E49">
        <w:rPr>
          <w:color w:val="000000"/>
          <w:szCs w:val="24"/>
        </w:rPr>
        <w:t>Wie bei jeder Frage wenden wir uns zuerst an die Bibel. Die Bibel zeigt uns ganz klar, welcher Tag der siebente Tag ist. Lukas 23 ist ein Bericht von der Kreuzigung Christi. Indem es hier um den Tag geht, an dem Christus starb, sagt der 54. Vers: „Und es war Rüsttag, und der Sabbat brach an.“ V 56 beschreibt die Tätigkeit der Frau am Tage nach dem Tode Jesu: „Sie kehrten um und bereiteten Spezereien und Salbe. Und den Sabbat über waren sie still nach dem Gesetz.“ Das Gebot war auch noch nach dem Kreuz gültig, und diese Frauen hielten es. Sie liebten ihren Meister. Deshalb hielten sie sein Gebot und salbten ihn nicht an diesem Tag!</w:t>
      </w:r>
    </w:p>
    <w:p w14:paraId="0D5C1E77" w14:textId="77777777" w:rsidR="0053423A" w:rsidRPr="00551E49" w:rsidRDefault="0053423A" w:rsidP="0058149D">
      <w:pPr>
        <w:rPr>
          <w:color w:val="000000"/>
          <w:szCs w:val="24"/>
        </w:rPr>
      </w:pPr>
    </w:p>
    <w:p w14:paraId="22097DB2" w14:textId="77777777" w:rsidR="0053423A" w:rsidRPr="00551E49" w:rsidRDefault="0053423A" w:rsidP="0058149D">
      <w:pPr>
        <w:rPr>
          <w:color w:val="000000"/>
          <w:szCs w:val="24"/>
        </w:rPr>
      </w:pPr>
      <w:r w:rsidRPr="00551E49">
        <w:rPr>
          <w:color w:val="000000"/>
          <w:szCs w:val="24"/>
        </w:rPr>
        <w:t>Kapitel 24:1 beschreibt die Vorgänge um die Auferstehung: „Aber am ersten Tage der Woche sehr früh kamen sie zum Grabe und trugen die Spezereien, die sie bereitet hatten.“ Diese Verse geben drei aufeinanderfolgende Tage an:</w:t>
      </w:r>
    </w:p>
    <w:p w14:paraId="6127CD8F" w14:textId="77777777" w:rsidR="0053423A" w:rsidRPr="00551E49" w:rsidRDefault="0053423A" w:rsidP="0058149D">
      <w:pPr>
        <w:pStyle w:val="Aufzhlung"/>
        <w:rPr>
          <w:color w:val="000000"/>
          <w:szCs w:val="24"/>
        </w:rPr>
      </w:pPr>
      <w:r w:rsidRPr="00551E49">
        <w:rPr>
          <w:color w:val="000000"/>
          <w:szCs w:val="24"/>
        </w:rPr>
        <w:tab/>
        <w:t>1.</w:t>
      </w:r>
      <w:r w:rsidRPr="00551E49">
        <w:rPr>
          <w:color w:val="000000"/>
          <w:szCs w:val="24"/>
        </w:rPr>
        <w:tab/>
        <w:t xml:space="preserve">Der Rüsttag </w:t>
      </w:r>
      <w:r w:rsidRPr="00551E49">
        <w:rPr>
          <w:color w:val="000000"/>
          <w:szCs w:val="24"/>
        </w:rPr>
        <w:tab/>
        <w:t>– der Tag, an dem Christus starb.</w:t>
      </w:r>
    </w:p>
    <w:p w14:paraId="4F05D41F" w14:textId="77777777" w:rsidR="0053423A" w:rsidRPr="00551E49" w:rsidRDefault="0053423A" w:rsidP="0058149D">
      <w:pPr>
        <w:pStyle w:val="Aufzhlung"/>
        <w:rPr>
          <w:color w:val="000000"/>
          <w:szCs w:val="24"/>
        </w:rPr>
      </w:pPr>
      <w:r w:rsidRPr="00551E49">
        <w:rPr>
          <w:color w:val="000000"/>
          <w:szCs w:val="24"/>
        </w:rPr>
        <w:tab/>
        <w:t>2.</w:t>
      </w:r>
      <w:r w:rsidRPr="00551E49">
        <w:rPr>
          <w:color w:val="000000"/>
          <w:szCs w:val="24"/>
        </w:rPr>
        <w:tab/>
        <w:t xml:space="preserve">Der Sabbat </w:t>
      </w:r>
      <w:r w:rsidRPr="00551E49">
        <w:rPr>
          <w:color w:val="000000"/>
          <w:szCs w:val="24"/>
        </w:rPr>
        <w:tab/>
        <w:t>– der Tag, an dem die Frauen ruhten.</w:t>
      </w:r>
    </w:p>
    <w:p w14:paraId="2DA775B1" w14:textId="77777777" w:rsidR="0053423A" w:rsidRPr="00551E49" w:rsidRDefault="0053423A" w:rsidP="0058149D">
      <w:pPr>
        <w:pStyle w:val="Aufzhlung"/>
        <w:rPr>
          <w:color w:val="000000"/>
          <w:szCs w:val="24"/>
        </w:rPr>
      </w:pPr>
      <w:r w:rsidRPr="00551E49">
        <w:rPr>
          <w:color w:val="000000"/>
          <w:szCs w:val="24"/>
        </w:rPr>
        <w:tab/>
        <w:t>3.</w:t>
      </w:r>
      <w:r w:rsidRPr="00551E49">
        <w:rPr>
          <w:color w:val="000000"/>
          <w:szCs w:val="24"/>
        </w:rPr>
        <w:tab/>
        <w:t xml:space="preserve">Der erste Tag </w:t>
      </w:r>
      <w:r w:rsidRPr="00551E49">
        <w:rPr>
          <w:color w:val="000000"/>
          <w:szCs w:val="24"/>
        </w:rPr>
        <w:tab/>
        <w:t>– der Tag der Auferstehung.</w:t>
      </w:r>
    </w:p>
    <w:p w14:paraId="0C5AC545" w14:textId="77777777" w:rsidR="0053423A" w:rsidRPr="00551E49" w:rsidRDefault="0053423A" w:rsidP="0058149D">
      <w:pPr>
        <w:rPr>
          <w:color w:val="000000"/>
          <w:szCs w:val="24"/>
        </w:rPr>
      </w:pPr>
    </w:p>
    <w:p w14:paraId="114EA3DD" w14:textId="77777777" w:rsidR="0053423A" w:rsidRPr="00551E49" w:rsidRDefault="0053423A" w:rsidP="0058149D">
      <w:pPr>
        <w:rPr>
          <w:color w:val="000000"/>
          <w:szCs w:val="24"/>
        </w:rPr>
      </w:pPr>
      <w:r w:rsidRPr="00551E49">
        <w:rPr>
          <w:color w:val="000000"/>
          <w:szCs w:val="24"/>
        </w:rPr>
        <w:t>Die christliche Welt ist grundsätzlich vereint am Tag, als Christus starb. Wir nennen ihn heute noch Karfreitag! Und was ist mit dem Tag, an dem Christus auferstand? Kein Problem, ihn zu identifizieren. Christen auf der ganzen Welt feiern den Ostersonntag. So sind also die drei aufeinanderfolgenden Tage: 1. der Tag, an dem Christus starb: Freitag; 2. der Sabbat; und 3. der Tag, an dem er auferstand: Sonntag. Der Sabbat ist der Tag zwischen Freitag und Sonntag, oder wie wir ihn heute nennen: der Samstag oder Sonnabend. Die Bibel ist an dieser Stelle sehr klar!</w:t>
      </w:r>
    </w:p>
    <w:p w14:paraId="10F106D1" w14:textId="77777777" w:rsidR="0053423A" w:rsidRPr="00551E49" w:rsidRDefault="0053423A" w:rsidP="0058149D">
      <w:pPr>
        <w:rPr>
          <w:color w:val="000000"/>
          <w:szCs w:val="24"/>
        </w:rPr>
      </w:pPr>
    </w:p>
    <w:p w14:paraId="099F35E1" w14:textId="77777777" w:rsidR="0053423A" w:rsidRPr="00551E49" w:rsidRDefault="0053423A" w:rsidP="0058149D">
      <w:pPr>
        <w:rPr>
          <w:color w:val="000000"/>
          <w:szCs w:val="24"/>
        </w:rPr>
      </w:pPr>
      <w:r w:rsidRPr="00551E49">
        <w:rPr>
          <w:color w:val="000000"/>
          <w:szCs w:val="24"/>
        </w:rPr>
        <w:t>Wenden wir uns einem anderen Bereich zu: dem Sprachlichen. Schauen Sie in irgendein gewöhnliches Wörterbuch. Unter dem Wort Sonnabend finden Sie: „ Samstag, der letzte Tag der Woche.“ (Wahrig, Deutsches Wörterbuch.) Da der Samstag der siebente Tag der Woche ist, und der Sabbat ebenso, ist der Samstag ganz eindeutig der Sabbat. In 108 Sprachen der Welt wird unser Wort Samstag mit „</w:t>
      </w:r>
      <w:r w:rsidRPr="00551E49">
        <w:rPr>
          <w:i/>
          <w:color w:val="000000"/>
          <w:szCs w:val="24"/>
        </w:rPr>
        <w:t>Sabbat</w:t>
      </w:r>
      <w:r w:rsidRPr="00551E49">
        <w:rPr>
          <w:color w:val="000000"/>
          <w:szCs w:val="24"/>
        </w:rPr>
        <w:t>“ wiedergegeben. In Portugiesisch und Spanisch: „</w:t>
      </w:r>
      <w:r w:rsidRPr="00551E49">
        <w:rPr>
          <w:i/>
          <w:color w:val="000000"/>
          <w:szCs w:val="24"/>
        </w:rPr>
        <w:t>Sabbado</w:t>
      </w:r>
      <w:r w:rsidRPr="00551E49">
        <w:rPr>
          <w:color w:val="000000"/>
          <w:szCs w:val="24"/>
        </w:rPr>
        <w:t>“, in Russisch: „</w:t>
      </w:r>
      <w:r w:rsidRPr="00551E49">
        <w:rPr>
          <w:i/>
          <w:color w:val="000000"/>
          <w:szCs w:val="24"/>
        </w:rPr>
        <w:t>Sabbatu</w:t>
      </w:r>
      <w:r w:rsidRPr="00551E49">
        <w:rPr>
          <w:color w:val="000000"/>
          <w:szCs w:val="24"/>
        </w:rPr>
        <w:t>“, in Bulgarisch: „</w:t>
      </w:r>
      <w:r w:rsidRPr="00551E49">
        <w:rPr>
          <w:i/>
          <w:color w:val="000000"/>
          <w:szCs w:val="24"/>
        </w:rPr>
        <w:t>Shubbata</w:t>
      </w:r>
      <w:r w:rsidRPr="00551E49">
        <w:rPr>
          <w:color w:val="000000"/>
          <w:szCs w:val="24"/>
        </w:rPr>
        <w:t>“, in Arabisch: „</w:t>
      </w:r>
      <w:r w:rsidRPr="00551E49">
        <w:rPr>
          <w:i/>
          <w:color w:val="000000"/>
          <w:szCs w:val="24"/>
        </w:rPr>
        <w:t>As-Sabt</w:t>
      </w:r>
      <w:r w:rsidRPr="00551E49">
        <w:rPr>
          <w:color w:val="000000"/>
          <w:szCs w:val="24"/>
        </w:rPr>
        <w:t>.“ Die Sprachen dieser Welt bezeugen also die große Tatsache, daß der Sabbat der siebente Tag der Woche, Samstag, ist.</w:t>
      </w:r>
    </w:p>
    <w:p w14:paraId="3BE2A3D3" w14:textId="77777777" w:rsidR="0053423A" w:rsidRPr="00551E49" w:rsidRDefault="0053423A" w:rsidP="0058149D">
      <w:pPr>
        <w:rPr>
          <w:color w:val="000000"/>
          <w:szCs w:val="24"/>
        </w:rPr>
      </w:pPr>
    </w:p>
    <w:p w14:paraId="00B39A24" w14:textId="77777777" w:rsidR="0053423A" w:rsidRPr="00551E49" w:rsidRDefault="0053423A" w:rsidP="0058149D">
      <w:pPr>
        <w:rPr>
          <w:color w:val="000000"/>
          <w:szCs w:val="24"/>
        </w:rPr>
      </w:pPr>
      <w:r w:rsidRPr="00551E49">
        <w:rPr>
          <w:color w:val="000000"/>
          <w:szCs w:val="24"/>
        </w:rPr>
        <w:t>Wenn Sie auf den Kalender schauen, dann werden Sie (nicht immer, d. Übers.) feststellen, daß der Sonntag der erste Tag ist, Montag der zweite, Dienstag der dritte, Mittwoch der vierte, Donnerstag der fünfte, Freitag der sechste, und Samstag der siebente.</w:t>
      </w:r>
    </w:p>
    <w:p w14:paraId="052D0B4F" w14:textId="77777777" w:rsidR="0053423A" w:rsidRPr="00551E49" w:rsidRDefault="0053423A" w:rsidP="0058149D">
      <w:pPr>
        <w:rPr>
          <w:color w:val="000000"/>
          <w:szCs w:val="24"/>
        </w:rPr>
      </w:pPr>
    </w:p>
    <w:p w14:paraId="2C1779F8" w14:textId="77777777" w:rsidR="0053423A" w:rsidRPr="00551E49" w:rsidRDefault="0053423A" w:rsidP="0058149D">
      <w:pPr>
        <w:rPr>
          <w:color w:val="000000"/>
          <w:szCs w:val="24"/>
        </w:rPr>
      </w:pPr>
      <w:r w:rsidRPr="00551E49">
        <w:rPr>
          <w:color w:val="000000"/>
          <w:szCs w:val="24"/>
        </w:rPr>
        <w:t>In dem Bemühen, konkrete Beweise für die Beständigkeit des Wochenrhythmus zu bekommen, schrieb ich (Mark Finley) an den Chefastronomen am königlichen Greenwich Observatorium in London, England. Wie Sie vielleicht wissen, führt dieses Greenwich Observatorium genauen Bericht über die Zeit für die ganze Welt. Unsere Uhren gehen nach Greenwich-Zeit. Ich lese Ihnen zunächst meinen Brief vom 11. Februar 1974 und dann das Antwortschreiben von Mr. R.H. Tucker, dem Informationsbeamten, vor.</w:t>
      </w:r>
    </w:p>
    <w:p w14:paraId="1BAEDAC6" w14:textId="77777777" w:rsidR="0053423A" w:rsidRPr="00551E49" w:rsidRDefault="0053423A" w:rsidP="0058149D">
      <w:pPr>
        <w:rPr>
          <w:color w:val="000000"/>
          <w:szCs w:val="24"/>
        </w:rPr>
      </w:pPr>
    </w:p>
    <w:p w14:paraId="1E0B908C" w14:textId="77777777" w:rsidR="0053423A" w:rsidRPr="00551E49" w:rsidRDefault="0053423A" w:rsidP="0058149D">
      <w:pPr>
        <w:rPr>
          <w:color w:val="000000"/>
          <w:szCs w:val="24"/>
        </w:rPr>
      </w:pPr>
      <w:r w:rsidRPr="00551E49">
        <w:rPr>
          <w:color w:val="000000"/>
          <w:szCs w:val="24"/>
        </w:rPr>
        <w:t>„Sehr geehrter Herr… Augenblicklich bin ich mit Nachforschungen bezüglich der ununterbrochenen Folge des Wochenrhythmus beschäftigt. Verschiedene europäische Wissenschaftler sagen, daß der Wochenrhythmus seit alters her nie unterbrochen wurde, mit anderen Worten, daß der siebente Tag unserer jetzigen Woche, zum Beispiel, identisch ist mit dem siebenten Tag der Woche in biblischen Zeiten.</w:t>
      </w:r>
    </w:p>
    <w:p w14:paraId="3CB505F1" w14:textId="77777777" w:rsidR="0053423A" w:rsidRPr="00551E49" w:rsidRDefault="0053423A" w:rsidP="0058149D">
      <w:pPr>
        <w:rPr>
          <w:color w:val="000000"/>
          <w:szCs w:val="24"/>
        </w:rPr>
      </w:pPr>
      <w:r w:rsidRPr="00551E49">
        <w:rPr>
          <w:color w:val="000000"/>
          <w:szCs w:val="24"/>
        </w:rPr>
        <w:t>Meine Frage ist dreigeteilt:</w:t>
      </w:r>
    </w:p>
    <w:p w14:paraId="07B1BDCB" w14:textId="77777777" w:rsidR="0053423A" w:rsidRPr="00551E49" w:rsidRDefault="0053423A" w:rsidP="0058149D">
      <w:pPr>
        <w:pStyle w:val="Aufzhlung"/>
        <w:rPr>
          <w:color w:val="000000"/>
          <w:szCs w:val="24"/>
        </w:rPr>
      </w:pPr>
      <w:r w:rsidRPr="00551E49">
        <w:rPr>
          <w:color w:val="000000"/>
          <w:szCs w:val="24"/>
        </w:rPr>
        <w:tab/>
        <w:t>1.</w:t>
      </w:r>
      <w:r w:rsidRPr="00551E49">
        <w:rPr>
          <w:color w:val="000000"/>
          <w:szCs w:val="24"/>
        </w:rPr>
        <w:tab/>
        <w:t>Was zeigt Ihre Untersuchung bezüglich der ununterbrochenen Folge des Wochenrhythmus von alters her?</w:t>
      </w:r>
    </w:p>
    <w:p w14:paraId="48CAB843" w14:textId="77777777" w:rsidR="0053423A" w:rsidRPr="00551E49" w:rsidRDefault="0053423A" w:rsidP="0058149D">
      <w:pPr>
        <w:pStyle w:val="Aufzhlung"/>
        <w:rPr>
          <w:color w:val="000000"/>
          <w:szCs w:val="24"/>
        </w:rPr>
      </w:pPr>
      <w:r w:rsidRPr="00551E49">
        <w:rPr>
          <w:color w:val="000000"/>
          <w:szCs w:val="24"/>
        </w:rPr>
        <w:tab/>
        <w:t>2.</w:t>
      </w:r>
      <w:r w:rsidRPr="00551E49">
        <w:rPr>
          <w:color w:val="000000"/>
          <w:szCs w:val="24"/>
        </w:rPr>
        <w:tab/>
        <w:t>Haben die Kalenderreformen in vergangenen Jahrhunderten (vom Julianischen zum Gregorianischen usw.) den Wochenrhythmus in irgendeiner Weise beeinflußt?</w:t>
      </w:r>
    </w:p>
    <w:p w14:paraId="240BBFED" w14:textId="77777777" w:rsidR="0053423A" w:rsidRPr="00551E49" w:rsidRDefault="0053423A" w:rsidP="0058149D">
      <w:pPr>
        <w:pStyle w:val="Aufzhlung"/>
        <w:rPr>
          <w:color w:val="000000"/>
          <w:szCs w:val="24"/>
        </w:rPr>
      </w:pPr>
      <w:r w:rsidRPr="00551E49">
        <w:rPr>
          <w:color w:val="000000"/>
          <w:szCs w:val="24"/>
        </w:rPr>
        <w:tab/>
        <w:t>3.</w:t>
      </w:r>
      <w:r w:rsidRPr="00551E49">
        <w:rPr>
          <w:color w:val="000000"/>
          <w:szCs w:val="24"/>
        </w:rPr>
        <w:tab/>
        <w:t>Ist unser gegenwärtiger Samstag der direkte „Nachkomme“ des ununterbrochenen Siebener-Rhythmus des Samstags, der im biblischen Kreuzigungsbericht erwähnt wird?</w:t>
      </w:r>
    </w:p>
    <w:p w14:paraId="71CEBBEA" w14:textId="77777777" w:rsidR="0053423A" w:rsidRPr="00551E49" w:rsidRDefault="0053423A" w:rsidP="0058149D">
      <w:pPr>
        <w:rPr>
          <w:color w:val="000000"/>
          <w:szCs w:val="24"/>
        </w:rPr>
      </w:pPr>
    </w:p>
    <w:p w14:paraId="230BF187" w14:textId="77777777" w:rsidR="0053423A" w:rsidRPr="00551E49" w:rsidRDefault="0053423A" w:rsidP="0058149D">
      <w:pPr>
        <w:rPr>
          <w:color w:val="000000"/>
          <w:szCs w:val="24"/>
        </w:rPr>
      </w:pPr>
      <w:r w:rsidRPr="00551E49">
        <w:rPr>
          <w:color w:val="000000"/>
          <w:szCs w:val="24"/>
        </w:rPr>
        <w:t>Ich danke Ihnen für die Zeit, die Sie sich für die Beantwortung dieser Frage nehmen und sehe Ihrer baldigen Antwort entgegen.</w:t>
      </w:r>
    </w:p>
    <w:p w14:paraId="1C3D82B7" w14:textId="77777777" w:rsidR="0053423A" w:rsidRPr="00551E49" w:rsidRDefault="0053423A" w:rsidP="0058149D">
      <w:pPr>
        <w:rPr>
          <w:color w:val="000000"/>
          <w:szCs w:val="24"/>
        </w:rPr>
      </w:pPr>
    </w:p>
    <w:p w14:paraId="7ECC6292" w14:textId="77777777" w:rsidR="0053423A" w:rsidRPr="00551E49" w:rsidRDefault="0053423A" w:rsidP="0058149D">
      <w:pPr>
        <w:rPr>
          <w:color w:val="000000"/>
          <w:szCs w:val="24"/>
        </w:rPr>
      </w:pPr>
      <w:r w:rsidRPr="00551E49">
        <w:rPr>
          <w:color w:val="000000"/>
          <w:szCs w:val="24"/>
        </w:rPr>
        <w:t>Ihr M.F.</w:t>
      </w:r>
    </w:p>
    <w:p w14:paraId="01EE6ECF" w14:textId="77777777" w:rsidR="0053423A" w:rsidRPr="00551E49" w:rsidRDefault="0053423A" w:rsidP="0058149D">
      <w:pPr>
        <w:rPr>
          <w:color w:val="000000"/>
          <w:szCs w:val="24"/>
        </w:rPr>
      </w:pPr>
    </w:p>
    <w:p w14:paraId="331DA0BD" w14:textId="77777777" w:rsidR="0053423A" w:rsidRPr="00551E49" w:rsidRDefault="0053423A" w:rsidP="0058149D">
      <w:pPr>
        <w:rPr>
          <w:color w:val="000000"/>
          <w:szCs w:val="24"/>
        </w:rPr>
      </w:pPr>
      <w:r w:rsidRPr="00551E49">
        <w:rPr>
          <w:color w:val="000000"/>
          <w:szCs w:val="24"/>
        </w:rPr>
        <w:t>Der Brief des Astronomen:</w:t>
      </w:r>
    </w:p>
    <w:p w14:paraId="12AC4C94" w14:textId="77777777" w:rsidR="0053423A" w:rsidRPr="00551E49" w:rsidRDefault="0053423A" w:rsidP="0058149D">
      <w:pPr>
        <w:rPr>
          <w:color w:val="000000"/>
          <w:szCs w:val="24"/>
        </w:rPr>
      </w:pPr>
      <w:r w:rsidRPr="00551E49">
        <w:rPr>
          <w:color w:val="000000"/>
          <w:szCs w:val="24"/>
        </w:rPr>
        <w:t>Sehr geehrter Herr,</w:t>
      </w:r>
    </w:p>
    <w:p w14:paraId="7702930B" w14:textId="77777777" w:rsidR="0053423A" w:rsidRPr="00551E49" w:rsidRDefault="0053423A" w:rsidP="0058149D">
      <w:pPr>
        <w:rPr>
          <w:color w:val="000000"/>
          <w:szCs w:val="24"/>
        </w:rPr>
      </w:pPr>
      <w:r w:rsidRPr="00551E49">
        <w:rPr>
          <w:color w:val="000000"/>
          <w:szCs w:val="24"/>
        </w:rPr>
        <w:t>Ihr Schreiben an den Chefastronomen in Greenwich ist an uns weitergeleitet worden, und der Direktor hat mich gebeten, Ihnen zu antworten.</w:t>
      </w:r>
    </w:p>
    <w:p w14:paraId="38CFFF90" w14:textId="77777777" w:rsidR="0053423A" w:rsidRPr="00551E49" w:rsidRDefault="0053423A" w:rsidP="0058149D">
      <w:pPr>
        <w:rPr>
          <w:color w:val="000000"/>
          <w:szCs w:val="24"/>
        </w:rPr>
      </w:pPr>
      <w:r w:rsidRPr="00551E49">
        <w:rPr>
          <w:color w:val="000000"/>
          <w:szCs w:val="24"/>
        </w:rPr>
        <w:t>Die Beständigkeit und Fortdauer der Sieben-Tage-Woche ist seit den frühesten Tagen jüdischer Religion beibehalten worden. Der Astronom mag interessiert sein an den Entscheidungen bezüglich der Zeit, dem Kalenderdatum und der Jahreszahl. Da die Woche jedoch ein bürgerlicher, sozialer und religiöser Rhythmus ist, gibt es keinen Grund, warum er durch irgendeine Kalender-Änderung gestört werden sollte. Jeglicher Versuch, den Sieben-Tage-Rhythmus zu zerstören, hat jedesmal die entschiedenste Ablehnung der jüdischen Stellen hervorgerufen, und wir sind sicher, daß keine solche Änderung jemals wirksam geworden ist. Die Reform vom Julanischen zum Gregorianischen Kalender (1582-1927) ist jeweils so vorgenommen worden, daß die Folge der Wochentage dabei unberührt blieb.</w:t>
      </w:r>
    </w:p>
    <w:p w14:paraId="1E8C06D0" w14:textId="77777777" w:rsidR="0053423A" w:rsidRPr="00551E49" w:rsidRDefault="0053423A" w:rsidP="0058149D">
      <w:pPr>
        <w:rPr>
          <w:color w:val="000000"/>
          <w:szCs w:val="24"/>
        </w:rPr>
      </w:pPr>
    </w:p>
    <w:p w14:paraId="7CEE28AF" w14:textId="77777777" w:rsidR="0053423A" w:rsidRPr="00551E49" w:rsidRDefault="0053423A" w:rsidP="0058149D">
      <w:pPr>
        <w:rPr>
          <w:color w:val="000000"/>
          <w:szCs w:val="24"/>
        </w:rPr>
      </w:pPr>
      <w:r w:rsidRPr="00551E49">
        <w:rPr>
          <w:color w:val="000000"/>
          <w:szCs w:val="24"/>
        </w:rPr>
        <w:t>Ihr R.H. Tucker</w:t>
      </w:r>
    </w:p>
    <w:p w14:paraId="579BBA95" w14:textId="77777777" w:rsidR="0053423A" w:rsidRPr="00551E49" w:rsidRDefault="0053423A" w:rsidP="0058149D">
      <w:pPr>
        <w:rPr>
          <w:color w:val="000000"/>
          <w:szCs w:val="24"/>
        </w:rPr>
      </w:pPr>
      <w:r w:rsidRPr="00551E49">
        <w:rPr>
          <w:color w:val="000000"/>
          <w:szCs w:val="24"/>
        </w:rPr>
        <w:t>Informationsbeamter.</w:t>
      </w:r>
    </w:p>
    <w:p w14:paraId="0C51CD75" w14:textId="77777777" w:rsidR="0053423A" w:rsidRPr="00551E49" w:rsidRDefault="0053423A" w:rsidP="0058149D">
      <w:pPr>
        <w:rPr>
          <w:color w:val="000000"/>
          <w:szCs w:val="24"/>
        </w:rPr>
      </w:pPr>
    </w:p>
    <w:p w14:paraId="3943C77D" w14:textId="77777777" w:rsidR="0053423A" w:rsidRPr="00551E49" w:rsidRDefault="0053423A" w:rsidP="0058149D">
      <w:pPr>
        <w:rPr>
          <w:color w:val="000000"/>
          <w:szCs w:val="24"/>
        </w:rPr>
      </w:pPr>
      <w:r w:rsidRPr="00551E49">
        <w:rPr>
          <w:color w:val="000000"/>
          <w:szCs w:val="24"/>
        </w:rPr>
        <w:t>Es gibt absolut keinen Zweifel! Die Hinweise aus der biblischen Geschichte, von den Sprachen der Welt und von der Astronomie sind völlig klar. Der biblische Sabbat ist der Samstag, der siebente Tag der Woche.</w:t>
      </w:r>
    </w:p>
    <w:p w14:paraId="7848D2E9" w14:textId="77777777" w:rsidR="0053423A" w:rsidRPr="00551E49" w:rsidRDefault="0053423A" w:rsidP="0058149D">
      <w:pPr>
        <w:rPr>
          <w:color w:val="000000"/>
          <w:szCs w:val="24"/>
        </w:rPr>
      </w:pPr>
    </w:p>
    <w:p w14:paraId="1CD01FF2" w14:textId="77777777" w:rsidR="0053423A" w:rsidRPr="00551E49" w:rsidRDefault="0053423A" w:rsidP="0058149D">
      <w:pPr>
        <w:rPr>
          <w:color w:val="000000"/>
          <w:szCs w:val="24"/>
        </w:rPr>
      </w:pPr>
      <w:r w:rsidRPr="00551E49">
        <w:rPr>
          <w:color w:val="000000"/>
          <w:szCs w:val="24"/>
        </w:rPr>
        <w:t>Aber Sie fragen vielleicht: „Sagt uns die Bibel auch, welchen Tag die Jünger und die Urgemeinde als den Sabbat ansahen? Sagt sie uns, welchen Tag die neutestamentliche Gemeinde hielt?“</w:t>
      </w:r>
    </w:p>
    <w:p w14:paraId="77663E95" w14:textId="77777777" w:rsidR="0053423A" w:rsidRPr="00551E49" w:rsidRDefault="0053423A" w:rsidP="0058149D">
      <w:pPr>
        <w:rPr>
          <w:color w:val="000000"/>
          <w:szCs w:val="24"/>
        </w:rPr>
      </w:pPr>
    </w:p>
    <w:p w14:paraId="287BD8C2" w14:textId="77777777" w:rsidR="0053423A" w:rsidRPr="00551E49" w:rsidRDefault="0053423A" w:rsidP="0058149D">
      <w:pPr>
        <w:rPr>
          <w:color w:val="000000"/>
          <w:szCs w:val="24"/>
        </w:rPr>
      </w:pPr>
      <w:r w:rsidRPr="00551E49">
        <w:rPr>
          <w:color w:val="000000"/>
          <w:szCs w:val="24"/>
        </w:rPr>
        <w:t>Apostelgeschichte 13:14: „Sie aber zogen weiter von Perge und kamen nach Antiochien im Lande Pisidien und gingen in die Synagoge am Sabbattage und setzten sich.“ Hier spricht es von den Aposteln Paulus und Barnabas. Sie gingen in die Synagoge am Sabbat. Als nächstes heißt es, daß sie eingeladen wurden zu predigen, und daß die Heiden die Predigt über Jesus gerne hörten, die Juden dagegen nicht. V 42 fährt fort: „Da sie (andere Manuskripte: die Juden; d. Übers.) aus der Synagoge hinausgingen, baten die Leute (oder die Heiden), daß sie am nächsten Sabbat ihnen von diesen Dingen wiederum sagen sollten.“ Die Heiden wollten Paulus wieder hören. Wenn Paulus den Sonntag gehalten hätte, den ersten Tag der Woche, dann hätte er zu diesen Leuten gesagt „Ihr braucht nicht bis zum nächsten Sabbat warten. Kommt morgen, am Sonntag, wieder. Das ist der neue Tag für die Christen.“ Paulus hat das nicht gesagt. Die Bibel sagt: „Am folgenden Sabbat aber kam zusammen fast die ganze Stadt, das Wort Gottes zu hören.“ (V 44). Vierzehn Jahre nach der Auferstehung hielten die Jünger immer noch den Sabbat.</w:t>
      </w:r>
    </w:p>
    <w:p w14:paraId="3237636B" w14:textId="77777777" w:rsidR="0053423A" w:rsidRPr="00551E49" w:rsidRDefault="0053423A" w:rsidP="0058149D">
      <w:pPr>
        <w:rPr>
          <w:color w:val="000000"/>
          <w:szCs w:val="24"/>
        </w:rPr>
      </w:pPr>
    </w:p>
    <w:p w14:paraId="11EDCAA7" w14:textId="77777777" w:rsidR="0053423A" w:rsidRPr="00551E49" w:rsidRDefault="0053423A" w:rsidP="0058149D">
      <w:pPr>
        <w:rPr>
          <w:color w:val="000000"/>
          <w:szCs w:val="24"/>
        </w:rPr>
      </w:pPr>
      <w:r w:rsidRPr="00551E49">
        <w:rPr>
          <w:color w:val="000000"/>
          <w:szCs w:val="24"/>
        </w:rPr>
        <w:t>Die neutestamentliche Gemeinde war eine sabbathaltende Gemeinde. 84mal wird vom Sabbat berichtet als dem Tag, den die Jünger hielten. Es gibt nicht einen einzigen Hinweis darauf, daß die Jünger den Sonntag gehalten haben.</w:t>
      </w:r>
    </w:p>
    <w:p w14:paraId="6A8426C8" w14:textId="77777777" w:rsidR="0053423A" w:rsidRPr="00551E49" w:rsidRDefault="0053423A" w:rsidP="0058149D">
      <w:pPr>
        <w:rPr>
          <w:color w:val="000000"/>
          <w:szCs w:val="24"/>
        </w:rPr>
      </w:pPr>
    </w:p>
    <w:p w14:paraId="6AD0B6BF" w14:textId="77777777" w:rsidR="0053423A" w:rsidRPr="00551E49" w:rsidRDefault="0053423A" w:rsidP="0058149D">
      <w:pPr>
        <w:rPr>
          <w:color w:val="000000"/>
          <w:szCs w:val="24"/>
        </w:rPr>
      </w:pPr>
      <w:r w:rsidRPr="00551E49">
        <w:rPr>
          <w:color w:val="000000"/>
          <w:szCs w:val="24"/>
        </w:rPr>
        <w:t>Jemand fragt; „Aber was ist mit meinen Verwandten und Freunden, die den Sabbat nie erkannt haben? Was ist mit all jenen Christen in der Vergangenheit, die Jesus treu waren, aber diese Wahrheit nie erkannten?“ Die Bibel sagt sehr deutlich: „Wer nun weiß, Gutes zu tun, und tut’s nicht, dem ist es Sünde.“ (Jakobus 4:17). Wenn sie mit dem Licht, das sie hatten, das Beste taten, akzeptiert Jesus das. Aber heute soll die Botschaft der drei Engel in alle Welt gehen – „Allen Nationen und Geschlechtern und Sprachen und Völkern“ –, die mit lauter Stimme verkünden: „Fürchtet Gott und gebet ihm die Ehre; denn die Stunde seines Gerichts ist gekommen! Und betet den an, der gemacht hat Himmel und Erde und Meer und die Wasserbrunnen.“ (Offenbarung 14:7).</w:t>
      </w:r>
    </w:p>
    <w:p w14:paraId="63FFB366" w14:textId="77777777" w:rsidR="0053423A" w:rsidRPr="00551E49" w:rsidRDefault="0053423A" w:rsidP="0058149D">
      <w:pPr>
        <w:rPr>
          <w:color w:val="000000"/>
          <w:szCs w:val="24"/>
        </w:rPr>
      </w:pPr>
    </w:p>
    <w:p w14:paraId="63922D30" w14:textId="77777777" w:rsidR="0053423A" w:rsidRPr="00551E49" w:rsidRDefault="0053423A" w:rsidP="0058149D">
      <w:pPr>
        <w:rPr>
          <w:color w:val="000000"/>
          <w:szCs w:val="24"/>
        </w:rPr>
      </w:pPr>
      <w:r w:rsidRPr="00551E49">
        <w:rPr>
          <w:color w:val="000000"/>
          <w:szCs w:val="24"/>
        </w:rPr>
        <w:t>Heute ruft Gott die Menschen zurück zum Sabbat, diesem ewigen Zeichen seiner Schöpfermacht. Obwohl manchem die Gruppe der Sabbathalter klein erscheinen mag, so haben doch große Männer der Geschichte der Bibel den Sabbat gehalten. Adam war ein Sabbathalter, Mose und Elia, Jesaja und David. Alle die Männer des Alten Testaments gehorchten treu dem Gebot Gottes und hielten den Tag, den der Herr gesegnet, geheiligt und bei der Schöpfung eingesetzt hatte. Alle Apostel hielten den Sabbat.</w:t>
      </w:r>
    </w:p>
    <w:p w14:paraId="79DC822B" w14:textId="77777777" w:rsidR="0053423A" w:rsidRPr="00551E49" w:rsidRDefault="0053423A" w:rsidP="0058149D">
      <w:pPr>
        <w:rPr>
          <w:color w:val="000000"/>
          <w:szCs w:val="24"/>
        </w:rPr>
      </w:pPr>
    </w:p>
    <w:p w14:paraId="1B7AB5DE" w14:textId="77777777" w:rsidR="0053423A" w:rsidRPr="00551E49" w:rsidRDefault="0053423A" w:rsidP="0058149D">
      <w:pPr>
        <w:rPr>
          <w:color w:val="000000"/>
          <w:szCs w:val="24"/>
        </w:rPr>
      </w:pPr>
      <w:r w:rsidRPr="00551E49">
        <w:rPr>
          <w:color w:val="000000"/>
          <w:szCs w:val="24"/>
        </w:rPr>
        <w:t>Aber über ihnen allen steht der Eine, Jesus Christus. Als der große Schöpfer ruhte er am Sabbat, als er die Welt erschaffen hatte. Er segnete und heiligte ihn. Dann, als der Menschensohn wandelte er unter den Menschen 33 ½ Jahre lang. Und es war seine Gewohnheit, an dem Tag zu ruhen und anzubeten, den er für diesen Zweck bei der Schöpfung ausgesondert hatte. Dieser selbe Jesus streckt eine einladende Hand aus – für Sie und für mich – eine Hand, die einst für unsere Sünden ans Kreuz auf Golgatha genagelt worden war – und Er ruft heute abend: „Folge mir nach!“ Und: “Liebet ihr mich, so werdet ihr meine Gebote halten (Johannes 14:15).“</w:t>
      </w:r>
    </w:p>
    <w:p w14:paraId="4D9FBE12" w14:textId="77777777" w:rsidR="0053423A" w:rsidRPr="00551E49" w:rsidRDefault="0053423A" w:rsidP="0058149D">
      <w:pPr>
        <w:rPr>
          <w:color w:val="000000"/>
          <w:szCs w:val="24"/>
        </w:rPr>
      </w:pPr>
    </w:p>
    <w:p w14:paraId="044B89C4" w14:textId="77777777" w:rsidR="0053423A" w:rsidRPr="00551E49" w:rsidRDefault="0053423A" w:rsidP="0058149D">
      <w:pPr>
        <w:rPr>
          <w:color w:val="000000"/>
          <w:szCs w:val="24"/>
        </w:rPr>
      </w:pPr>
      <w:r w:rsidRPr="00551E49">
        <w:rPr>
          <w:color w:val="000000"/>
          <w:szCs w:val="24"/>
        </w:rPr>
        <w:t>Tausende antworten freudig auf seinen gnädigen Ruf Jahr für Jahr. Es gibt viele, die Ihn nun an seinem Ruhetag, dem siebenten Tag, dem Samstag, anbeten. Nahezu in jedem Land dieser Erde gibt es sie. Praktisch auf jeder bewohnten Insel sind sie zu finden. Ihr überwältigendes Zeugnis ist, daß es ihnen eine neue Freude und großen Segen für ihr christliches Leben gebracht hat. Was ist Ihre Entscheidung heute abend? Wollen Sie mit Christus und den Jüngern stehen? Wollen Sie die Einladung des liebenden Jesus annehmen, wenn er ruft: „Liebet ihr mich, so werdet ihr meine Gebote halten“?</w:t>
      </w:r>
    </w:p>
    <w:p w14:paraId="60F0D3C8" w14:textId="77777777" w:rsidR="0053423A" w:rsidRPr="00551E49" w:rsidRDefault="0053423A" w:rsidP="0058149D">
      <w:pPr>
        <w:rPr>
          <w:color w:val="000000"/>
          <w:szCs w:val="24"/>
        </w:rPr>
      </w:pPr>
    </w:p>
    <w:p w14:paraId="11F9869C" w14:textId="77777777" w:rsidR="0053423A" w:rsidRPr="00551E49" w:rsidRDefault="0053423A" w:rsidP="0058149D">
      <w:pPr>
        <w:pStyle w:val="berschrift2"/>
      </w:pPr>
      <w:bookmarkStart w:id="310" w:name="_Toc153072939"/>
      <w:bookmarkStart w:id="311" w:name="_Toc153244991"/>
      <w:r w:rsidRPr="00551E49">
        <w:t>Der Sabbat und die Erlösten</w:t>
      </w:r>
      <w:r>
        <w:t xml:space="preserve"> (V/5)</w:t>
      </w:r>
      <w:bookmarkEnd w:id="310"/>
      <w:bookmarkEnd w:id="311"/>
    </w:p>
    <w:p w14:paraId="2CADD82E" w14:textId="77777777" w:rsidR="0053423A" w:rsidRPr="00551E49" w:rsidRDefault="0053423A" w:rsidP="0058149D">
      <w:pPr>
        <w:rPr>
          <w:color w:val="000000"/>
          <w:szCs w:val="24"/>
        </w:rPr>
      </w:pPr>
      <w:r w:rsidRPr="00551E49">
        <w:rPr>
          <w:color w:val="000000"/>
          <w:szCs w:val="24"/>
        </w:rPr>
        <w:t>Beim letzten Mal sahen wir, daß der Sabbat heute immer noch gültig ist. Heute geht es uns darum, was dieser Sabbat für uns, die wir Christus nachfolgen, bedeutet. Das Zentrum des Sabbats ist Jesus Christus. Wo das nicht der Fall ist wird zwar irgend etwas gefeiert, aber nicht der biblische Sabbat.</w:t>
      </w:r>
    </w:p>
    <w:p w14:paraId="244B1775" w14:textId="77777777" w:rsidR="0053423A" w:rsidRPr="00551E49" w:rsidRDefault="0053423A" w:rsidP="0058149D">
      <w:pPr>
        <w:rPr>
          <w:color w:val="000000"/>
          <w:szCs w:val="24"/>
        </w:rPr>
      </w:pPr>
    </w:p>
    <w:p w14:paraId="6FCFA690" w14:textId="77777777" w:rsidR="0053423A" w:rsidRPr="00551E49" w:rsidRDefault="0053423A" w:rsidP="0058149D">
      <w:pPr>
        <w:pStyle w:val="berschrift3"/>
        <w:spacing w:line="240" w:lineRule="auto"/>
      </w:pPr>
      <w:bookmarkStart w:id="312" w:name="_Toc153072940"/>
      <w:bookmarkStart w:id="313" w:name="_Toc153244992"/>
      <w:r w:rsidRPr="00551E49">
        <w:t>I. Der Sabbat und die Rechtfertigung des Sünders</w:t>
      </w:r>
      <w:bookmarkEnd w:id="312"/>
      <w:bookmarkEnd w:id="313"/>
    </w:p>
    <w:p w14:paraId="0C35D1F6" w14:textId="77777777" w:rsidR="0053423A" w:rsidRPr="00551E49" w:rsidRDefault="0053423A" w:rsidP="0058149D">
      <w:pPr>
        <w:rPr>
          <w:color w:val="000000"/>
          <w:szCs w:val="24"/>
        </w:rPr>
      </w:pPr>
      <w:r w:rsidRPr="00551E49">
        <w:rPr>
          <w:color w:val="000000"/>
          <w:szCs w:val="24"/>
        </w:rPr>
        <w:t>Ursprünglich war der Sabbat als Denkmal der Schöpfung eingesetzt worden. Gott hatte mit ihm seine Schöpfung abgeschlossen (1. Mose 2:1-4). Der Sabbat war für die Gemeinschaft des Menschen mit seinem Gott als heilige Zeit reserviert worden. Nach dem Sündenfall zog Gott sein Geschenk der Gemeinschaft mit dem Menschen nicht zurück, denn nun brauchte der Mensch die Gemeinschaft mit Gott ja noch viel nötiger. So wurde der Sabbat auch zum Zeichen der Befreiung aus der Sünde und ein Vorgeschmack der ungetrübten Gemeinschaft mit Gott auf der neuen Erde. 5. Mose 5:12-15. Ägypten steht für die Knechtschaft unter der Sünde. Man kann Gott nicht dienen, wenn man der Sünde Knecht ist. Darum befreit Gott den Menschen von der Sünde „mit ausgestrecktem Arm“, was an Mose und den Durchzug durch das rote Meer erinnert. Die Erfahrung des Durchzugs wiederum wird von Paulus als „Taufe Israels“ gedeutet (1. Korinther 10:1f.)! Am Sabbat feiern wir, daß wir von der Sünde befreite Gotteskinder sind und uns der Gemeinschaft mit dem Herrn erfreuen! So wie Gott von seinen Werken ruht, ruhen auch wir von den unseren – von unseren Werken der Sünde! Vergleiche Hebräer 3 und 4, um zu sehen, daß diese Ruhe, für die der Sabbat ein Symbol ist, nur durch Glauben und Gehorsam empfangen werden kann.</w:t>
      </w:r>
    </w:p>
    <w:p w14:paraId="07C4705C" w14:textId="77777777" w:rsidR="0053423A" w:rsidRPr="00551E49" w:rsidRDefault="0053423A" w:rsidP="0058149D">
      <w:pPr>
        <w:rPr>
          <w:color w:val="000000"/>
          <w:szCs w:val="24"/>
        </w:rPr>
      </w:pPr>
    </w:p>
    <w:p w14:paraId="1617306C" w14:textId="77777777" w:rsidR="0053423A" w:rsidRPr="00551E49" w:rsidRDefault="0053423A" w:rsidP="0058149D">
      <w:pPr>
        <w:pStyle w:val="berschrift3"/>
        <w:spacing w:line="240" w:lineRule="auto"/>
      </w:pPr>
      <w:bookmarkStart w:id="314" w:name="_Toc153072941"/>
      <w:bookmarkStart w:id="315" w:name="_Toc153244993"/>
      <w:r w:rsidRPr="00551E49">
        <w:t>II. Der Sabbat und die Heiligung des Sünders</w:t>
      </w:r>
      <w:bookmarkEnd w:id="314"/>
      <w:bookmarkEnd w:id="315"/>
    </w:p>
    <w:p w14:paraId="12A95F27" w14:textId="77777777" w:rsidR="0053423A" w:rsidRPr="00551E49" w:rsidRDefault="0053423A" w:rsidP="0058149D">
      <w:pPr>
        <w:rPr>
          <w:color w:val="000000"/>
          <w:szCs w:val="24"/>
        </w:rPr>
      </w:pPr>
      <w:r w:rsidRPr="00551E49">
        <w:rPr>
          <w:color w:val="000000"/>
          <w:szCs w:val="24"/>
        </w:rPr>
        <w:t>Weil der Sabbat der Tag der Gemeinschaft mit Gott ist, ist er auch ein Zeichen der Heiligung. Vergleiche 2. Mose 31:13-17; Hesekiel 20:12.20. Durch das Anschauen Jesu werden wir verändert, durch die Zeit, die wir mit ihm verbringen, wird unser Charakter umgestaltet (Johannes 15:1-10; Philipper 2:12f.; und andere).</w:t>
      </w:r>
    </w:p>
    <w:p w14:paraId="06B40C53" w14:textId="77777777" w:rsidR="0053423A" w:rsidRPr="00551E49" w:rsidRDefault="0053423A" w:rsidP="0058149D">
      <w:pPr>
        <w:rPr>
          <w:color w:val="000000"/>
          <w:szCs w:val="24"/>
        </w:rPr>
      </w:pPr>
    </w:p>
    <w:p w14:paraId="4449859F" w14:textId="77777777" w:rsidR="0053423A" w:rsidRPr="00551E49" w:rsidRDefault="0053423A" w:rsidP="0058149D">
      <w:pPr>
        <w:rPr>
          <w:color w:val="000000"/>
          <w:szCs w:val="24"/>
        </w:rPr>
      </w:pPr>
      <w:r w:rsidRPr="00551E49">
        <w:rPr>
          <w:color w:val="000000"/>
          <w:szCs w:val="24"/>
        </w:rPr>
        <w:t>Der Sabbat ist eine wöchentlich wiederkehrende Garantie dafür, daß Gott sich um unsere Erlösung kümmert. Dieser enge Zusammenhang zwischen Erlösung und Sabbat ist auch die Erklärung dafür, warum Satan den Sabbat haßt: Er verändert ihn und nimmt uns damit die Möglichkeit, Gottes Charakter ähnlich zu werden, weil wir das Zeichen der Rechtfertigung und der Heiligung mißachten. Das Ergebnis wird sein, daß wir gar kein Gebot mehr wirklich halten können (vergleiche Jakobus 2:10ff.) – und ist nicht genau das die heutige Lehre des weitaus größten Teils der Christenheit? Der Sabbat ist ein Ort der Begegnung mit Gott; wo dies geleugnet wird, ist der Abfall nicht weit. Die Kirchengeschichte zeigt, daß der Abfall zusammenhängt mit der Zurückweisung des Sabbatgebots. Davon ist unsere Vorstellung von Gott, von der Schöpfung und Erlösung des Menschen betroffen. Der Sabbat ist ein Zeichen dafür, daß wir Gott ganz gehorchen wollen, und genau das ist ja der Inhalt der Heiligung. Somit ist der Sabbat nicht nur ein Symbol für den Glauben, der errettet, sondern auch für den Gehorsam, der heiligt.</w:t>
      </w:r>
    </w:p>
    <w:p w14:paraId="53980AD0" w14:textId="77777777" w:rsidR="0053423A" w:rsidRPr="00551E49" w:rsidRDefault="0053423A" w:rsidP="0058149D">
      <w:pPr>
        <w:rPr>
          <w:color w:val="000000"/>
          <w:szCs w:val="24"/>
        </w:rPr>
      </w:pPr>
    </w:p>
    <w:p w14:paraId="0AE3B68A" w14:textId="77777777" w:rsidR="0053423A" w:rsidRPr="00551E49" w:rsidRDefault="0053423A" w:rsidP="0058149D">
      <w:pPr>
        <w:pStyle w:val="berschrift3"/>
        <w:spacing w:line="240" w:lineRule="auto"/>
      </w:pPr>
      <w:bookmarkStart w:id="316" w:name="_Toc153072942"/>
      <w:bookmarkStart w:id="317" w:name="_Toc153244994"/>
      <w:r w:rsidRPr="00551E49">
        <w:t>III. Der Sabbat als Kennzeichen des Volkes Gottes</w:t>
      </w:r>
      <w:bookmarkEnd w:id="316"/>
      <w:bookmarkEnd w:id="317"/>
    </w:p>
    <w:p w14:paraId="5CDE91F7" w14:textId="77777777" w:rsidR="0053423A" w:rsidRPr="00551E49" w:rsidRDefault="0053423A" w:rsidP="0058149D">
      <w:pPr>
        <w:rPr>
          <w:color w:val="000000"/>
          <w:szCs w:val="24"/>
        </w:rPr>
      </w:pPr>
      <w:r w:rsidRPr="00551E49">
        <w:rPr>
          <w:color w:val="000000"/>
          <w:szCs w:val="24"/>
        </w:rPr>
        <w:t>Eng verbunden mit Hauptteil II ist die Erkenntnis, daß der Sabbat die Funktion eines Siegels hat: Er ist sozusagen Gottes Unterschrift unter sein Gesetz! Ein Siegel enthält den Namen und Titel, sowie den Herrschaftsbereich dessen, den es repräsentiert. Diese Eigenschaften gibt es im Sabbatgebot (2. Mose 20:8-11). Daß der Sabbat das Siegel des Gesetzes ist, ist nach dem, was wir bereits betrachtet haben, auch nicht verwunderlich, ist er doch Gottes Hauptinstrument, aus uns Leute zu machen, die nach seinen Geboten wandeln und danach tun (Hesekiel 36:25ff.), weil ja dieses Wunder nur durch unsere Gemeinschaft mit unserem Schöpfer und Erlöser verwirklicht werden kann. Dies zeigt, daß der Sabbat auch Schutzfunktion hat (ganz wie ein echtes Siegel, vergleiche Offenbarung 7:1ff.), weil er uns bei Jesus hält. Durch ein Siegel wird auch ein Eigentumsverhältnis ausgedrückt: 2. Mose 31:13-17; Hesekiel 20:12.20. Wir sind Gottes Volk, sein Eigentum, an dem Satan sich nicht vergreifen darf (Schutzfunktion des Siegels!). Dieses Siegel bekommt natürlich nur der, der ganz mit Gott geht, der nicht nur einen Teil der Gebote (Verheißungen!) Gottes in Anspruch nimmt, sondern alle! Offenbarung 12:17; 14:12: Alle Gebote zu halten, das ist das Kennzeichen des Volkes Gottes in der letzten Zeit, eines Volkes, das Gott so annimmt, wie er sich selbst offenbart, ohne an ihm (die Gebote sind ja ein Ausdruck seines Charakters!) herumzudeuteln und etwas zu verändern! Darum bekennt sich auch Gott zu ihnen. Er wird am Ende alle versiegeln, die wirklich ganz zu ihm halten und sich auch im Halten aller Gebote treu zu ihm bekennen! Von den Menschen der letzten Zeit werden nur die Versiegelten vor dem Throne Gottes stehen (Offenbarung 14:1-5). Siehe auch Epheser 4:30.</w:t>
      </w:r>
    </w:p>
    <w:p w14:paraId="619295A8" w14:textId="77777777" w:rsidR="0053423A" w:rsidRPr="00551E49" w:rsidRDefault="0053423A" w:rsidP="0058149D">
      <w:pPr>
        <w:rPr>
          <w:color w:val="000000"/>
          <w:szCs w:val="24"/>
        </w:rPr>
      </w:pPr>
    </w:p>
    <w:p w14:paraId="4F844192" w14:textId="77777777" w:rsidR="0053423A" w:rsidRPr="00551E49" w:rsidRDefault="0053423A" w:rsidP="0058149D">
      <w:pPr>
        <w:pStyle w:val="berschrift3"/>
        <w:spacing w:line="240" w:lineRule="auto"/>
      </w:pPr>
      <w:bookmarkStart w:id="318" w:name="_Toc153072943"/>
      <w:bookmarkStart w:id="319" w:name="_Toc153244995"/>
      <w:r w:rsidRPr="00551E49">
        <w:t>IV. Der Sabbat und das Heiligtum</w:t>
      </w:r>
      <w:bookmarkEnd w:id="318"/>
      <w:bookmarkEnd w:id="319"/>
    </w:p>
    <w:p w14:paraId="1FD45B54" w14:textId="77777777" w:rsidR="0053423A" w:rsidRPr="00551E49" w:rsidRDefault="0053423A" w:rsidP="0058149D">
      <w:pPr>
        <w:rPr>
          <w:color w:val="000000"/>
          <w:szCs w:val="24"/>
        </w:rPr>
      </w:pPr>
      <w:r w:rsidRPr="00551E49">
        <w:rPr>
          <w:color w:val="000000"/>
          <w:szCs w:val="24"/>
        </w:rPr>
        <w:t>Vergleiche Studie III/7. Der Sabbat steht für dieselbe Symbolik wie das Heiligtum: Gott wohnt bei den Menschen, bei den Erlösten! In beiden Einrichtungen geht es um die Erlösung des Sünders, wie Gott sich seiner erbarmt und ihn rettet und letztlich die Sünde ganz vertilgt (großer Versöhnungstag im Vergleich mit Hebräer 3 und 4!). So hat die Bedeutung des Schaubrottischs und des Räucheraltars genauso mit dem Sabbat zu tun wie die des Leuchters, oder auch des Brandopferaltars und des Waschbeckens! Besonders deutlich ist die Beziehung des Sabbats mit der Bundeslade: Das Gesetz Gottes, das in der Bundeslade liegt, ist im Himmel sicher nicht verändert worden, dort steht immer noch der Sabbat, kein veränderter Ruhetag! Dieses Gesetz Gottes ist nun Gottes Maßstab im Gericht (Jakobus 2:12), und dieses Gericht (großer Versöhnungstag) hat eindeutig mit der Bundeslade zu tun (Offenbarung 11:15-19!). Wenn wir in Jesu Fußstapfen nachfolgen wollen (1. Petrus 2:21; Matthäus 16:24), dann muß uns klar sein, daß er für uns nicht einen veränderten Ruhetag, sondern den Sabbat gehalten hat (Lukas 4:16 und andere). Wenn wir ihm darin die Nachfolge versagen und ihn vor den Menschen verleugnen, was kann er dann im Gericht, bei der Reinigung des himmlischen Heiligtums, für uns tun (Matthäus 10:32f.)?</w:t>
      </w:r>
    </w:p>
    <w:p w14:paraId="30C05E76" w14:textId="77777777" w:rsidR="0053423A" w:rsidRPr="00551E49" w:rsidRDefault="0053423A" w:rsidP="0058149D">
      <w:pPr>
        <w:rPr>
          <w:color w:val="000000"/>
          <w:szCs w:val="24"/>
        </w:rPr>
      </w:pPr>
    </w:p>
    <w:p w14:paraId="5EF4B081" w14:textId="77777777" w:rsidR="0053423A" w:rsidRPr="00551E49" w:rsidRDefault="0053423A" w:rsidP="0058149D">
      <w:pPr>
        <w:pStyle w:val="berschrift3"/>
        <w:spacing w:line="240" w:lineRule="auto"/>
      </w:pPr>
      <w:bookmarkStart w:id="320" w:name="_Toc153072944"/>
      <w:bookmarkStart w:id="321" w:name="_Toc153244996"/>
      <w:r w:rsidRPr="00551E49">
        <w:t>V. Der Sabbat und die Erlösten</w:t>
      </w:r>
      <w:bookmarkEnd w:id="320"/>
      <w:bookmarkEnd w:id="321"/>
    </w:p>
    <w:p w14:paraId="6C242452" w14:textId="77777777" w:rsidR="0053423A" w:rsidRPr="00551E49" w:rsidRDefault="0053423A" w:rsidP="0058149D">
      <w:pPr>
        <w:rPr>
          <w:color w:val="000000"/>
          <w:szCs w:val="24"/>
        </w:rPr>
      </w:pPr>
      <w:r w:rsidRPr="00551E49">
        <w:rPr>
          <w:color w:val="000000"/>
          <w:szCs w:val="24"/>
        </w:rPr>
        <w:t xml:space="preserve">Nach alledem, was wir nun gesehen haben, ist eins unmißverständlich klar: Der Sabbat ist nur etwas für Bekehrte! Schon im Paradies war er die Gelegenheit der Gemeinschaft mit Gott. Als Israel in Ägypten war, mußte es befreit werden, um zum Sabbat zurückzufinden. Auch wir müssen von der Sünde befreit sein, um an der Gemeinschaft mit Gott wirklich Gefallen zu haben. Wenn der Sabbat ein Vorgeschmack auf die Gemeinschaft mit Gott auf der neuen Erde ist, können nur die sich an ihm erfreuen, die sich bereits nach der neuen Erde sehnen! Der Sabbat ist für uns in der Endzeit deshalb wichtig, weil er das Mittel Gottes ist, seine Getreuen immer enger an sich zu binden, bis sie ihn so liebgewonnen haben, daß sie nicht mehr sündigen </w:t>
      </w:r>
      <w:r w:rsidRPr="00551E49">
        <w:rPr>
          <w:i/>
          <w:color w:val="000000"/>
          <w:szCs w:val="24"/>
        </w:rPr>
        <w:t>wollen</w:t>
      </w:r>
      <w:r w:rsidRPr="00551E49">
        <w:rPr>
          <w:color w:val="000000"/>
          <w:szCs w:val="24"/>
        </w:rPr>
        <w:t>, weil die Gemeinschaft mit Gott ihnen mehr bedeutet. Sie sind dann bereit, das Siegel Gottes zu empfangen, und werden bewahrt vor den Stürmen der Endzeit. Der Sabbat ist absolut untauglich, um dem Menschen als Mittel zu dienen, vor Gott gerecht zu werden. Er ist ein Geschenk Gottes an seine Kinder, um sie zu stärken und sie zu erfreuen. Wenn wir es annehmen, geben wir uns dadurch als Kinder Gottes und Erben des Reiches zu erkennen. Jesaja 58.</w:t>
      </w:r>
    </w:p>
    <w:p w14:paraId="4192475D" w14:textId="77777777" w:rsidR="0053423A" w:rsidRPr="00551E49" w:rsidRDefault="0053423A" w:rsidP="0058149D">
      <w:pPr>
        <w:rPr>
          <w:color w:val="000000"/>
          <w:szCs w:val="24"/>
        </w:rPr>
      </w:pPr>
    </w:p>
    <w:p w14:paraId="23C89214" w14:textId="77777777" w:rsidR="0053423A" w:rsidRPr="00551E49" w:rsidRDefault="0053423A" w:rsidP="0058149D">
      <w:pPr>
        <w:pStyle w:val="Appell"/>
        <w:spacing w:line="240" w:lineRule="auto"/>
        <w:rPr>
          <w:color w:val="000000"/>
          <w:szCs w:val="24"/>
        </w:rPr>
      </w:pPr>
      <w:r w:rsidRPr="00551E49">
        <w:rPr>
          <w:color w:val="000000"/>
          <w:szCs w:val="24"/>
        </w:rPr>
        <w:t>Appell: Nimm die Verheißung des Sabbats auch für dein Leben an!</w:t>
      </w:r>
    </w:p>
    <w:p w14:paraId="6098D431" w14:textId="77777777" w:rsidR="0053423A" w:rsidRPr="00551E49" w:rsidRDefault="0053423A" w:rsidP="0058149D">
      <w:pPr>
        <w:rPr>
          <w:color w:val="000000"/>
          <w:szCs w:val="24"/>
        </w:rPr>
      </w:pPr>
    </w:p>
    <w:p w14:paraId="62114E37" w14:textId="77777777" w:rsidR="0053423A" w:rsidRPr="00551E49" w:rsidRDefault="0053423A" w:rsidP="0058149D">
      <w:pPr>
        <w:pStyle w:val="berschrift2"/>
      </w:pPr>
      <w:bookmarkStart w:id="322" w:name="_Toc153072945"/>
      <w:bookmarkStart w:id="323" w:name="_Toc153244997"/>
      <w:r w:rsidRPr="00551E49">
        <w:t>Sabbatfeier Heute</w:t>
      </w:r>
      <w:r>
        <w:t xml:space="preserve"> (V/6)</w:t>
      </w:r>
      <w:bookmarkEnd w:id="322"/>
      <w:bookmarkEnd w:id="323"/>
    </w:p>
    <w:p w14:paraId="4CF27BD5" w14:textId="77777777" w:rsidR="0053423A" w:rsidRPr="00551E49" w:rsidRDefault="0053423A" w:rsidP="0058149D">
      <w:pPr>
        <w:rPr>
          <w:color w:val="000000"/>
          <w:szCs w:val="24"/>
        </w:rPr>
      </w:pPr>
      <w:r w:rsidRPr="00551E49">
        <w:rPr>
          <w:color w:val="000000"/>
          <w:szCs w:val="24"/>
        </w:rPr>
        <w:t>Nachdem wir uns nun zweimal bereits intensiv mit dem Sabbat des Herrn auseinandergesetzt haben, ist eine wichtige Frage noch offengeblieben: Wie feiert man denn den Sabbat nach dem Willen Gottes? Gibt die Bibel genauere Anhaltspunkte dafür, wie wir am Sabbat leben sollen, um Gott die Ehre zu geben?</w:t>
      </w:r>
    </w:p>
    <w:p w14:paraId="0D856AC8" w14:textId="77777777" w:rsidR="0053423A" w:rsidRPr="00551E49" w:rsidRDefault="0053423A" w:rsidP="0058149D">
      <w:pPr>
        <w:rPr>
          <w:color w:val="000000"/>
          <w:szCs w:val="24"/>
        </w:rPr>
      </w:pPr>
    </w:p>
    <w:p w14:paraId="525E2A4F" w14:textId="77777777" w:rsidR="0053423A" w:rsidRPr="00551E49" w:rsidRDefault="0053423A" w:rsidP="0058149D">
      <w:pPr>
        <w:pStyle w:val="berschrift3"/>
        <w:spacing w:line="240" w:lineRule="auto"/>
      </w:pPr>
      <w:bookmarkStart w:id="324" w:name="_Toc153072946"/>
      <w:bookmarkStart w:id="325" w:name="_Toc153244998"/>
      <w:r w:rsidRPr="00551E49">
        <w:t>I. Die Grundaussage des Gebots</w:t>
      </w:r>
      <w:bookmarkEnd w:id="324"/>
      <w:bookmarkEnd w:id="325"/>
    </w:p>
    <w:p w14:paraId="018A06A0" w14:textId="77777777" w:rsidR="0053423A" w:rsidRPr="00551E49" w:rsidRDefault="0053423A" w:rsidP="0058149D">
      <w:pPr>
        <w:rPr>
          <w:color w:val="000000"/>
          <w:szCs w:val="24"/>
        </w:rPr>
      </w:pPr>
      <w:r w:rsidRPr="00551E49">
        <w:rPr>
          <w:color w:val="000000"/>
          <w:szCs w:val="24"/>
        </w:rPr>
        <w:t>2. Mose 20:8-11.</w:t>
      </w:r>
    </w:p>
    <w:p w14:paraId="272CC726" w14:textId="77777777" w:rsidR="0053423A" w:rsidRPr="00551E49" w:rsidRDefault="0053423A" w:rsidP="0058149D">
      <w:pPr>
        <w:rPr>
          <w:color w:val="000000"/>
          <w:szCs w:val="24"/>
        </w:rPr>
      </w:pPr>
      <w:r w:rsidRPr="00551E49">
        <w:rPr>
          <w:color w:val="000000"/>
          <w:szCs w:val="24"/>
        </w:rPr>
        <w:t>Keine Dienstarbeit tun bedeutet, daß wir am Sabbat nichts tun sollen, was mit unserem Beruf und anderer Arbeit zusammenhängt, mit der wir unseren Lebensunterhalt verdienen. Arbeit soll nicht am Sabbat herrschen, weil das ja die Gemeinschaft mit Gott stört, der dieser Tag gewidmet sein soll. Dies ist nun das Prinzip: Alles, was meine Gemeinschaft mit Gott stört, ist am Sabbat unangebracht. Die Bibel gibt einige Beispiele dafür. Am Sabbat sollen also Dinge, die ansonsten nicht schlecht sind, dennoch ausgeschaltet werden, weil Gott unsere ganze Zeit und Persönlichkeit in Anspruch nehmen will. Das Schlechte sollte ja immer ausgeschaltet sein. Wann beginnt der Sabbat? 3. Mose 23:32. Der biblische Tag beginnt immer bei Sonnenuntergang (vergleiche auch 1. Mose 1 und Daniel 8:14).</w:t>
      </w:r>
    </w:p>
    <w:p w14:paraId="7BE0B7EC" w14:textId="77777777" w:rsidR="0053423A" w:rsidRPr="00551E49" w:rsidRDefault="0053423A" w:rsidP="0058149D">
      <w:pPr>
        <w:rPr>
          <w:color w:val="000000"/>
          <w:szCs w:val="24"/>
        </w:rPr>
      </w:pPr>
    </w:p>
    <w:p w14:paraId="76FCCA23" w14:textId="77777777" w:rsidR="0053423A" w:rsidRPr="00551E49" w:rsidRDefault="0053423A" w:rsidP="0058149D">
      <w:pPr>
        <w:pStyle w:val="berschrift3"/>
        <w:spacing w:line="240" w:lineRule="auto"/>
      </w:pPr>
      <w:bookmarkStart w:id="326" w:name="_Toc153072947"/>
      <w:bookmarkStart w:id="327" w:name="_Toc153244999"/>
      <w:r w:rsidRPr="00551E49">
        <w:t>II. Der Rüsttag</w:t>
      </w:r>
      <w:bookmarkEnd w:id="326"/>
      <w:bookmarkEnd w:id="327"/>
    </w:p>
    <w:p w14:paraId="5AE38A70" w14:textId="77777777" w:rsidR="0053423A" w:rsidRPr="00551E49" w:rsidRDefault="0053423A" w:rsidP="0058149D">
      <w:pPr>
        <w:rPr>
          <w:color w:val="000000"/>
          <w:szCs w:val="24"/>
        </w:rPr>
      </w:pPr>
      <w:r w:rsidRPr="00551E49">
        <w:rPr>
          <w:color w:val="000000"/>
          <w:szCs w:val="24"/>
        </w:rPr>
        <w:t>Lukas 23:54-24:1.</w:t>
      </w:r>
    </w:p>
    <w:p w14:paraId="6642CFEA" w14:textId="77777777" w:rsidR="0053423A" w:rsidRPr="00551E49" w:rsidRDefault="0053423A" w:rsidP="0058149D">
      <w:pPr>
        <w:rPr>
          <w:color w:val="000000"/>
          <w:szCs w:val="24"/>
        </w:rPr>
      </w:pPr>
      <w:r w:rsidRPr="00551E49">
        <w:rPr>
          <w:color w:val="000000"/>
          <w:szCs w:val="24"/>
        </w:rPr>
        <w:t>Der Rüsttag ist der Tag vor dem Sabbat, also Freitag. Jesus ist am Freitag am Kreuz gestorben. Die Frauen kauften und bereiteten Salben, doch als am Freitagabend der Sabbat anbrach, waren sie still nach dem Gesetz.“ (v 56.) Erst als am ersten Tag der Woche (beginnt am Samstagabend!) der Sabbat vorüber war, nahmen sie die durch den Sabbat unterbrochene (ansonsten durchaus gute und richtige) Beschäftigung wieder auf. Dies zeigt, was das Gebot meint: „Gedenke des Sabbattags…“ Wir sollen schon während der Woche unsere Vorbereitungen auf den Sabbat treffen, damit der Sabbat richtig gefeiert werden kann. Diese Vorbereitungen kommen am „Rüsttag“ zu einem Höhepunkt (vergleiche auch 2. Mose 16:22-30, das Vorkochen der Mahlzeit des Sabbats am vorhergehenden Rüsttag). Wenn die Vorbereitungen aber mit Einbrechen des Sabbats nicht fertig geworden sind, dann sollen wir trotzdem alles lassen, bis der Sabbat vorüber ist und Gott von seiner Zeit, die er uns schenkt, nichts stehlen und für andere Dinge verwenden. Damit zeigen wir, wie wichtig uns die Gemeinschaft mit Gott am Sabbat ist und wie sehr wir uns darauf freuen, den Herrn als Gast in unserem Heim zu begrüßen.</w:t>
      </w:r>
    </w:p>
    <w:p w14:paraId="2C2F2D0F" w14:textId="77777777" w:rsidR="0053423A" w:rsidRPr="00551E49" w:rsidRDefault="0053423A" w:rsidP="0058149D">
      <w:pPr>
        <w:rPr>
          <w:color w:val="000000"/>
          <w:szCs w:val="24"/>
        </w:rPr>
      </w:pPr>
    </w:p>
    <w:p w14:paraId="28E06541" w14:textId="77777777" w:rsidR="0053423A" w:rsidRPr="00551E49" w:rsidRDefault="0053423A" w:rsidP="0058149D">
      <w:pPr>
        <w:pStyle w:val="berschrift3"/>
        <w:spacing w:line="240" w:lineRule="auto"/>
      </w:pPr>
      <w:bookmarkStart w:id="328" w:name="_Toc153072948"/>
      <w:bookmarkStart w:id="329" w:name="_Toc153245000"/>
      <w:r w:rsidRPr="00551E49">
        <w:t>III. Wie man es nicht tun soll…</w:t>
      </w:r>
      <w:bookmarkEnd w:id="328"/>
      <w:bookmarkEnd w:id="329"/>
    </w:p>
    <w:p w14:paraId="4399290F" w14:textId="77777777" w:rsidR="0053423A" w:rsidRPr="00551E49" w:rsidRDefault="0053423A" w:rsidP="0058149D">
      <w:pPr>
        <w:rPr>
          <w:color w:val="000000"/>
          <w:szCs w:val="24"/>
        </w:rPr>
      </w:pPr>
      <w:r w:rsidRPr="00551E49">
        <w:rPr>
          <w:color w:val="000000"/>
          <w:szCs w:val="24"/>
        </w:rPr>
        <w:t>4. Mose 15:32-36.</w:t>
      </w:r>
    </w:p>
    <w:p w14:paraId="65C8F1FF" w14:textId="77777777" w:rsidR="0053423A" w:rsidRPr="00551E49" w:rsidRDefault="0053423A" w:rsidP="0058149D">
      <w:pPr>
        <w:rPr>
          <w:color w:val="000000"/>
          <w:szCs w:val="24"/>
        </w:rPr>
      </w:pPr>
      <w:r w:rsidRPr="00551E49">
        <w:rPr>
          <w:color w:val="000000"/>
          <w:szCs w:val="24"/>
        </w:rPr>
        <w:t>Hier liegt offensichtlich ein Aufruhr gegen das Gesetz Gottes vor. Beachten wir den Zusammenhang, in dem diese Geschichte erzählt wird. Diese Geschichte zeigt klar, daß Übertretung des Sabbats geradeso Sünde ist wie Mord und Ehebruch.</w:t>
      </w:r>
    </w:p>
    <w:p w14:paraId="68F8C3C3" w14:textId="77777777" w:rsidR="0053423A" w:rsidRPr="00551E49" w:rsidRDefault="0053423A" w:rsidP="0058149D">
      <w:pPr>
        <w:rPr>
          <w:color w:val="000000"/>
          <w:szCs w:val="24"/>
        </w:rPr>
      </w:pPr>
    </w:p>
    <w:p w14:paraId="2A7B00E9" w14:textId="77777777" w:rsidR="0053423A" w:rsidRPr="00551E49" w:rsidRDefault="0053423A" w:rsidP="0058149D">
      <w:pPr>
        <w:rPr>
          <w:color w:val="000000"/>
          <w:szCs w:val="24"/>
        </w:rPr>
      </w:pPr>
      <w:r w:rsidRPr="00551E49">
        <w:rPr>
          <w:color w:val="000000"/>
          <w:szCs w:val="24"/>
        </w:rPr>
        <w:t>Jeremia 17:19-27.</w:t>
      </w:r>
    </w:p>
    <w:p w14:paraId="4BDEA1CB" w14:textId="77777777" w:rsidR="0053423A" w:rsidRPr="00551E49" w:rsidRDefault="0053423A" w:rsidP="0058149D">
      <w:pPr>
        <w:rPr>
          <w:color w:val="000000"/>
          <w:szCs w:val="24"/>
        </w:rPr>
      </w:pPr>
      <w:r w:rsidRPr="00551E49">
        <w:rPr>
          <w:color w:val="000000"/>
          <w:szCs w:val="24"/>
        </w:rPr>
        <w:t>Hier wird klar, daß Gott die Wurzel des Abfalls Israels bekämpfen will: Er macht sie auf den Zusammenhang von Sabbatheiligung und Treue zu ihm aufmerksam. Wo der Sabbat, die Gemeinschaft mit Gott, vernachlässigt wird, lauert Abfall und Sünde und damit auch Untergang, weil Gott sein Volk nicht mehr schützen kann.</w:t>
      </w:r>
    </w:p>
    <w:p w14:paraId="36F1B699" w14:textId="77777777" w:rsidR="0053423A" w:rsidRPr="00551E49" w:rsidRDefault="0053423A" w:rsidP="0058149D">
      <w:pPr>
        <w:rPr>
          <w:color w:val="000000"/>
          <w:szCs w:val="24"/>
        </w:rPr>
      </w:pPr>
    </w:p>
    <w:p w14:paraId="71F6DADA" w14:textId="77777777" w:rsidR="0053423A" w:rsidRPr="00551E49" w:rsidRDefault="0053423A" w:rsidP="0058149D">
      <w:pPr>
        <w:rPr>
          <w:color w:val="000000"/>
          <w:szCs w:val="24"/>
        </w:rPr>
      </w:pPr>
      <w:r w:rsidRPr="00551E49">
        <w:rPr>
          <w:color w:val="000000"/>
          <w:szCs w:val="24"/>
        </w:rPr>
        <w:t>Nehemia 10:32; 13:15-22.</w:t>
      </w:r>
    </w:p>
    <w:p w14:paraId="2636E425" w14:textId="77777777" w:rsidR="0053423A" w:rsidRPr="00551E49" w:rsidRDefault="0053423A" w:rsidP="0058149D">
      <w:pPr>
        <w:rPr>
          <w:color w:val="000000"/>
          <w:szCs w:val="24"/>
        </w:rPr>
      </w:pPr>
      <w:r w:rsidRPr="00551E49">
        <w:rPr>
          <w:color w:val="000000"/>
          <w:szCs w:val="24"/>
        </w:rPr>
        <w:t>Hier wird auch klar, daß Gott will, daß sein Volk ihm vertraut und am Sabbat auch keine Erntearbeit in Angriff nimmt (weil vielleicht das Wetter gerade günstig ist). Auch Kauf und Verkauf von Lebensmitteln haben am Sabbat keinen Platz, weil das alles ja unsere innige Gemeinschaft mit Gott stört.</w:t>
      </w:r>
    </w:p>
    <w:p w14:paraId="22DB182A" w14:textId="77777777" w:rsidR="0053423A" w:rsidRPr="00551E49" w:rsidRDefault="0053423A" w:rsidP="0058149D">
      <w:pPr>
        <w:rPr>
          <w:color w:val="000000"/>
          <w:szCs w:val="24"/>
        </w:rPr>
      </w:pPr>
    </w:p>
    <w:p w14:paraId="4A3AC9FD" w14:textId="77777777" w:rsidR="0053423A" w:rsidRDefault="0053423A" w:rsidP="0058149D">
      <w:pPr>
        <w:rPr>
          <w:color w:val="000000"/>
          <w:szCs w:val="24"/>
        </w:rPr>
      </w:pPr>
      <w:r w:rsidRPr="00551E49">
        <w:rPr>
          <w:color w:val="000000"/>
          <w:szCs w:val="24"/>
        </w:rPr>
        <w:t>Dies alles sind Beispiele, deren Prinzipien wir auch heute auf unser Leben anwenden können und sollen. Der Herr wird uns dabei helfen und uns ein Segen sein. Jesaja 58:13f.</w:t>
      </w:r>
    </w:p>
    <w:p w14:paraId="4C63DABB" w14:textId="77777777" w:rsidR="00EF3820" w:rsidRPr="00551E49" w:rsidRDefault="00EF3820" w:rsidP="0058149D">
      <w:pPr>
        <w:rPr>
          <w:color w:val="000000"/>
          <w:szCs w:val="24"/>
        </w:rPr>
      </w:pPr>
    </w:p>
    <w:p w14:paraId="2DCB2063" w14:textId="77777777" w:rsidR="0053423A" w:rsidRPr="00551E49" w:rsidRDefault="0053423A" w:rsidP="0058149D">
      <w:pPr>
        <w:pStyle w:val="berschrift3"/>
        <w:spacing w:line="240" w:lineRule="auto"/>
      </w:pPr>
      <w:bookmarkStart w:id="330" w:name="_Toc153072949"/>
      <w:bookmarkStart w:id="331" w:name="_Toc153245001"/>
      <w:r w:rsidRPr="00551E49">
        <w:t>IV. Jüdische Sabbatheiligung</w:t>
      </w:r>
      <w:bookmarkEnd w:id="330"/>
      <w:bookmarkEnd w:id="331"/>
    </w:p>
    <w:p w14:paraId="64A63162" w14:textId="77777777" w:rsidR="0053423A" w:rsidRPr="00551E49" w:rsidRDefault="0053423A" w:rsidP="0058149D">
      <w:pPr>
        <w:rPr>
          <w:color w:val="000000"/>
          <w:szCs w:val="24"/>
        </w:rPr>
      </w:pPr>
      <w:r w:rsidRPr="00551E49">
        <w:rPr>
          <w:color w:val="000000"/>
          <w:szCs w:val="24"/>
        </w:rPr>
        <w:t>Die Juden zur Zeit Jesu hatten dem Sabbat viele Dinge auferlegt, die nicht nach dem Sinne Gottes waren. Darum war für sie der Sabbat keine Freude, sondern eine Last. Jesus, der dem Sabbat seine ursprüngliche Freude und seinen Sinn zurückgab, war für sie ein Sabbatbrecher (Johannes 5:18; vergleiche auch Matthäus 12:1-8; Lukas 13:10-17, Apostelgeschichte 1:12). Dies war ein Trick Satans, um den Sabbat unbeliebt zu machen. Im späteren Christentum würde dann der Sabbat zu einem Fasttag erklärt werden (2. bis 4. Jahrhundert), um auch die Freude am Sabbat zu nehmen und den Sonntag dafür umso mehr als Freudentag herauszustreichen. Diese Entwicklung begann schon durch das falsche Sabbatverständnis der Juden.</w:t>
      </w:r>
    </w:p>
    <w:p w14:paraId="56C15803" w14:textId="77777777" w:rsidR="0053423A" w:rsidRPr="00551E49" w:rsidRDefault="0053423A" w:rsidP="0058149D">
      <w:pPr>
        <w:rPr>
          <w:color w:val="000000"/>
          <w:szCs w:val="24"/>
        </w:rPr>
      </w:pPr>
    </w:p>
    <w:p w14:paraId="525A5C02" w14:textId="77777777" w:rsidR="0053423A" w:rsidRPr="00551E49" w:rsidRDefault="0053423A" w:rsidP="0058149D">
      <w:pPr>
        <w:pStyle w:val="berschrift3"/>
        <w:spacing w:line="240" w:lineRule="auto"/>
      </w:pPr>
      <w:bookmarkStart w:id="332" w:name="_Toc153072950"/>
      <w:bookmarkStart w:id="333" w:name="_Toc153245002"/>
      <w:r w:rsidRPr="00551E49">
        <w:t>V. Die Sabbatheiligung Jesu, der unser Vorbild ist!</w:t>
      </w:r>
      <w:bookmarkEnd w:id="332"/>
      <w:bookmarkEnd w:id="333"/>
    </w:p>
    <w:p w14:paraId="6F88884C" w14:textId="77777777" w:rsidR="0053423A" w:rsidRPr="00551E49" w:rsidRDefault="0053423A" w:rsidP="0058149D">
      <w:pPr>
        <w:rPr>
          <w:color w:val="000000"/>
          <w:szCs w:val="24"/>
        </w:rPr>
      </w:pPr>
      <w:r w:rsidRPr="00551E49">
        <w:rPr>
          <w:color w:val="000000"/>
          <w:szCs w:val="24"/>
        </w:rPr>
        <w:t>Jesus ging am Sabbat zum Gottesdienst (Lukas 4:16), um zu predigen (Markus 1:21f.), aber auch um zu heilen und Gutes zu tun (Markus 1:23-28; 3:1-6; Matthäus 12:9-21; Lukas 6:5-11; 14:1-6; Johannes 5:1-16; 9). Dies erregte den Zorn der Pharisäer, war auch mit ein Grund, Jesus zu töten, weil ihre Autorität in bezug auf die Art der Sabbatheiligung, mit der sie das Volk knechteten, in Frage gestellt wurde. Jesus pflegte den Sabbat als einen Tag der frohen Gemeinschaft mit seinem Vater und seinen Mitmenschen, denen er die frohe Kunde vom Reich Gottes weitergab.</w:t>
      </w:r>
    </w:p>
    <w:p w14:paraId="63E1C810" w14:textId="77777777" w:rsidR="0053423A" w:rsidRPr="00551E49" w:rsidRDefault="0053423A" w:rsidP="0058149D">
      <w:pPr>
        <w:rPr>
          <w:color w:val="000000"/>
          <w:szCs w:val="24"/>
        </w:rPr>
      </w:pPr>
    </w:p>
    <w:p w14:paraId="67C502C6" w14:textId="77777777" w:rsidR="0053423A" w:rsidRPr="00551E49" w:rsidRDefault="0053423A" w:rsidP="0058149D">
      <w:pPr>
        <w:pStyle w:val="berschrift3"/>
        <w:spacing w:line="240" w:lineRule="auto"/>
      </w:pPr>
      <w:bookmarkStart w:id="334" w:name="_Toc153072951"/>
      <w:bookmarkStart w:id="335" w:name="_Toc153245003"/>
      <w:r w:rsidRPr="00551E49">
        <w:t>VI. Der Sabbat heute</w:t>
      </w:r>
      <w:bookmarkEnd w:id="334"/>
      <w:bookmarkEnd w:id="335"/>
    </w:p>
    <w:p w14:paraId="0C085487" w14:textId="77777777" w:rsidR="0053423A" w:rsidRPr="00551E49" w:rsidRDefault="0053423A" w:rsidP="0058149D">
      <w:pPr>
        <w:rPr>
          <w:color w:val="000000"/>
          <w:szCs w:val="24"/>
        </w:rPr>
      </w:pPr>
      <w:r w:rsidRPr="00551E49">
        <w:rPr>
          <w:color w:val="000000"/>
          <w:szCs w:val="24"/>
        </w:rPr>
        <w:t>Wie wir bereits gesehen haben, ist es nur eine Minderheit (Offenbarung 12:17), die alle Gebote Gottes hält. Doch auch im Volk Gottes muß nicht immer bei allen eine gute Einstellung zur Feier des Sabbats vorherrschen. Die Verirrungen des Volkes Israel mögen auch heute auftauchen (zum Beispiel Amos 8:4ff., oder Texte aus xxx und xxx). Da müssen wir uns selber immer wieder überprüfen. Doch fassen wir nun zusammen:</w:t>
      </w:r>
    </w:p>
    <w:p w14:paraId="369F766A" w14:textId="77777777" w:rsidR="0053423A" w:rsidRPr="00551E49" w:rsidRDefault="0053423A" w:rsidP="0058149D">
      <w:pPr>
        <w:rPr>
          <w:color w:val="000000"/>
          <w:szCs w:val="24"/>
        </w:rPr>
      </w:pPr>
    </w:p>
    <w:p w14:paraId="1E8EA344" w14:textId="77777777" w:rsidR="0053423A" w:rsidRPr="00551E49" w:rsidRDefault="0053423A" w:rsidP="0058149D">
      <w:pPr>
        <w:rPr>
          <w:color w:val="000000"/>
          <w:szCs w:val="24"/>
        </w:rPr>
      </w:pPr>
      <w:r w:rsidRPr="00551E49">
        <w:rPr>
          <w:color w:val="000000"/>
          <w:szCs w:val="24"/>
        </w:rPr>
        <w:t>Der Sabbat ist ein Tag der frohen Gemeinschaft mit Gott, ein Tag der Gewißheit unserer Erlösung, ein Tag des Gedenkens an unsere Freiheit von der Sünde und eine neue Gelegenheit der intensiven Umerziehung unseres Charakters durch die Gegenwart Gottes! Dieser Tag soll nicht durch Dinge gestört werden, die dieser Gemeinschaft mit Gott abträglich sind (einige Beispiele haben wir in dieser Studie kennengelernt). Keinesfalls soll der Sabbat durch eine Unzahl von zusätzlichen Vorschriften und Geboten (die dann ja auch unsere Aufmerksamkeit von der Gemeinschaft mit Gott ablenken) schwer gemacht werden. Allerdings sollte unser Gewissen durch das Wort Gottes geschärft werden, denn Sabbatfeier ist grundsätzlich etwas völlig anderes als Sonntagsruhe. Im Zentrum steht Christus. Auf die Begegnung mit ihm bereiten wir uns die ganze Woche vor, der Höhepunkt der Vorbereitungen ist am Freitag, dem Rüsttag. Was vor Sabbat nicht mehr erledigt werden kann, nehmen wir erst nach dem Sabbat wieder auf. Dadurch ruhen wir ganz von unseren Werken, um für Gott bereit und ihm nahe zu sein. Der siebente Tag ist für uns eine Freude, die wir nicht um anderer Dinge willen missen wollen, denn im Sabbat wird Gottes erlösendes Wirken am Menschen wunderbar versinnbildet. Gerade in der Endzeit wird darum der Sabbat allen Menschen verkündigt, weil das erlösende Wirken Gottes an alle Menschen gerichtet ist (1. Timotheus 2:3f.; Prediger 12:13f.; Offenbarung 14:6f.). Durch die so bewußt praktizierte Gemeinschaft mit Gott ist der Sabbat ein Abbild des Paradieses und der neuen Erde und bereitet die Menschen auf die Wiederkunft Jesu vor!</w:t>
      </w:r>
    </w:p>
    <w:p w14:paraId="611A2A9D" w14:textId="77777777" w:rsidR="0053423A" w:rsidRPr="00551E49" w:rsidRDefault="0053423A" w:rsidP="0058149D">
      <w:pPr>
        <w:rPr>
          <w:color w:val="000000"/>
          <w:szCs w:val="24"/>
        </w:rPr>
      </w:pPr>
    </w:p>
    <w:p w14:paraId="43E1AABE" w14:textId="77777777" w:rsidR="0053423A" w:rsidRPr="00551E49" w:rsidRDefault="0053423A" w:rsidP="0058149D">
      <w:pPr>
        <w:pStyle w:val="Appell"/>
        <w:spacing w:line="240" w:lineRule="auto"/>
        <w:rPr>
          <w:color w:val="000000"/>
          <w:szCs w:val="24"/>
        </w:rPr>
      </w:pPr>
      <w:r w:rsidRPr="00551E49">
        <w:rPr>
          <w:color w:val="000000"/>
          <w:szCs w:val="24"/>
        </w:rPr>
        <w:t>Appell: Richtig Sabbat feiern!</w:t>
      </w:r>
    </w:p>
    <w:p w14:paraId="43600F78" w14:textId="77777777" w:rsidR="0053423A" w:rsidRPr="00551E49" w:rsidRDefault="0053423A" w:rsidP="0058149D">
      <w:pPr>
        <w:rPr>
          <w:color w:val="000000"/>
          <w:szCs w:val="24"/>
        </w:rPr>
      </w:pPr>
    </w:p>
    <w:p w14:paraId="573E3D44" w14:textId="77777777" w:rsidR="0053423A" w:rsidRPr="00551E49" w:rsidRDefault="0053423A" w:rsidP="0058149D">
      <w:pPr>
        <w:rPr>
          <w:color w:val="000000"/>
          <w:szCs w:val="24"/>
        </w:rPr>
      </w:pPr>
      <w:r w:rsidRPr="00551E49">
        <w:rPr>
          <w:color w:val="000000"/>
          <w:szCs w:val="24"/>
        </w:rPr>
        <w:t>Die heutige Welt braucht Menschen, die Auswege zeigen. Es gibt einen einzigen Ausweg: den nach oben! Der Sabbat ist dafür Sinnbild und Zeichen der Hoffnung. Jesaja 58:12ff.</w:t>
      </w:r>
    </w:p>
    <w:p w14:paraId="09C14F45" w14:textId="77777777" w:rsidR="0053423A" w:rsidRPr="00551E49" w:rsidRDefault="0053423A" w:rsidP="0058149D">
      <w:pPr>
        <w:rPr>
          <w:color w:val="000000"/>
          <w:szCs w:val="24"/>
        </w:rPr>
      </w:pPr>
    </w:p>
    <w:p w14:paraId="580ABD51" w14:textId="77777777" w:rsidR="0053423A" w:rsidRPr="00551E49" w:rsidRDefault="0053423A" w:rsidP="0058149D">
      <w:pPr>
        <w:pStyle w:val="berschrift2"/>
      </w:pPr>
      <w:bookmarkStart w:id="336" w:name="_Toc153072952"/>
      <w:bookmarkStart w:id="337" w:name="_Toc153245004"/>
      <w:r w:rsidRPr="00551E49">
        <w:t>Aus der Geschichte des Sabbats</w:t>
      </w:r>
      <w:r>
        <w:t xml:space="preserve"> (V/7)</w:t>
      </w:r>
      <w:bookmarkEnd w:id="336"/>
      <w:bookmarkEnd w:id="337"/>
    </w:p>
    <w:p w14:paraId="2F0DAF8F" w14:textId="77777777" w:rsidR="0053423A" w:rsidRPr="00551E49" w:rsidRDefault="0053423A" w:rsidP="0058149D">
      <w:pPr>
        <w:rPr>
          <w:color w:val="000000"/>
          <w:szCs w:val="24"/>
        </w:rPr>
      </w:pPr>
      <w:r w:rsidRPr="00551E49">
        <w:rPr>
          <w:color w:val="000000"/>
          <w:szCs w:val="24"/>
        </w:rPr>
        <w:t>Als Jesus von seinen Jüngern gefragt wurde, wann denn die Zerstörung Jerusalems und das Ende der Welt kommen würden, wies er unter anderem darauf hin, daß bis zum Ende der Welt der Sabbat gefeiert werden würde: Matthäus 24:20f. In der folgenden Studie werden nun einzelne Zeugnisse aus der Kirchengeschichte angeführt, die deutlich aufzeigen, daß der Sabbat in der Vergangenheit viel mehr Beachtung fand, als man heute bereit ist anzunehmen. Drei Fragen sind in der Betrachtung berücksichtigt worden:</w:t>
      </w:r>
    </w:p>
    <w:p w14:paraId="3B14C057" w14:textId="77777777" w:rsidR="0053423A" w:rsidRPr="00551E49" w:rsidRDefault="0053423A" w:rsidP="0058149D">
      <w:pPr>
        <w:rPr>
          <w:color w:val="000000"/>
          <w:szCs w:val="24"/>
        </w:rPr>
      </w:pPr>
    </w:p>
    <w:p w14:paraId="262396B5" w14:textId="77777777" w:rsidR="0053423A" w:rsidRPr="00551E49" w:rsidRDefault="0053423A" w:rsidP="0058149D">
      <w:pPr>
        <w:pStyle w:val="Aufzhlung"/>
        <w:rPr>
          <w:color w:val="000000"/>
          <w:szCs w:val="24"/>
        </w:rPr>
      </w:pPr>
      <w:r w:rsidRPr="00551E49">
        <w:rPr>
          <w:color w:val="000000"/>
          <w:szCs w:val="24"/>
        </w:rPr>
        <w:tab/>
        <w:t>1.</w:t>
      </w:r>
      <w:r w:rsidRPr="00551E49">
        <w:rPr>
          <w:color w:val="000000"/>
          <w:szCs w:val="24"/>
        </w:rPr>
        <w:tab/>
        <w:t>Wie ergeht es des Sabbatfeier außerhalb des Machtbereichs der römischen Kirche?</w:t>
      </w:r>
    </w:p>
    <w:p w14:paraId="3E597412" w14:textId="77777777" w:rsidR="0053423A" w:rsidRPr="00551E49" w:rsidRDefault="0053423A" w:rsidP="0058149D">
      <w:pPr>
        <w:pStyle w:val="Aufzhlung"/>
        <w:rPr>
          <w:color w:val="000000"/>
          <w:szCs w:val="24"/>
        </w:rPr>
      </w:pPr>
      <w:r w:rsidRPr="00551E49">
        <w:rPr>
          <w:color w:val="000000"/>
          <w:szCs w:val="24"/>
        </w:rPr>
        <w:tab/>
        <w:t>2.</w:t>
      </w:r>
      <w:r w:rsidRPr="00551E49">
        <w:rPr>
          <w:color w:val="000000"/>
          <w:szCs w:val="24"/>
        </w:rPr>
        <w:tab/>
        <w:t>Welches Schicksal erleidet die Sabbatfeier innerhalb des Machtbereichs der römischen Kirche?</w:t>
      </w:r>
    </w:p>
    <w:p w14:paraId="08C6B9F9" w14:textId="77777777" w:rsidR="0053423A" w:rsidRPr="00551E49" w:rsidRDefault="0053423A" w:rsidP="0058149D">
      <w:pPr>
        <w:pStyle w:val="Aufzhlung"/>
        <w:rPr>
          <w:color w:val="000000"/>
          <w:szCs w:val="24"/>
        </w:rPr>
      </w:pPr>
      <w:r w:rsidRPr="00551E49">
        <w:rPr>
          <w:color w:val="000000"/>
          <w:szCs w:val="24"/>
        </w:rPr>
        <w:tab/>
        <w:t>3.</w:t>
      </w:r>
      <w:r w:rsidRPr="00551E49">
        <w:rPr>
          <w:color w:val="000000"/>
          <w:szCs w:val="24"/>
        </w:rPr>
        <w:tab/>
        <w:t>Wie steht es um die jüngste Geschichte der Sabbatfeier innerhalb der Christenheit?</w:t>
      </w:r>
    </w:p>
    <w:p w14:paraId="4AD93A5B" w14:textId="77777777" w:rsidR="0053423A" w:rsidRPr="00551E49" w:rsidRDefault="0053423A" w:rsidP="0058149D">
      <w:pPr>
        <w:rPr>
          <w:color w:val="000000"/>
          <w:szCs w:val="24"/>
        </w:rPr>
      </w:pPr>
    </w:p>
    <w:p w14:paraId="0AA0980B" w14:textId="77777777" w:rsidR="0053423A" w:rsidRPr="00551E49" w:rsidRDefault="0053423A" w:rsidP="0058149D">
      <w:pPr>
        <w:rPr>
          <w:color w:val="000000"/>
          <w:szCs w:val="24"/>
        </w:rPr>
      </w:pPr>
      <w:r w:rsidRPr="00551E49">
        <w:rPr>
          <w:color w:val="000000"/>
          <w:szCs w:val="24"/>
        </w:rPr>
        <w:t>Unsere Studie ist dabei nicht erschöpfend, aus einer Vielzahl von Zeugnissen soll einfach nur ein Trend aufgezeigt werden.</w:t>
      </w:r>
    </w:p>
    <w:p w14:paraId="4DF58F73" w14:textId="77777777" w:rsidR="0053423A" w:rsidRPr="00551E49" w:rsidRDefault="0053423A" w:rsidP="0058149D">
      <w:pPr>
        <w:rPr>
          <w:color w:val="000000"/>
          <w:szCs w:val="24"/>
        </w:rPr>
      </w:pPr>
    </w:p>
    <w:p w14:paraId="608D041E" w14:textId="77777777" w:rsidR="0053423A" w:rsidRPr="00551E49" w:rsidRDefault="0053423A" w:rsidP="0058149D">
      <w:pPr>
        <w:pStyle w:val="berschrift3"/>
        <w:spacing w:line="240" w:lineRule="auto"/>
      </w:pPr>
      <w:bookmarkStart w:id="338" w:name="_Toc153072953"/>
      <w:bookmarkStart w:id="339" w:name="_Toc153245005"/>
      <w:r w:rsidRPr="00551E49">
        <w:t>I. Der Sabbat außerhalb des Machtbereichs der römischen Kirche</w:t>
      </w:r>
      <w:bookmarkEnd w:id="338"/>
      <w:bookmarkEnd w:id="339"/>
    </w:p>
    <w:p w14:paraId="1CE3EED5" w14:textId="77777777" w:rsidR="0053423A" w:rsidRPr="00551E49" w:rsidRDefault="0053423A" w:rsidP="0058149D">
      <w:pPr>
        <w:pStyle w:val="berschrift4"/>
      </w:pPr>
      <w:bookmarkStart w:id="340" w:name="_Toc153245006"/>
      <w:r w:rsidRPr="00551E49">
        <w:t>1. Die „stummen“ Städte</w:t>
      </w:r>
      <w:bookmarkEnd w:id="340"/>
    </w:p>
    <w:p w14:paraId="6F4E257C" w14:textId="77777777" w:rsidR="0053423A" w:rsidRPr="00551E49" w:rsidRDefault="0053423A" w:rsidP="0058149D">
      <w:pPr>
        <w:rPr>
          <w:color w:val="000000"/>
          <w:szCs w:val="24"/>
        </w:rPr>
      </w:pPr>
      <w:r w:rsidRPr="00551E49">
        <w:rPr>
          <w:color w:val="000000"/>
          <w:szCs w:val="24"/>
        </w:rPr>
        <w:t>In seiner Endzeitrede kündigt Jesus die Zerstörung Jerusalems an (Matthäus 24:15f.), wobei er seine Nachfolger auffordert, aus Jerusalem zu fliehen. Bereits in den Tagen des Jeremia (38:16f.) war der Rat Gottes an jene, die den Ansturm der feindlichen Heere überleben wollten: Geht aus Jerusalem heraus! Als nun 70 nach Christus Jerusalem durch die Römer zerstört wurde, blieben die Christen verschont, da sie das Wort ihres Meisters beachtet hatten: Als die Römer im Jahre 66 Jerusalem zu bedrohen begannen, entwichen die Christen aus Jerusalem in das Gebiet der Dekapolis, der zehn Städte, östlich des Jordans. Die meisten von ihnen, etwa 80.000, flohen in das Gebiet der Stadt Pella. Ganz unter dem Eindruck stehend, daß sich eine Weissagung ihres Meisters vor ihren Augen erfüllt hatte, verbreiteten sie hier ihren Glauben an Jesus. Die Christen vermehrten sich zusehends im Gebiet der Dekapolis. Nach einigen Jahrzehnten jedoch, als der Kaiser Hadrian Jerusalem noch einmal eroberte, zerstörte und den Pflug darüberziehen ließ (etwa 132-135), setzte eine neue Wanderbewegung ein: Die Nachkommen der alten Jerusalemer Flüchtlinge gingen nun aus Pella noch weiter nach Norden, in die Gegend von Antiochien in Syrien. Sie bauten dort Städte im ganzen Gebiet nach Norden bis zum Euphrat. Durch diese Wanderbewegung wurde das dortige syrische Christentum, daß noch auf die Arbeit des Apostels Paulus zurückging (Apostelgeschichte 11:19-30), belebt und gestärkt. Das ganze Gebiet wurde von den Nachkommen der Jerusalemer Gemeinde in etwa 100 Städten besiedelt und wurde im zweiten und dritten Jahrhundert das Zentrum des judäischen Christentums, das seine Wurzeln in der Gemeinde von Jerusalem aus der Zeit vor der Zerstörung des Tempels hatte.</w:t>
      </w:r>
    </w:p>
    <w:p w14:paraId="24010A86" w14:textId="77777777" w:rsidR="0053423A" w:rsidRPr="00551E49" w:rsidRDefault="0053423A" w:rsidP="0058149D">
      <w:pPr>
        <w:rPr>
          <w:color w:val="000000"/>
          <w:szCs w:val="24"/>
        </w:rPr>
      </w:pPr>
    </w:p>
    <w:p w14:paraId="56FD6F8D" w14:textId="77777777" w:rsidR="0053423A" w:rsidRPr="00551E49" w:rsidRDefault="0053423A" w:rsidP="0058149D">
      <w:pPr>
        <w:rPr>
          <w:color w:val="000000"/>
          <w:szCs w:val="24"/>
        </w:rPr>
      </w:pPr>
      <w:r w:rsidRPr="00551E49">
        <w:rPr>
          <w:color w:val="000000"/>
          <w:szCs w:val="24"/>
        </w:rPr>
        <w:t>Obwohl diese Städte heute „stumm“, weil entvölkert, sind, reden sie den Archäologen in beredter Sprache: Diese Städte zeichnen sich durch einen hohen Grad der Zivilisation aus. Geistlich gesehen standen die Christen aus jenem Gebiet dem Urchristentum nahe. Sie kämpften gegen die Gnosis, gegen die allegorisierenden Tendenzen der Alexandriner, gegen die allzu freimütige Art, mit der Schrift umzugehen, die mehr und mehr um sich griff. Wie in Alexandrien, entstand auch in Antiochien eine theologische Schule. Der berühmteste Vertreter der Schule von Antiochien ist Lukian, der sich auch vor allem für die korrekte Überlieferung des griechischen Textes der Bibel eingesetzt hat (gestorben 312).</w:t>
      </w:r>
    </w:p>
    <w:p w14:paraId="53AD48E4" w14:textId="77777777" w:rsidR="0053423A" w:rsidRPr="00551E49" w:rsidRDefault="0053423A" w:rsidP="0058149D">
      <w:pPr>
        <w:rPr>
          <w:color w:val="000000"/>
          <w:szCs w:val="24"/>
        </w:rPr>
      </w:pPr>
    </w:p>
    <w:p w14:paraId="39D23669" w14:textId="77777777" w:rsidR="0053423A" w:rsidRPr="00551E49" w:rsidRDefault="0053423A" w:rsidP="0058149D">
      <w:pPr>
        <w:rPr>
          <w:color w:val="000000"/>
          <w:szCs w:val="24"/>
        </w:rPr>
      </w:pPr>
      <w:r w:rsidRPr="00551E49">
        <w:rPr>
          <w:color w:val="000000"/>
          <w:szCs w:val="24"/>
        </w:rPr>
        <w:t>Nach dem Zeugnis des Eusebius ist die Jerusalemer Gemeinde eine Sabbat haltende Gemeinde gewesen, ebenso ihre Nachkommen in Pella und damit auch im Gebiet der „stummen“ Städte in Syrien. Dieses Gebiet war dann in der darauffolgenden Zeit das Missionszentrum des Christentums nach Osten. Es war das Zeugnis Antiochiens, das in den folgenden Jahrhunderten den Osten bis China und Japan mit der Botschaft Christi bekanntmachte. Von hier aus wurde auch der Sabbat zu den anderen Völkern getragen. Im Einflußbereich des imperialen Christentums jedoch wurde die antiochenische Theologie bald mehr und mehr in den Untergrund gedrängt. Als Justinian im sechsten Jahrhundert versuchte, alle Ketzerei auszurotten, entvölkerte sich auch das Gebiet der „stummen“ Städte: Die treuen Christen fühlten sich weiter im Osten, bei den heidnischen Persern sicherer als bei ihren römischen und griechischen Glaubensbrüdern. Diese syrische Kirche des Ostens war evangelikal, nicht päpstlich orientiert. Ihr Vorbild war die judenchristliche Gemeinde des ersten Jahrhunderts, der Sabbat war der Kirche des Ostens selbstverständlich.</w:t>
      </w:r>
    </w:p>
    <w:p w14:paraId="507E1CFB" w14:textId="77777777" w:rsidR="0053423A" w:rsidRPr="00551E49" w:rsidRDefault="0053423A" w:rsidP="0058149D">
      <w:pPr>
        <w:rPr>
          <w:color w:val="000000"/>
          <w:szCs w:val="24"/>
        </w:rPr>
      </w:pPr>
    </w:p>
    <w:p w14:paraId="112AA3ED" w14:textId="77777777" w:rsidR="0053423A" w:rsidRPr="00551E49" w:rsidRDefault="0053423A" w:rsidP="0058149D">
      <w:pPr>
        <w:pStyle w:val="berschrift4"/>
      </w:pPr>
      <w:bookmarkStart w:id="341" w:name="_Toc153245007"/>
      <w:r w:rsidRPr="00551E49">
        <w:t>2. Die Kirche des Ostens</w:t>
      </w:r>
      <w:bookmarkEnd w:id="341"/>
    </w:p>
    <w:p w14:paraId="2BDF6D4D" w14:textId="77777777" w:rsidR="0053423A" w:rsidRPr="00551E49" w:rsidRDefault="0053423A" w:rsidP="0058149D">
      <w:pPr>
        <w:rPr>
          <w:color w:val="000000"/>
          <w:szCs w:val="24"/>
        </w:rPr>
      </w:pPr>
      <w:r w:rsidRPr="00551E49">
        <w:rPr>
          <w:color w:val="000000"/>
          <w:szCs w:val="24"/>
        </w:rPr>
        <w:t>Der in der frühen Kirche sehr hochgehaltene Sabbat war das einigende Band unter den Judenchristen, ja auch unter den Heidenchristen, die durch die judenchristlichen Missionare gewonnen wurden. Bereits im dritten Jahrhundert erstreckt sich der Bereich der Kirche des Ostens von Palästina bis nach Indien. In Indien ist die Macht des Sabbats so groß, daß auf einem buddhistischen Konzil in Vaisalia im Jahre 220 die Ordnung unter den Mönchen Buddhas wiederhergestellt werden soll, da ihrer etliche begonnen haben, den Sabbat zu feiern. Im vierten Jahrhundert sind es unter anderem Athanasius und Ambrosius, die deutlich sagen, daß die ganze Kirche des Ostens bis nach China den Sabbat feiert – im Unterschied zu den beiden Kirchen Alexandrien und Rom. In Persien trotzt man 40 Jahre lang der Verfolgung durch Shapur II. (335-375), auf den Sabbat aber verzichtet man nicht. Im Jahre 411 ernennt Isaak, der Katholikos der syrischen Kirche des Ostens, einen Führer für die Kirche in China. Immer noch hält die Kirche des Ostens den Sabbat. Aus dieser Zeit weiß man auch um Verbindungen zwischen dieser und der keltischen Kirche Mittel- und Nordwesteuropas. Über die Christen Persiens und Mesopotamiens im achten Jahrhundert weiß man, daß sie den Zehnten gaben und den Sabbat hielten. Diese Kirche war ja nie mit Rom verbunden gewesen. Der Sabbat blieb auch den Kirchen erhalten, die nach dem Konzil von Chalcedon von der römischen Kirche abgespaltet wurden: den abessinischen, jakobitischen, maronitischen und armenischen Christen. Im Jahre 781 wird in Chian ein Marmordenkmal errichtet – zu Ehren des Christentums in China. In der Inschrift wird festgehalten, daß die Christen in China den Sabbat feiern. Dieses Steinmonument kann heute in Changan besichtigt werden.</w:t>
      </w:r>
    </w:p>
    <w:p w14:paraId="3570F146" w14:textId="77777777" w:rsidR="0053423A" w:rsidRPr="00551E49" w:rsidRDefault="0053423A" w:rsidP="0058149D">
      <w:pPr>
        <w:rPr>
          <w:color w:val="000000"/>
          <w:szCs w:val="24"/>
        </w:rPr>
      </w:pPr>
    </w:p>
    <w:p w14:paraId="48E4DD26" w14:textId="77777777" w:rsidR="0053423A" w:rsidRPr="00551E49" w:rsidRDefault="0053423A" w:rsidP="0058149D">
      <w:pPr>
        <w:rPr>
          <w:color w:val="000000"/>
          <w:szCs w:val="24"/>
        </w:rPr>
      </w:pPr>
      <w:r w:rsidRPr="00551E49">
        <w:rPr>
          <w:color w:val="000000"/>
          <w:szCs w:val="24"/>
        </w:rPr>
        <w:t>In der Kirche des Ostens in Kurdistan hält man im zehnten Jahrhundert den Sabbat. Man kann davon ausgehen, daß bis ins fünfzehnte Jahrhundert der Sabbat für die Mehrheit der Christen verbindlich war, mit Ausnahme der römisch katholischen Kirche in Europa und Nordafrika. Die Erinnerung an den Sabbat schlägt im neunzehnten Jahrhundert in China noch einmal durch: Während der Tai-Ping Revolution (ab 1850) wird den Chinesen nicht nur Opium, Tabak und Alkohol verboten, auch der Sabbat wird gefeiert. Auf die Frage, warum sie den Sabbat feiern, antworten die Tai-Ping Revolutionäre: „Erstens, weil es in der Bibel steht und zweitens, weil auch unsere Ahnen diesen Tag gefeiert haben.“ Aus dem neunzehnten Jahrhundert gibt es auch Zeugnisse für den Sabbat in Persien und Indien.</w:t>
      </w:r>
    </w:p>
    <w:p w14:paraId="0F04E907" w14:textId="77777777" w:rsidR="0053423A" w:rsidRPr="00551E49" w:rsidRDefault="0053423A" w:rsidP="0058149D">
      <w:pPr>
        <w:rPr>
          <w:color w:val="000000"/>
          <w:szCs w:val="24"/>
        </w:rPr>
      </w:pPr>
    </w:p>
    <w:p w14:paraId="4A6C6C70" w14:textId="77777777" w:rsidR="0053423A" w:rsidRPr="00551E49" w:rsidRDefault="0053423A" w:rsidP="0058149D">
      <w:pPr>
        <w:pStyle w:val="berschrift3"/>
        <w:spacing w:line="240" w:lineRule="auto"/>
      </w:pPr>
      <w:bookmarkStart w:id="342" w:name="_Toc153072954"/>
      <w:bookmarkStart w:id="343" w:name="_Toc153245008"/>
      <w:r w:rsidRPr="00551E49">
        <w:t>II. Der Sabbat innerhalb des Machtbereichs der römischen Kirche</w:t>
      </w:r>
      <w:bookmarkEnd w:id="342"/>
      <w:bookmarkEnd w:id="343"/>
    </w:p>
    <w:p w14:paraId="3C88D5AF" w14:textId="77777777" w:rsidR="0053423A" w:rsidRPr="00551E49" w:rsidRDefault="0053423A" w:rsidP="0058149D">
      <w:pPr>
        <w:pStyle w:val="berschrift4"/>
      </w:pPr>
      <w:bookmarkStart w:id="344" w:name="_Toc153245009"/>
      <w:r w:rsidRPr="00551E49">
        <w:t>1. Der frühe Abfall</w:t>
      </w:r>
      <w:bookmarkEnd w:id="344"/>
    </w:p>
    <w:p w14:paraId="687A81F9" w14:textId="77777777" w:rsidR="0053423A" w:rsidRPr="00551E49" w:rsidRDefault="0053423A" w:rsidP="0058149D">
      <w:pPr>
        <w:rPr>
          <w:color w:val="000000"/>
          <w:szCs w:val="24"/>
        </w:rPr>
      </w:pPr>
      <w:r w:rsidRPr="00551E49">
        <w:rPr>
          <w:color w:val="000000"/>
          <w:szCs w:val="24"/>
        </w:rPr>
        <w:t xml:space="preserve">Schon durch die Juden, nicht erst durch die Christen, war der Sabbat im ersten Jahrhundert im gesamten römischen Reich und darüber hinaus verbreitet. Die Juden gaben dem römischen Reich die Sieben-Tage-Woche, und anfangs war der wichtigste Tag der römischen Woche der Saturntag – der dem jüdischen Sabbat, unserem Samstag, entsprach. Später wurde (gegen Ende des ersten, zu Beginn des zweiten Jahrhunderts) bei den Römern der </w:t>
      </w:r>
      <w:r w:rsidRPr="00551E49">
        <w:rPr>
          <w:i/>
          <w:color w:val="000000"/>
          <w:szCs w:val="24"/>
        </w:rPr>
        <w:t>Dies Solis</w:t>
      </w:r>
      <w:r w:rsidRPr="00551E49">
        <w:rPr>
          <w:color w:val="000000"/>
          <w:szCs w:val="24"/>
        </w:rPr>
        <w:t>, der Tag der unbesiegbaren Sonne (Mithraskult) so populär, daß er den Saturntag als wichtigsten Tag der Woche verdrängte. Der erste Tag der Woche (= der wichtigste) wurde so der Sonntag. Unter den Christen taucht die Frage des Sonntags erst im zweiten Jahrhundert auf, und da vorerst auch nur in Alexandrien und in Rom!</w:t>
      </w:r>
    </w:p>
    <w:p w14:paraId="3ED920C6" w14:textId="77777777" w:rsidR="0053423A" w:rsidRPr="00551E49" w:rsidRDefault="0053423A" w:rsidP="0058149D">
      <w:pPr>
        <w:rPr>
          <w:color w:val="000000"/>
          <w:szCs w:val="24"/>
        </w:rPr>
      </w:pPr>
    </w:p>
    <w:p w14:paraId="2ACB1450" w14:textId="77777777" w:rsidR="0053423A" w:rsidRPr="00551E49" w:rsidRDefault="0053423A" w:rsidP="0058149D">
      <w:pPr>
        <w:rPr>
          <w:color w:val="000000"/>
          <w:szCs w:val="24"/>
        </w:rPr>
      </w:pPr>
      <w:r w:rsidRPr="00551E49">
        <w:rPr>
          <w:color w:val="000000"/>
          <w:szCs w:val="24"/>
        </w:rPr>
        <w:t>In Alexandrien gaben die Christen den Sabbat auf, weil sie sich großem Druck von seiten des Mithraskults ausgesetzt sahen, in dem der Sonntag gefeiert wurde. Auch Rom war davon geprägt, und als Hadrian in seinem Zorn auf das Judentum (Bar-Kochba-Aufstand in den 30er Jahren des zweiten Jahrhunderts: Hadrian mußte extra Sonderlegionen nach Palästina verlegen, um den Aufstand niederschlagen zu können) die Sabbatfeier als wichtigen Pfeiler der jüdischen Identität verbot (Hadrian wollte das Judentum geistig ausrotten), sah der Bischof von Rom sich genötigt, einzulenken. Warum sollten die Christen der Hauptstadt des Reiches mit den Juden Verfolgung leiden, wo sie doch gar nichts mit dem jüdischen Aufstand zu tun hatten? Die Christen Roms wollten nicht mit den Juden verwechselt werden und machten sich beim Staat durch den Verzicht auf die nunmehr „jüdische“ Sabbatfeier lieb Kind (vergleiche die jüdische Haltung im ersten Jahrhundert, als die Juden die römischen Autoritäten darauf aufmerksam machten, daß die Christen keine Sekte der Juden, sondern eine „</w:t>
      </w:r>
      <w:r w:rsidRPr="00551E49">
        <w:rPr>
          <w:i/>
          <w:color w:val="000000"/>
          <w:szCs w:val="24"/>
        </w:rPr>
        <w:t>religio illicita</w:t>
      </w:r>
      <w:r w:rsidRPr="00551E49">
        <w:rPr>
          <w:color w:val="000000"/>
          <w:szCs w:val="24"/>
        </w:rPr>
        <w:t>“ seien, was die Römer veranlaßte, von den Christen zu verlangen, dem Kaiser zu opfern, was zu den Christenverfolgungen im heidnischen Rom führte).</w:t>
      </w:r>
    </w:p>
    <w:p w14:paraId="4BD7065F" w14:textId="77777777" w:rsidR="0053423A" w:rsidRPr="00551E49" w:rsidRDefault="0053423A" w:rsidP="0058149D">
      <w:pPr>
        <w:rPr>
          <w:color w:val="000000"/>
          <w:szCs w:val="24"/>
        </w:rPr>
      </w:pPr>
    </w:p>
    <w:p w14:paraId="131C4507" w14:textId="77777777" w:rsidR="0053423A" w:rsidRPr="00551E49" w:rsidRDefault="0053423A" w:rsidP="0058149D">
      <w:pPr>
        <w:rPr>
          <w:color w:val="000000"/>
          <w:szCs w:val="24"/>
        </w:rPr>
      </w:pPr>
      <w:r w:rsidRPr="00551E49">
        <w:rPr>
          <w:color w:val="000000"/>
          <w:szCs w:val="24"/>
        </w:rPr>
        <w:t>Der Bischof von Rom bemühte sich von nun an, auch in den anderen christlichen Kirchen seines Verantwortungsbereichs den Sonntag durchzusetzen. Von nun an sollte die Sonntagfrage zu einem Wahrzeichen der Macht Roms werden. Man kann davon ausgehen, daß im zweiten Jahrhundert der Sabbat im Christentum noch weitestgehend festgehalten wurde; doch Rom begann bereits, für seine Idee zu kämpfen. Justin der Märtyrer und Clemens von Alexandrien gehören zu den ersten Mitstreitern Roms in der Sonntagfrage. Am Anfang war der Erfolg noch klein. Bis ins dritte Jahrhundert gibt es außer Rom und Alexandrien nur wenige Kirchen, die den Sonntag als wöchentlichen Feiertag angenommen haben. In der direkten Umgebung Alexandriens feiert man den Sabbat, ebenso im Bistum Mailand, hier sogar bis ins zweite Jahrtausend! Es war Ambrosius von Mailand, der auf die Frage, was man nun tun sollte: mit Rom den Sonntag, oder mit Mailand den Sabbat feiern, antwortete: „Wenn du in Rom bist, dann mach’s wie die Römer.“ Er selbst hielt in Mailand den Sabbat, wollte aber mit den Römern nicht darüber streiten.</w:t>
      </w:r>
    </w:p>
    <w:p w14:paraId="3E90E134" w14:textId="77777777" w:rsidR="0053423A" w:rsidRPr="00551E49" w:rsidRDefault="0053423A" w:rsidP="0058149D">
      <w:pPr>
        <w:rPr>
          <w:color w:val="000000"/>
          <w:szCs w:val="24"/>
        </w:rPr>
      </w:pPr>
    </w:p>
    <w:p w14:paraId="571C628E" w14:textId="77777777" w:rsidR="0053423A" w:rsidRPr="00551E49" w:rsidRDefault="0053423A" w:rsidP="0058149D">
      <w:pPr>
        <w:rPr>
          <w:color w:val="000000"/>
          <w:szCs w:val="24"/>
        </w:rPr>
      </w:pPr>
      <w:r w:rsidRPr="00551E49">
        <w:rPr>
          <w:color w:val="000000"/>
          <w:szCs w:val="24"/>
        </w:rPr>
        <w:t xml:space="preserve">Die Christen in Spanien treten im vierten Jahrhundert auf dem Konzil von Elvira (305) tapfer für den Sabbat ein: Sie verwerfen die römische Vorschrift, am Sabbat zu fasten! Die Fastenvorschrift für den Sabbat kommt aus der Anfangszeit des Sonntags: Es galt, damit den Sabbat zu einer Belastung zu machen, damit der Sonntag umso mehr favorisiert würde. Leider haben die Stimmen gegen den Sabbat die Macht auf ihrer Seite: Auf dem Konzil von Laodizea (365) wird der Sabbat von der westlichen Kirche offiziell verworfen. Kanon 29 der Konzilsbeschlüsse sagt: „Christen dürfen nicht judaisieren und am Sabbat aufhören zu arbeiten, sondern sie sollen an eben demselben Tag arbeiten und als Christen lieber am Herrentag mit der Arbeit aufhören, wenn sie können.“ Vor allem der Schluß des Beschlusses spiegelt Konstantins Sonntagsgesetz vom 7. März 321 wider, in dem den Verehrern der unbesiegbaren Sonne gestattet wird, auch am </w:t>
      </w:r>
      <w:r w:rsidRPr="00551E49">
        <w:rPr>
          <w:i/>
          <w:color w:val="000000"/>
          <w:szCs w:val="24"/>
        </w:rPr>
        <w:t>Dies Solis</w:t>
      </w:r>
      <w:r w:rsidRPr="00551E49">
        <w:rPr>
          <w:color w:val="000000"/>
          <w:szCs w:val="24"/>
        </w:rPr>
        <w:t xml:space="preserve"> zu arbeiten, wenn es nicht anders geht (Erntezeit, etc.). Trotzdem kann noch im fünften Jahrhundert Sokrates in seiner Kirchengeschichte festhalten, daß fast alle Kirchen in der ganzen Welt den Sabbat feiern.</w:t>
      </w:r>
    </w:p>
    <w:p w14:paraId="76FDB32E" w14:textId="77777777" w:rsidR="0053423A" w:rsidRPr="00551E49" w:rsidRDefault="0053423A" w:rsidP="0058149D">
      <w:pPr>
        <w:rPr>
          <w:color w:val="000000"/>
          <w:szCs w:val="24"/>
        </w:rPr>
      </w:pPr>
    </w:p>
    <w:p w14:paraId="7DCFE47E" w14:textId="77777777" w:rsidR="0053423A" w:rsidRPr="00551E49" w:rsidRDefault="0053423A" w:rsidP="0058149D">
      <w:pPr>
        <w:rPr>
          <w:color w:val="000000"/>
          <w:szCs w:val="24"/>
        </w:rPr>
      </w:pPr>
      <w:r w:rsidRPr="00551E49">
        <w:rPr>
          <w:color w:val="000000"/>
          <w:szCs w:val="24"/>
        </w:rPr>
        <w:t>Dies betrifft unter anderem auch die keltische Kirche. Sie geht auf die Keltenmission der ersten Christen zurück (Galater). Die keltische Kirche christianisiert Nordeuropa lange bevor ein römisch katholischer Bischof das Werk der „Heidenmission“ in jener Gegend aufnimmt. Die wichtigsten Vertreter der keltischen Kirche sind Patrick und Columba. Die Mission der Kelten geht im ersten Jahrhundert von den Galatern nach Westen und Nordwesten. Im dritten und vierten Jahrhundert werden Irland und Schottland zu den Missionszentren der keltischen Kirche, die ihre Missionare auf das europäische Festland schicken. Sie stoßen durch Frankreich und Deutschland bis in den Donauraum vor. Hier begegnen sie den katholischen Missionaren, die von Rom aus nach Norden vorstoßen. Ein zähes Ringen beginnt, die keltischen Christen werden mit Gewalt zurückgedrängt. Die Christianisierung Europas von römischer Seite aus ist nicht so sehr und allein die Bekehrung von germanischen Heiden, sondern die Romanisierung und Katholisierung der durch die keltischen Missionare gewonnen Christen. List und Waffengewalt waren die Missionsmethoden, die den Mitteleuropäern der damaligen Zeit die geistliche Oberhoheit und den Sonntag Roms einbrachten. Etliche der nachmals katholischen Klöster waren ursprünglich keltische Ausbildungsstätten und Missionszentren (z. B. St. Gallen, Bregenz, Freising, Regensburg, Reichenau, Salzburg, Passau, etc.). Diese keltische (oft auch als iroschottisch bezeichnete) Kirche wird von Rom bekämpft, weil sie sich dem Primat des Bischofs von Rom nicht unterordnen will. In den britischen Stammländern kann sie erst im zwölften Jahrhundert unterdrückt werden, auf dem Kontinent allerdings schon früher. Nun ist es historisch belegt, daß unter dem Einfluß des iroschottischen Christentums der Sabbat in ganz Europa verbreitet war. Unter diesem Einfluß standen auch die Waldenser, deren Wurzeln bis ins zweite Jahrhundert zurückreichen.</w:t>
      </w:r>
    </w:p>
    <w:p w14:paraId="2B7DAE7C" w14:textId="77777777" w:rsidR="0053423A" w:rsidRPr="00551E49" w:rsidRDefault="0053423A" w:rsidP="0058149D">
      <w:pPr>
        <w:rPr>
          <w:color w:val="000000"/>
          <w:szCs w:val="24"/>
        </w:rPr>
      </w:pPr>
    </w:p>
    <w:p w14:paraId="0F9B9681" w14:textId="77777777" w:rsidR="0053423A" w:rsidRPr="00551E49" w:rsidRDefault="0053423A" w:rsidP="0058149D">
      <w:pPr>
        <w:pStyle w:val="berschrift4"/>
      </w:pPr>
      <w:bookmarkStart w:id="345" w:name="_Toc153245010"/>
      <w:r w:rsidRPr="00551E49">
        <w:t>2. Die Gemeinde der Wüste</w:t>
      </w:r>
      <w:bookmarkEnd w:id="345"/>
    </w:p>
    <w:p w14:paraId="5EE982F7" w14:textId="77777777" w:rsidR="0053423A" w:rsidRPr="00551E49" w:rsidRDefault="0053423A" w:rsidP="0058149D">
      <w:pPr>
        <w:rPr>
          <w:color w:val="000000"/>
          <w:szCs w:val="24"/>
        </w:rPr>
      </w:pPr>
      <w:r w:rsidRPr="00551E49">
        <w:rPr>
          <w:color w:val="000000"/>
          <w:szCs w:val="24"/>
        </w:rPr>
        <w:t>Ihre Bibelübersetzung ist die Itala. Sie pflegen bis zur Reformationszeit die Übersetzung der Bibel in ihre Sprache. Ihre Wurzeln sind nicht nur keltisch, auch romanisch und germanisch: Es handelt sich um die Kirche der Alpen, die von jenen gebildet wird, die sich aus der unmittelbaren Machtsphäre Roms zurückziehen, um ungestört ihres Glaubens leben zu können. Ihr Stammgebiet ist Norditalien und Südfrankreich. Sie erhalten ihren Namen von den Tälern (= val), die sie bewohnen, verhältnismäßig sicher vor dem Zugriff derer, die ihnen übelwollen. Dann nennt man sie „Waldenser“. Der Einfluß ihres Geistes ist spürbar: Rom hat seine liebe Not mit den norditalienischen Bistümern. Bis lange ins zweite Jahrtausend hinein halten diese Kirchen den Sabbat. Petrus Waldus im zwölften Jahrhundert ist keineswegs der Begründer der Waldenser, er erhält seinen Namen von ihnen, nicht umgekehrt. Diese Dissidenten Roms hatten schon seit vielen Jahrhunderten Männer in ihren Reihen, die es wagten, Rom offen die Stirn zu bieten: Jovinian und Vigilantius im vierten und fünften Jahrhundert, Claudius von Turin im neunten Jahrhundert, Peter Damian im elften, Peter de Bruis, Heinrich von Lausanne und Arnold von Brescia im zwölften Jahrhundert, um nur einige dieser mutigen „Querdenker“ zu nennen. Die Waldenser erfassen mit ihrer Missionsbewegung ganz Europa und ergänzen so die Arbeit der Iroschotten. Es ist dieser massive Widerstand gegen Rom, der ein ganzes Jahrtausend anhält, der den schnellen Erfolg der Reformation des sechzehnten Jahrhunderts erst möglich macht. Die reformatorischen Ideen greifen schnell um sich und finden überall vorbereiteten Boden. Viele der Waldenser hielten den Sabbat, doch nicht mehr alle. Der Sabbat setzt sich zwar in der Reformation nicht durch; doch dort, wo die Waldenser den Boden bereitet haben, gehen viele noch weiter als die Reformatoren, die direkt aus der katholischen Kirche kommen. Man bekennt sich zur Erwachsenentaufe und auch oft zum Sabbat. Dies ist allerdings der eher radikale Flügel der Reformation. Die Reformatoren, die aus der römischen Kirche kommen, sind nie im geistlichen Untergrund gewesen und empfinden den Sabbat als extrem. Bei vielen Wiedertäufern jedoch wird auch die Sabbatfeier ernst genommen.</w:t>
      </w:r>
    </w:p>
    <w:p w14:paraId="3F522F19" w14:textId="77777777" w:rsidR="0053423A" w:rsidRPr="00551E49" w:rsidRDefault="0053423A" w:rsidP="0058149D">
      <w:pPr>
        <w:rPr>
          <w:color w:val="000000"/>
          <w:szCs w:val="24"/>
        </w:rPr>
      </w:pPr>
    </w:p>
    <w:p w14:paraId="4EE5A51A" w14:textId="77777777" w:rsidR="0053423A" w:rsidRPr="00551E49" w:rsidRDefault="0053423A" w:rsidP="0058149D">
      <w:pPr>
        <w:rPr>
          <w:color w:val="000000"/>
          <w:szCs w:val="24"/>
        </w:rPr>
      </w:pPr>
      <w:r w:rsidRPr="00551E49">
        <w:rPr>
          <w:color w:val="000000"/>
          <w:szCs w:val="24"/>
        </w:rPr>
        <w:t>Es ist kein Zufall, daß die Reformation in England ihren Anfang nahm (Wiklif), das in iroschottischer Tradition stand, und über Böhmen, das unter waldensischem Einfluß stand und die Lehren Wiklifs aufgriff (Hus, böhmisch-mährische Brüder), im Laufe von 150 Jahren den Rest Europas ergriff. Der Boden war vorbereitet. Auch in Frankreich lag die Hochburg des Protestantismus im Süden, im Gebiet der Waldenser und Albigenser, was wiederum nur ein anderer Name für dieselbe Art von Gläubigen ist. Die Reformation stand also auf den Schultern der Dissidenten Roms aus früheren Jahrhunderten, und viele Bibelchristen in jener Zeit machten den Sabbat zu ihrem Ruhetag.</w:t>
      </w:r>
    </w:p>
    <w:p w14:paraId="5AFBBA2C" w14:textId="77777777" w:rsidR="0053423A" w:rsidRPr="00551E49" w:rsidRDefault="0053423A" w:rsidP="0058149D">
      <w:pPr>
        <w:rPr>
          <w:color w:val="000000"/>
          <w:szCs w:val="24"/>
        </w:rPr>
      </w:pPr>
    </w:p>
    <w:p w14:paraId="06222120" w14:textId="77777777" w:rsidR="0053423A" w:rsidRPr="00551E49" w:rsidRDefault="0053423A" w:rsidP="0058149D">
      <w:pPr>
        <w:pStyle w:val="berschrift4"/>
      </w:pPr>
      <w:bookmarkStart w:id="346" w:name="_Toc153245011"/>
      <w:r w:rsidRPr="00551E49">
        <w:t>3. Die Ausdehnung der Macht Roms und der Sabbat</w:t>
      </w:r>
      <w:bookmarkEnd w:id="346"/>
    </w:p>
    <w:p w14:paraId="665D74C1" w14:textId="77777777" w:rsidR="0053423A" w:rsidRPr="00551E49" w:rsidRDefault="0053423A" w:rsidP="0058149D">
      <w:pPr>
        <w:rPr>
          <w:color w:val="000000"/>
          <w:szCs w:val="24"/>
        </w:rPr>
      </w:pPr>
      <w:r w:rsidRPr="00551E49">
        <w:rPr>
          <w:color w:val="000000"/>
          <w:szCs w:val="24"/>
        </w:rPr>
        <w:t>Im zweiten Jahrtausend jedoch beginnt in der westlichen Hemisphäre der Sabbat mehr und mehr zu verschwinden. Nur noch die ganz „Radikalen“ halten am Sabbat fest (etliche Gruppen der Waldenser, der Böhmen, der Wiedertäufer). Im Zuge der Gegenreformation wird die Macht Roms gefestigt. Man anerkennt den Sabbat zwar als biblisch, doch erklärt man ihn als durch die Macht und Autorität Roms beseitigt: der Sonntag wird endgültig zum sichtbaren Zeichen der Macht Roms! (Augsburger Konfession, Artikel 28 zeigt schon die gängige Argumentation der römischen Kirche.) Die treibende Gewalt der Gegenreformation sind die Jesuiten. Über die Jesuiten kommt der Sonntag nun auch in die Kirche Äthiopiens, die eineinhalb Jahrtausende lang nicht der römischen Kirche unterstanden hat und deshalb im sechzehnten Jahrhundert immer noch den Sabbat feiert. Doch nach etwas mehr als einem Jahrhundert schüttelt Äthiopien das jesuitische Joch wiederum von sich und kehrt weitgehend zum Sabbat zurück, wenn auch über die lange Zeit die theologische Tiefe der Sabbatfeier ein bißchen verlorengeht. In Indien geht es nicht so glimpflich ab. Vasco da Gama findet nicht nur den Seeweg nach Indien, er bringt auch die Jesuiten mit. Diese richten in Goa die Inquisition ein – das heißt, die Scheiterhaufen auf. Nach etlichen Jahren muß die indische Kirche, die seit eineinhalb Jahrtausenden den Sabbat feiert, sich ergeben. Wer trotzdem bei den alten Ansichten bleiben und den Papst nicht anerkennen will, landet auf dem Scheiterhaufen. So geht es nun überall, wo die römische Kirche den Spuren der Kirche des Ostens begegnet. Jahrhunderte – mehr als ein Jahrtausend – theologischer Denkarbeit und Literatur wird durch groß angelegte Bücherverbrennungen vernichtet. So wird der Kirche des Ostens das theologische Rückgrat gebrochen und die Identität geraubt (diese Taktik war schon die Kampfmethode der römischen Kirche gegen die Waldenser seit dem Papst Gregor I. um 600). Sowohl dies als auch die Erhebung der Türken führt zum Untergang der syrischen Kirche des Ostens im sechzehnten und siebzehnten Jahrhundert. Die Völker des Ostens schließen sich, durch Rom und die Mächte des Westens abgeschreckt, mehr und mehr gegen das Christentum ab, bis wir eben die jetzt bekannte Situation vorfinden, daß die zeitgenössischen Völker des fernen Ostens vom Christentum heute nahezu unberührt sind.</w:t>
      </w:r>
    </w:p>
    <w:p w14:paraId="2A550FCB" w14:textId="77777777" w:rsidR="0053423A" w:rsidRPr="00551E49" w:rsidRDefault="0053423A" w:rsidP="0058149D">
      <w:pPr>
        <w:rPr>
          <w:color w:val="000000"/>
          <w:szCs w:val="24"/>
        </w:rPr>
      </w:pPr>
    </w:p>
    <w:p w14:paraId="1C4BA601" w14:textId="77777777" w:rsidR="0053423A" w:rsidRPr="00551E49" w:rsidRDefault="0053423A" w:rsidP="0058149D">
      <w:pPr>
        <w:pStyle w:val="berschrift3"/>
        <w:spacing w:line="240" w:lineRule="auto"/>
      </w:pPr>
      <w:bookmarkStart w:id="347" w:name="_Toc153072955"/>
      <w:bookmarkStart w:id="348" w:name="_Toc153245012"/>
      <w:r w:rsidRPr="00551E49">
        <w:t>III. Die Wiederentdeckung des Sabbats</w:t>
      </w:r>
      <w:bookmarkEnd w:id="347"/>
      <w:bookmarkEnd w:id="348"/>
    </w:p>
    <w:p w14:paraId="1D2C443D" w14:textId="77777777" w:rsidR="0053423A" w:rsidRPr="00551E49" w:rsidRDefault="0053423A" w:rsidP="0058149D">
      <w:pPr>
        <w:rPr>
          <w:color w:val="000000"/>
          <w:szCs w:val="24"/>
        </w:rPr>
      </w:pPr>
      <w:r w:rsidRPr="00551E49">
        <w:rPr>
          <w:color w:val="000000"/>
          <w:szCs w:val="24"/>
        </w:rPr>
        <w:t xml:space="preserve">In der westlichen Christenheit ist der Sabbat zwar nicht ausgestorben, doch zumindest sehr zurückgedrängt worden. Seit der Reformation ist der Sabbat wieder mehr und mehr ins Interesse vieler Christen im Machtbereich der römischen Kirche gerückt. Es waren vor allem die Wiedertäufer, die die biblizistischen Ideen der Waldenser fortsetzten und darum auch den Sabbat wieder aufgriffen. Die tapfersten Verteidiger des Sabbats unter ihnen waren zu Beginn Oswald Glait und Andreas Fischer. Beide waren ursprünglich römisch-katholische Priester gewesen, hatten sich dann aber zum Luthertum bekehrt. Beide verschlug es nach Nicholsburg in Mähren, wo die mährischen Brüdergemeinden zwar lutherisch gesinnt waren, doch ein weiteres Herz hatten und die vertriebenen Wiedertäufer aus der Schweiz und aus Süddeutschland freundlich aufnahmen. Einer ihrer Führer war Balthasar Hubmaier, der im Heim des Oswald Glait aufgenommen wurde. Dies führe Oswald Glait zur Annahme der Erwachsenentaufe. Die mährischen Gemeinden wurden mehr und mehr taufgesinnt. Weitere Vertriebene aus Oberösterreich und aus Tirol kamen nach Nicholsburg, bis es in der Gegend über 12.000 Täufer gab. Unter ihnen war auch Hans Hut. Er disputierte mit Balthasar Hubmaier über die Frage des „Schwerts“: Darf ein Gläubiger seine Überzeugung mit dem Schwert verteidigen? Hubmaier war für </w:t>
      </w:r>
      <w:r w:rsidRPr="00551E49">
        <w:rPr>
          <w:i/>
          <w:color w:val="000000"/>
          <w:szCs w:val="24"/>
        </w:rPr>
        <w:t>ja</w:t>
      </w:r>
      <w:r w:rsidRPr="00551E49">
        <w:rPr>
          <w:color w:val="000000"/>
          <w:szCs w:val="24"/>
        </w:rPr>
        <w:t xml:space="preserve"> Hans Hut für </w:t>
      </w:r>
      <w:r w:rsidRPr="00551E49">
        <w:rPr>
          <w:i/>
          <w:color w:val="000000"/>
          <w:szCs w:val="24"/>
        </w:rPr>
        <w:t>nein</w:t>
      </w:r>
      <w:r w:rsidRPr="00551E49">
        <w:rPr>
          <w:color w:val="000000"/>
          <w:szCs w:val="24"/>
        </w:rPr>
        <w:t xml:space="preserve">. Er wurde ins Gefängnis geworfen, doch Freunde halfen ihm zur Flucht. Oswald Glait begleitete ihn auf der Flucht nach Österreich. In Wien tauften sie etwa 50 Neubekehrte. Oswald Glait nahm von Hans Hut auch dessen Überzeugung an daß Christus </w:t>
      </w:r>
      <w:r w:rsidRPr="00551E49">
        <w:rPr>
          <w:i/>
          <w:color w:val="000000"/>
          <w:szCs w:val="24"/>
        </w:rPr>
        <w:t>vor</w:t>
      </w:r>
      <w:r w:rsidRPr="00551E49">
        <w:rPr>
          <w:color w:val="000000"/>
          <w:szCs w:val="24"/>
        </w:rPr>
        <w:t xml:space="preserve"> den 1000 Jahren wiederkommen würde, während die Leute um Hubmaier eschatologisch gesehen noch Augustinianer waren, sie erwarteten den Gottesstaat auf Erden, bevor Christus wiederkommen würde – darum auch das Verständnis für den begrenzten Gebrauch des Schwerts! Hans Hut reiste weiter durch Österreich, kam nach Augsburg, wo er 1527 gefangen genommen und zum Tode verurteilt wurde. Oswald Glait blieb in Wien, um die Gemeinde zu betreuen. Er ging nach einigen Monaten zurück nach Nicholsburg, wo er Andreas Fischer kennenlernte. Beide flohen sie aus Mähren, das nach dem Tode König Ludwigs II. von Ungarn und Böhmen 1526 in der Schlacht von Mohacs gegen die Türken an den Erzherzog Ferdinand von Österreich gefallen war, den Bruder Kaiser Karls V., der Böhmen wieder „katholisch machen“ wollte. Sie flohen nach Schlesien (1528), nach Liegnitz. Dies liegt nur jenseits der Grenze, unweit der Gegend, in der etwa zehn Jahre zuvor Karlstadt und Luther über den Sabbat diskutiert hatten. Vielleicht hatte Oswald Glait darüber gehört oder gar gelesen, jedenfalls begann er, die Sabbatfrage zu studieren. Er und Andreas Fischer nahmen den Sabbat an. Sie diskutierten darüber mit Schwenckfeld und Krautwald, die sie des Judaismus bezichtigten und kein Verständnis für sie hatten. Doch die Frage bewegte die Gemüter:</w:t>
      </w:r>
    </w:p>
    <w:p w14:paraId="4642A3C3" w14:textId="77777777" w:rsidR="0053423A" w:rsidRPr="00551E49" w:rsidRDefault="0053423A" w:rsidP="0058149D">
      <w:pPr>
        <w:rPr>
          <w:color w:val="000000"/>
          <w:szCs w:val="24"/>
        </w:rPr>
      </w:pPr>
    </w:p>
    <w:p w14:paraId="0591543F" w14:textId="77777777" w:rsidR="0053423A" w:rsidRPr="00551E49" w:rsidRDefault="0053423A" w:rsidP="0058149D">
      <w:pPr>
        <w:rPr>
          <w:color w:val="000000"/>
          <w:szCs w:val="24"/>
        </w:rPr>
      </w:pPr>
      <w:r w:rsidRPr="00551E49">
        <w:rPr>
          <w:color w:val="000000"/>
          <w:szCs w:val="24"/>
        </w:rPr>
        <w:t xml:space="preserve">Es waren Schwenckfeld, Krautwald, Capito und Bucer in Straßburg, die auf Glaits </w:t>
      </w:r>
      <w:r w:rsidRPr="00551E49">
        <w:rPr>
          <w:b/>
          <w:color w:val="000000"/>
          <w:szCs w:val="24"/>
        </w:rPr>
        <w:t>Buchlenn vom Sabbath</w:t>
      </w:r>
      <w:r w:rsidRPr="00551E49">
        <w:rPr>
          <w:color w:val="000000"/>
          <w:szCs w:val="24"/>
        </w:rPr>
        <w:t xml:space="preserve"> antworteten. Glaits Standpunkte waren eigentlich schon die der viel späteren Siebenten-Tags-Adventisten: Der Sabbat ist ein Teil der Zehn Gebote, wenn er nicht gehalten werden muß, dann auch nicht die anderen neun. Wer in einem sündigt, ist das ganze Gesetz schuldig (Jakobus 2:10), der Sonntag ist eine Erfindung des Papstes, vorhergesagt in Daniel 7:25, die Verkürzung des Sabbats ist das Werk des Teufels. Christus hat den Sabbat nicht aufgehoben, sondern gehalten (Matthäus 5:17f.), so auch seine Apostel, auch Paulus, der wohl unterschied zwischen Zeremonialgesetz (Beschneidung) und Sittengesetz. Der Sabbat ist kein Teil des Zeremonialgesetzes, da er Adam und Eva im Paradies gegeben wurde, von Abraham und den Kindern Israel vor der Gesetzesverkündigung am Sinai gehalten wurde und als Denkmal der Schöpfung gehalten werden soll, solange die Erde steht. Dieser Sabbat ist natürlich der siebente, nicht der erste Tag der Woche.</w:t>
      </w:r>
    </w:p>
    <w:p w14:paraId="3359B7A6" w14:textId="77777777" w:rsidR="0053423A" w:rsidRPr="00551E49" w:rsidRDefault="0053423A" w:rsidP="0058149D">
      <w:pPr>
        <w:rPr>
          <w:color w:val="000000"/>
          <w:szCs w:val="24"/>
        </w:rPr>
      </w:pPr>
    </w:p>
    <w:p w14:paraId="13E72F14" w14:textId="77777777" w:rsidR="0053423A" w:rsidRPr="00551E49" w:rsidRDefault="0053423A" w:rsidP="0058149D">
      <w:pPr>
        <w:rPr>
          <w:color w:val="000000"/>
          <w:szCs w:val="24"/>
        </w:rPr>
      </w:pPr>
      <w:r w:rsidRPr="00551E49">
        <w:rPr>
          <w:color w:val="000000"/>
          <w:szCs w:val="24"/>
        </w:rPr>
        <w:t>Doch in jenen Tagen konnte niemand eine solche Position einnehmen und hoffen, eines natürlichen Todes sterben zu dürfen. 1529 noch wurden Andreas Fischer und seine Frau zum Tode verurteilt, sie durch Ertränken (eine beliebte Todesstrafe für Täufer), er durch Erhängen. Frau Fischer wurde erfolgreich ertränkt, doch als ihr Mann gehängt werden sollte, fiel er dem Henker aus der Hand zu Boden und konnte entkommen. Sein Verständnis des Sabbats glich dem Glaits, er wies zusätzlich noch stark darauf hin, daß der Sabbat keinen Rückfall in das Judenentum darstellte, sondern in der Geschichte der Kirche sowohl den Christen als auch den Juden gemein war. Die ersten Christen hielten jahrhundertelang den Sabbat, der frühe Papst Viktor (I.) und später Kaiser Konstantin führten den Sonntag ein. Der Sabbat aber sei gültig bis in alle Ewigkeit.</w:t>
      </w:r>
    </w:p>
    <w:p w14:paraId="2705C897" w14:textId="77777777" w:rsidR="0053423A" w:rsidRPr="00551E49" w:rsidRDefault="0053423A" w:rsidP="0058149D">
      <w:pPr>
        <w:rPr>
          <w:color w:val="000000"/>
          <w:szCs w:val="24"/>
        </w:rPr>
      </w:pPr>
    </w:p>
    <w:p w14:paraId="23ED16C8" w14:textId="77777777" w:rsidR="0053423A" w:rsidRPr="00551E49" w:rsidRDefault="0053423A" w:rsidP="0058149D">
      <w:pPr>
        <w:rPr>
          <w:color w:val="000000"/>
          <w:szCs w:val="24"/>
        </w:rPr>
      </w:pPr>
      <w:r w:rsidRPr="00551E49">
        <w:rPr>
          <w:color w:val="000000"/>
          <w:szCs w:val="24"/>
        </w:rPr>
        <w:t xml:space="preserve">In den darauffolgenden Jahren setzte sich die Sabbatwahrheit unter den Täufern Böhmens und Mährens durch. In Böhmen wahren die Sabbatarier die drittstärkste Gruppe nach den Lutheranern und Calvinisten (laut einer katholischen Liste häretischer Sekten aus dem Jahre 1600). Erasmus wandte sich 1536 gegen die Sabbatarier Böhmens, ebenso Luther 1538 in seinem </w:t>
      </w:r>
      <w:r w:rsidRPr="00551E49">
        <w:rPr>
          <w:b/>
          <w:color w:val="000000"/>
          <w:szCs w:val="24"/>
        </w:rPr>
        <w:t>Brief wider die Sabbather</w:t>
      </w:r>
      <w:r w:rsidRPr="00551E49">
        <w:rPr>
          <w:color w:val="000000"/>
          <w:szCs w:val="24"/>
        </w:rPr>
        <w:t>. 1539 oder 1540 wurde Andreas Fischer von einem Raubritter aufgegriffen, der ihn von den Mauem seiner Burg stürzte.</w:t>
      </w:r>
    </w:p>
    <w:p w14:paraId="598FCCE6" w14:textId="77777777" w:rsidR="0053423A" w:rsidRPr="00551E49" w:rsidRDefault="0053423A" w:rsidP="0058149D">
      <w:pPr>
        <w:rPr>
          <w:color w:val="000000"/>
          <w:szCs w:val="24"/>
        </w:rPr>
      </w:pPr>
    </w:p>
    <w:p w14:paraId="7CB47003" w14:textId="77777777" w:rsidR="0053423A" w:rsidRPr="00551E49" w:rsidRDefault="0053423A" w:rsidP="0058149D">
      <w:pPr>
        <w:rPr>
          <w:color w:val="000000"/>
          <w:szCs w:val="24"/>
        </w:rPr>
      </w:pPr>
      <w:r w:rsidRPr="00551E49">
        <w:rPr>
          <w:color w:val="000000"/>
          <w:szCs w:val="24"/>
        </w:rPr>
        <w:t>Doch die Sekte der Sabbather wurde eine der bedeutendsten der Reformationszeit. Die Wahrheit wurde am schnellsten dort aufgegriffen, wo früher die Spuren der Waldensertätigkeit sichtbar gewesen waren. 1529 wurde in Frankreich eine gewisse Barbara de Thiers hingerichtet, weil sie sagte: „Gott hat uns befohlen, am siebenten Tage zu ruhen.“ Eine andere sabbatarische Märtyrerin jener Gegend war Christina Tolingerin. 1536 gibt es Sabbatarier in Straßburg. In Böhmen und Mähren sind sie bis ins siebzehnte und achtzehnte Jahrhundert präsent. 1573 erstellt der katholische Jurist Georg Eder, ein Österreicher, eine Liste von vierzig Wiedertäufersekten in Europa, an vierter Stelle nennt er die Sabbatarier. 1575 geht Nicholsburg in die Hände des Kardinals Franz von Dietrichstein über, der einen Jesuiten bestellt, Michael Cardenias aus Wien, der als sein Priester die Ketzer ausrotten soll. Dessen Nachfolger, Christopher Erhard, stellt 1589 eine Liste von vierzig Sekten auf, von denen fünfunddreißig auch in der Liste Georg Eders vorkommen. Wiederum stehen die Sabbatarier an vierter Stelle. Zu Ende des sechzehnten Jahrhunderts wird der Sabbat in Zürich verteidigt.</w:t>
      </w:r>
    </w:p>
    <w:p w14:paraId="313A28D7" w14:textId="77777777" w:rsidR="0053423A" w:rsidRPr="00551E49" w:rsidRDefault="0053423A" w:rsidP="0058149D">
      <w:pPr>
        <w:rPr>
          <w:color w:val="000000"/>
          <w:szCs w:val="24"/>
        </w:rPr>
      </w:pPr>
    </w:p>
    <w:p w14:paraId="1F3D7C6D" w14:textId="77777777" w:rsidR="0053423A" w:rsidRPr="00551E49" w:rsidRDefault="0053423A" w:rsidP="0058149D">
      <w:pPr>
        <w:rPr>
          <w:color w:val="000000"/>
          <w:szCs w:val="24"/>
        </w:rPr>
      </w:pPr>
      <w:r w:rsidRPr="00551E49">
        <w:rPr>
          <w:color w:val="000000"/>
          <w:szCs w:val="24"/>
        </w:rPr>
        <w:t>Auch Skandinavien hat seine Sabbathalter. 1544 bestimmt der lutherische Herr von Bergen Stavanger und Vardoe eine Geldstrafe für Sabbathalter. Zehn Jahre später schickt der König Gustav I. Vasa von Schweden einen „Warnbrief“ nach Finland, in dem er beschreibt, daß etliche Leute im Volk an Samstagen nicht mehr arbeiten und sich wie Juden unter dem Gesetz des Mose im Alten Testamen verhalten. 1597 kamen zwei Bürger von Westeraas, ein Reicher und ein Bauer, vor Gericht, weil sie den jüdischen Sabbat hielten, was bei allen Gläubigen Anstoß erregte. König Gustav II. Adolf (1594-1632), der von den Protestanten als Held und Helfer im 30-jährigen Krieg gefeiert wurde, verhängte für Sabbathalter die Todesstrafe, und Norlin hält in seiner schwedischen Kirchengeschichte fest, daß etliche lieber ihr Leben dahingaben als ihre Überzeugung. Dieser Eifer für den Sabbat hielt nach einem anderen Zeugnis für lange Zeit an.</w:t>
      </w:r>
    </w:p>
    <w:p w14:paraId="14DB1D8B" w14:textId="77777777" w:rsidR="0053423A" w:rsidRPr="00551E49" w:rsidRDefault="0053423A" w:rsidP="0058149D">
      <w:pPr>
        <w:rPr>
          <w:color w:val="000000"/>
          <w:szCs w:val="24"/>
        </w:rPr>
      </w:pPr>
    </w:p>
    <w:p w14:paraId="35091CF6" w14:textId="77777777" w:rsidR="0053423A" w:rsidRPr="00551E49" w:rsidRDefault="0053423A" w:rsidP="0058149D">
      <w:pPr>
        <w:rPr>
          <w:color w:val="000000"/>
          <w:szCs w:val="24"/>
        </w:rPr>
      </w:pPr>
      <w:r w:rsidRPr="00551E49">
        <w:rPr>
          <w:color w:val="000000"/>
          <w:szCs w:val="24"/>
        </w:rPr>
        <w:t>Die Sabbatarier waren in der religiösen Landschaft Europas im siebzehnten Jahrhundert eine mächtige Bewegung. Ihre Erwähnung an dritter und vierter Stelle in etlichen Sektenlisten zeigt, daß die sabbatarischen Wiedertäufer eine starke Gruppe waren.</w:t>
      </w:r>
    </w:p>
    <w:p w14:paraId="39A8DD70" w14:textId="77777777" w:rsidR="0053423A" w:rsidRPr="00551E49" w:rsidRDefault="0053423A" w:rsidP="0058149D">
      <w:pPr>
        <w:rPr>
          <w:color w:val="000000"/>
          <w:szCs w:val="24"/>
        </w:rPr>
      </w:pPr>
    </w:p>
    <w:p w14:paraId="1E43E3E3" w14:textId="77777777" w:rsidR="0053423A" w:rsidRPr="00551E49" w:rsidRDefault="0053423A" w:rsidP="0058149D">
      <w:pPr>
        <w:rPr>
          <w:color w:val="000000"/>
          <w:szCs w:val="24"/>
        </w:rPr>
      </w:pPr>
      <w:r w:rsidRPr="00551E49">
        <w:rPr>
          <w:color w:val="000000"/>
          <w:szCs w:val="24"/>
        </w:rPr>
        <w:t>Auch für Oswald Glait kam seine letzte Missionsreise. 1545 ließ er Frau und Kind in Jamnitz, dem letzten Ort seines Wirkens, an dem er mehr als zehn Jahre gewirkt hatte (man nannte ihn auch Oswald von Jamnitz). Er ging wieder einmal nach Österreich. In Wien wurde er gefangen genommen. Er verbrachte ein Jahr und sechs Wochen im Gefängnis. Im Herbst 1546 wurde er um Mitternacht wach. Er hörte den lauten, immer näher kommenden Schritt von Soldaten. Die Zellentür wurde aufgestoßen, Fackellicht fiel herein. Man ergriff ihn, und schweigend wurde er durch die stillen Straßen der Stadt an den Donaustrand geführt. Man band ihm Hände und Füße zusammen und warf ihn in den Fluß. Als die Soldaten seinen Körper auf dem Wasser aufklatschen hörten, wußten sie, daß sie wieder einmal ihre Pflicht getan hatten. Doch sie ahnten nicht, daß diese Sabbatwahrheit, für die Oswald Glait sein Leben ließ, in Österreich, Böhmen und Deutschland noch jahrhundertelang weiterleben, auch England erfassen und von dort nach Amerika kommen würde, von wo aus im neunzehnten und zwanzigsten Jahrhundert sie die Herzen von Millionen in der ganzen Welt gewinnen würde.</w:t>
      </w:r>
    </w:p>
    <w:p w14:paraId="2D8A38E8" w14:textId="77777777" w:rsidR="0053423A" w:rsidRPr="00551E49" w:rsidRDefault="0053423A" w:rsidP="0058149D">
      <w:pPr>
        <w:rPr>
          <w:color w:val="000000"/>
          <w:szCs w:val="24"/>
        </w:rPr>
      </w:pPr>
    </w:p>
    <w:p w14:paraId="2AB5F406" w14:textId="77777777" w:rsidR="0053423A" w:rsidRPr="00551E49" w:rsidRDefault="0053423A" w:rsidP="0058149D">
      <w:pPr>
        <w:rPr>
          <w:color w:val="000000"/>
          <w:szCs w:val="24"/>
        </w:rPr>
      </w:pPr>
      <w:r w:rsidRPr="00551E49">
        <w:rPr>
          <w:color w:val="000000"/>
          <w:szCs w:val="24"/>
        </w:rPr>
        <w:t>Im siebzehnten Jahrhundert erregte die Sabbatwahrheit die Aufmerksamkeit der Puritaner Englands, viele begannen, den Sabbat zu heiligen. Dies war der Beginn der Bewegung der Siebenten-Tags-Baptisten. Unter den ersten waren John und Dorothy Traske. Er war ein eifriger puritanischer Prediger, sie eine gute Lehrerin, die Kindern reicher Eltern das Lesen beibrachte. Beide wurden für ihre Sabbatüberzeugung ins Gefängnis geworfen. Er wurde verurteilt (1617) zu einem drei Kilometer langen Spießrutenlauf und zu drei Jahren Gefängnis. Am Ende seiner dreijährigen Gefängniszeit gab er den Sabbat auf. Seine Frau jedoch blieb standhaft. Sie blieb der Wahrheit treu, fünfzehn, sechzehn Jahre lang, in ihrem schmutzig schmierigen, von Flöhen und Ratten verseuchten Gefängnis, bis zu ihrem Tod.</w:t>
      </w:r>
    </w:p>
    <w:p w14:paraId="215F588F" w14:textId="77777777" w:rsidR="0053423A" w:rsidRPr="00551E49" w:rsidRDefault="0053423A" w:rsidP="0058149D">
      <w:pPr>
        <w:rPr>
          <w:color w:val="000000"/>
          <w:szCs w:val="24"/>
        </w:rPr>
      </w:pPr>
    </w:p>
    <w:p w14:paraId="61D51946" w14:textId="77777777" w:rsidR="0053423A" w:rsidRPr="00551E49" w:rsidRDefault="0053423A" w:rsidP="0058149D">
      <w:pPr>
        <w:rPr>
          <w:color w:val="000000"/>
          <w:szCs w:val="24"/>
        </w:rPr>
      </w:pPr>
      <w:r w:rsidRPr="00551E49">
        <w:rPr>
          <w:color w:val="000000"/>
          <w:szCs w:val="24"/>
        </w:rPr>
        <w:t>1662 gelangte Francis Bampfield, ein Prediger der Church of England, ins Gefängnis, weil sein Gewissen ihm verbot, einen Eid zu schwören. Durch persönliches Bibelstudium wurde er im Gefängnis zum Sabbathalter. Den Rest seiner neunjährigen Strafzeit verbrachte er fast täglich mit Predigen. So gründete er eine Gruppe von Sabbathaltern im Gefängnis! Als er wieder freikam, wurde er bald wieder gefangen genommen. Wieder frei, ging er nach London, wo er dreimal wegen seiner Predigt über den Sabbat ins Gefängnis kam. Schließlich endete sein Leben in der feuchten Kälte des Newgate Gefängnisses.</w:t>
      </w:r>
    </w:p>
    <w:p w14:paraId="47377C87" w14:textId="77777777" w:rsidR="0053423A" w:rsidRPr="00551E49" w:rsidRDefault="0053423A" w:rsidP="0058149D">
      <w:pPr>
        <w:rPr>
          <w:color w:val="000000"/>
          <w:szCs w:val="24"/>
        </w:rPr>
      </w:pPr>
    </w:p>
    <w:p w14:paraId="36B128AD" w14:textId="77777777" w:rsidR="0053423A" w:rsidRPr="00551E49" w:rsidRDefault="0053423A" w:rsidP="0058149D">
      <w:pPr>
        <w:rPr>
          <w:color w:val="000000"/>
          <w:szCs w:val="24"/>
        </w:rPr>
      </w:pPr>
      <w:r w:rsidRPr="00551E49">
        <w:rPr>
          <w:color w:val="000000"/>
          <w:szCs w:val="24"/>
        </w:rPr>
        <w:t>Ein anderer Sabbathalter, John James, predigte eines Sabbatnachmittags im Herbst 1661, als die Polizei in seine Kirche eindrang und ihn im Namen des Königs Charles II. aufforderte, seine Predigt zu beenden. Er predigte jedoch weiter. Es kam zu einem Tumult. Er wurde gefangen genommen, und in der Gerichtsverhandlung aufgrund falscher Anschuldigungen als Verräter zum Tod durch Erhängen, Schleifen und Vierteilen verurteilt. Trotz zweier tapferer Gnadengesuche an den König durch seine Frau wurde John James am Hals aufgehängt, heruntergenommen, sein Körper wurde zerfleischt, man riß ihm das Herz aus dem Leib und warf es ins Feuer, seinen Kopf steckte man vor seiner Kirche auf einen Pfahl – eine grimmige Warnung an jeden, der vielleicht mit dem Gedanken spielte, den siebenten Tag als Sabbat halten zu wollen.</w:t>
      </w:r>
    </w:p>
    <w:p w14:paraId="45724253" w14:textId="77777777" w:rsidR="0053423A" w:rsidRPr="00551E49" w:rsidRDefault="0053423A" w:rsidP="0058149D">
      <w:pPr>
        <w:rPr>
          <w:color w:val="000000"/>
          <w:szCs w:val="24"/>
        </w:rPr>
      </w:pPr>
    </w:p>
    <w:p w14:paraId="4B673CF3" w14:textId="77777777" w:rsidR="0053423A" w:rsidRPr="00551E49" w:rsidRDefault="0053423A" w:rsidP="0058149D">
      <w:pPr>
        <w:rPr>
          <w:color w:val="000000"/>
          <w:szCs w:val="24"/>
        </w:rPr>
      </w:pPr>
      <w:r w:rsidRPr="00551E49">
        <w:rPr>
          <w:color w:val="000000"/>
          <w:szCs w:val="24"/>
        </w:rPr>
        <w:t>Für so manchen frühen Siebenten-Tags-Baptisten war der Sabbat ein Tag, für den es sich lohnte zu sterben. Doch für Oswald Glait, John James, Barbara de Tiers und die vielen anderen, die ihre Sabbatüberzeugung mit ihrem Blut bezahlten, steht in Offenbarung 14:13: „Selig sind die Toten, die in dem Herrn sterben von nun an. Ja, der Geist spricht, daß sie ruhen von ihrer Arbeit; denn ihre Werke folgen ihnen nach.“</w:t>
      </w:r>
    </w:p>
    <w:p w14:paraId="529A051A" w14:textId="77777777" w:rsidR="0053423A" w:rsidRPr="00551E49" w:rsidRDefault="0053423A" w:rsidP="0058149D">
      <w:pPr>
        <w:rPr>
          <w:color w:val="000000"/>
          <w:szCs w:val="24"/>
        </w:rPr>
      </w:pPr>
    </w:p>
    <w:p w14:paraId="79C29394" w14:textId="77777777" w:rsidR="0053423A" w:rsidRPr="00551E49" w:rsidRDefault="0053423A" w:rsidP="0058149D">
      <w:pPr>
        <w:rPr>
          <w:color w:val="000000"/>
          <w:szCs w:val="24"/>
        </w:rPr>
      </w:pPr>
      <w:r w:rsidRPr="00551E49">
        <w:rPr>
          <w:color w:val="000000"/>
          <w:szCs w:val="24"/>
        </w:rPr>
        <w:t>Nicht alle Sabbathalter wurden im England des siebzehnten Jahrhunderts verfolgt. Da gab es zum Beispiel auch Dr. Peter Chamberlen, den Lieblingsgeburtshelfer der Edelfrauen Englands. Er hielt 32 Jahre lang sicher den Sabbat. Er sprach mehrere Sprachen, empfahl Heiß- und Kaltwasseranwendungen in der Behandlung von Krankheiten und war einfach zu klug und fähig für den Königshof, um verfolgt zu werden.</w:t>
      </w:r>
    </w:p>
    <w:p w14:paraId="38A48C80" w14:textId="77777777" w:rsidR="0053423A" w:rsidRPr="00551E49" w:rsidRDefault="0053423A" w:rsidP="0058149D">
      <w:pPr>
        <w:rPr>
          <w:color w:val="000000"/>
          <w:szCs w:val="24"/>
        </w:rPr>
      </w:pPr>
    </w:p>
    <w:p w14:paraId="1BAEEE88" w14:textId="77777777" w:rsidR="0053423A" w:rsidRPr="00551E49" w:rsidRDefault="0053423A" w:rsidP="0058149D">
      <w:pPr>
        <w:rPr>
          <w:color w:val="000000"/>
          <w:szCs w:val="24"/>
        </w:rPr>
      </w:pPr>
      <w:r w:rsidRPr="00551E49">
        <w:rPr>
          <w:color w:val="000000"/>
          <w:szCs w:val="24"/>
        </w:rPr>
        <w:t>Stephen Mumford emigrierte 1664 nach Amerika und gründete 1671 in Rhode Island die erste Siebenten-Tags-Baptistengemeinde Amerikas. Im frühen achtzehnten Jahrhundert kamen mährische Sabbathalter nach Pennsylvania. Nachdem Nikolaus Graf von Zinzendorf ihnen begegnet war, entschloß er sich, nicht mehr nur den Sonntag, sondern auch den Sabbat zu halten. Es gab auch noch etliche andere Sabbathalter in den amerikanischen Kolonien.</w:t>
      </w:r>
    </w:p>
    <w:p w14:paraId="21019DB1" w14:textId="77777777" w:rsidR="0053423A" w:rsidRPr="00551E49" w:rsidRDefault="0053423A" w:rsidP="0058149D">
      <w:pPr>
        <w:rPr>
          <w:color w:val="000000"/>
          <w:szCs w:val="24"/>
        </w:rPr>
      </w:pPr>
    </w:p>
    <w:p w14:paraId="560B5150" w14:textId="77777777" w:rsidR="0053423A" w:rsidRPr="00551E49" w:rsidRDefault="0053423A" w:rsidP="0058149D">
      <w:pPr>
        <w:rPr>
          <w:color w:val="000000"/>
          <w:szCs w:val="24"/>
        </w:rPr>
      </w:pPr>
      <w:r w:rsidRPr="00551E49">
        <w:rPr>
          <w:color w:val="000000"/>
          <w:szCs w:val="24"/>
        </w:rPr>
        <w:t>1802 organisierten die Siebenten-Tags-Baptisten ihre Gemeinden in einer Generalkonferenz. Sie hatten ungefähr 1.200 Gemeindeglieder. Sie machten nicht sehr viel Evangelisation, der Sabbat wurde für sie nur zu einem Tag der Besinnung, über den man aber nicht ständig öffentlich sprach. Und doch kam der 1. November 1843, ein Mittwoch. Dieser Tag war von der Generalkonferenzversammlung der Siebenten-Tags-Baptisten als Tag des Fastens und des Gebets bestimmt worden, „daß Gott der Allmächtige sich erheben und für seinen heiligen Sabbat eintreten würde.“ Dieser Fasten- und Gebetstag wurde von Gott in einer Weise beantwortet, der die kühnsten Träume der Siebenten-Tags-Baptisten übertraf.</w:t>
      </w:r>
    </w:p>
    <w:p w14:paraId="0B3B44E1" w14:textId="77777777" w:rsidR="0053423A" w:rsidRPr="00551E49" w:rsidRDefault="0053423A" w:rsidP="0058149D">
      <w:pPr>
        <w:rPr>
          <w:color w:val="000000"/>
          <w:szCs w:val="24"/>
        </w:rPr>
      </w:pPr>
    </w:p>
    <w:p w14:paraId="7BCE24E8" w14:textId="77777777" w:rsidR="0053423A" w:rsidRPr="00551E49" w:rsidRDefault="0053423A" w:rsidP="0058149D">
      <w:pPr>
        <w:rPr>
          <w:color w:val="000000"/>
          <w:szCs w:val="24"/>
        </w:rPr>
      </w:pPr>
      <w:r w:rsidRPr="00551E49">
        <w:rPr>
          <w:color w:val="000000"/>
          <w:szCs w:val="24"/>
        </w:rPr>
        <w:t xml:space="preserve">Im Sommer 1844 hörte Rachel Oakes, eine Siebenten-Tags-Baptistin, eine Predigt des Milleriten Frederick Wheeler. Sein Thema waren die Zehn Gebote. Er verteidigte ihre Verbindlichkeit und forderte die auf die Wiederkunft Jesu Wartenden auf, Gottes Gesetz zu halten. Am Ausgang beglückwünschte Rachel Oakes den Milleritenprediger zu seiner gelungenen Ansprache, fügte aber hinzu: „Wenn Sie so für Gottes Gesetz eintreten, warum brechen Sie dann jede Woche eines seiner Gebote?“ Die folgenden Aussprachen führten dazu, daß Frederick Wheeler den Sabbat annahm, Rachel Oakes ihrerseits aber auch an die nahe bevorstehende Wiederkunft Christi glaubte. Frederick Wheeler, der erste Sabbat haltende Millerit, gab die neue Botschaft auch an seine Gemeinde weiter. Einer seiner Gläubigen, Thomas Preble, schrieb ein Traktat über den Sabbat, das dem Kapitän Joseph Bates in die Hände fiel. Auch der siebzehnjährige John N. Andrews las es, worauf er bereits den nächsten Sabbat hielt. Joseph Bates machte sich nach der Lektüre des Traktats auf den Weg. Er war eineinhalb Tage zu Fuß unterwegs und kam etwa um 11 Uhr nachts bei Frederick Wheeler an, den er aus dem Bett holte. Sie studierten die ganze Nacht bis zum Morgen. Am Morgen gingen sie noch zu einer anderen Familie, die auch den Sabbat hielt, dort sprachen sie bis zum Mittag über den Sabbat. Dann kehrte Bates um. Auf dem Heimweg bewegte er die Sache in seinem Herzen. Was würden die Nachbarn, die Familie sagen? „Was geht es dich an? Folge du mir nach!“ klang es unablässig in seinen Ohren. Als er über die Brücke zwischen New Bedford und seiner Heimatstadt Fairhaven ging, begegnete ihm ein adventistischer Freund. „Na, was gibt’s Neues, Kapitän Bates?“ Bates antwortete: „Neu ist, daß der siebente Tag der Sabbat des Herrn, unseres Gottes ist.“ So wurde James Hall der erste, der mit Joseph Bates bereits den nächsten Sabbat feierte. Bates schrieb auch ein Traktat: </w:t>
      </w:r>
      <w:r w:rsidRPr="00551E49">
        <w:rPr>
          <w:b/>
          <w:color w:val="000000"/>
          <w:szCs w:val="24"/>
        </w:rPr>
        <w:t>Der Siebente-Tags-Sabbat, ein ewiges Zeichen</w:t>
      </w:r>
      <w:r w:rsidRPr="00551E49">
        <w:rPr>
          <w:color w:val="000000"/>
          <w:szCs w:val="24"/>
        </w:rPr>
        <w:t>. Dieses Büchlein fand seinen Weg in das Heim von James und Ellen White, die dadurch als junges Ehepaar im Herbst 1846 den Sabbat annahmen. Durch den Kontakt mit ihnen nahm Joseph Bates den Geist der Weissagung an. Auch das Heiligtum hatte mit dem Sabbat zu tun: Wenn wirklich im himmlischen Heiligtum Gericht gehalten würde, wäre der Maßstab im Gericht nicht das unveränderte Gesetz, wie es in der Bundeslade lag? So wurde die Lehre vom himmlischen Heiligtum für die vormaligen Milleriten ein starkes Argument für die Verbindlichkeit des Sabbats.</w:t>
      </w:r>
    </w:p>
    <w:p w14:paraId="2E6AC8D3" w14:textId="77777777" w:rsidR="0053423A" w:rsidRPr="00551E49" w:rsidRDefault="0053423A" w:rsidP="0058149D">
      <w:pPr>
        <w:rPr>
          <w:color w:val="000000"/>
          <w:szCs w:val="24"/>
        </w:rPr>
      </w:pPr>
    </w:p>
    <w:p w14:paraId="51A719E6" w14:textId="77777777" w:rsidR="0053423A" w:rsidRPr="00551E49" w:rsidRDefault="0053423A" w:rsidP="0058149D">
      <w:pPr>
        <w:rPr>
          <w:color w:val="000000"/>
          <w:szCs w:val="24"/>
        </w:rPr>
      </w:pPr>
      <w:r w:rsidRPr="00551E49">
        <w:rPr>
          <w:color w:val="000000"/>
          <w:szCs w:val="24"/>
        </w:rPr>
        <w:t>Aus diesen geringen Anfängen entstand eine große Bewegung, die bis heute den Sabbat des Herrn weltweit bekannt macht: Über sechs(xxx) Millionen Siebenten-Tags-Adventisten auf der ganzen Welt sind Gottes Antwort auf das Fasten und Beten vom 1. November 1843. Das Ziel dieser Endzeitgemeinde ist, Gott und seinem Gesetz die Ehre zu geben, die Menschen zur Entscheidung aufzurufen, Gott beim Wort zu nehmen und nicht an die Stelle seines Gebots ein menschliches Gebot zu setzen. Vielen Menschen war die Wahrheit des Wortes Gottes mehr wert als ihr Leben. Wer hätte das Recht, Gottes Gebote zu ändern?</w:t>
      </w:r>
    </w:p>
    <w:p w14:paraId="12995ED4" w14:textId="77777777" w:rsidR="0053423A" w:rsidRPr="00551E49" w:rsidRDefault="0053423A" w:rsidP="0058149D">
      <w:pPr>
        <w:rPr>
          <w:color w:val="000000"/>
          <w:szCs w:val="24"/>
        </w:rPr>
      </w:pPr>
    </w:p>
    <w:p w14:paraId="20D7AF6D" w14:textId="77777777" w:rsidR="0053423A" w:rsidRPr="00551E49" w:rsidRDefault="0053423A" w:rsidP="0058149D">
      <w:pPr>
        <w:pStyle w:val="berschrift2"/>
      </w:pPr>
      <w:bookmarkStart w:id="349" w:name="_Toc153072956"/>
      <w:bookmarkStart w:id="350" w:name="_Toc153245013"/>
      <w:r w:rsidRPr="00551E49">
        <w:t>Der Ursprung des Sonntags</w:t>
      </w:r>
      <w:r>
        <w:t xml:space="preserve"> (V/8)</w:t>
      </w:r>
      <w:bookmarkEnd w:id="349"/>
      <w:bookmarkEnd w:id="350"/>
    </w:p>
    <w:p w14:paraId="0D71BC39" w14:textId="77777777" w:rsidR="0053423A" w:rsidRPr="00551E49" w:rsidRDefault="0053423A" w:rsidP="0058149D">
      <w:pPr>
        <w:rPr>
          <w:color w:val="000000"/>
          <w:szCs w:val="24"/>
        </w:rPr>
      </w:pPr>
      <w:r w:rsidRPr="00551E49">
        <w:rPr>
          <w:color w:val="000000"/>
          <w:szCs w:val="24"/>
        </w:rPr>
        <w:t>Soviel haben wir nun über den Sabbat gehört, daß es nun auch interessant ist, etwas über seinen Nachfolger in der Christenheit zu hören. Ist der Sonntag als christlicher Ruhetag ein biblisches Gebot? Was sagt die Bibel zur Feier des ersten Tags der Woche?</w:t>
      </w:r>
    </w:p>
    <w:p w14:paraId="5F4E7F18" w14:textId="77777777" w:rsidR="0053423A" w:rsidRPr="00551E49" w:rsidRDefault="0053423A" w:rsidP="0058149D">
      <w:pPr>
        <w:rPr>
          <w:color w:val="000000"/>
          <w:szCs w:val="24"/>
        </w:rPr>
      </w:pPr>
    </w:p>
    <w:p w14:paraId="616E91E2" w14:textId="77777777" w:rsidR="0053423A" w:rsidRPr="00551E49" w:rsidRDefault="0053423A" w:rsidP="0058149D">
      <w:pPr>
        <w:pStyle w:val="berschrift3"/>
        <w:spacing w:line="240" w:lineRule="auto"/>
      </w:pPr>
      <w:bookmarkStart w:id="351" w:name="_Toc153072957"/>
      <w:bookmarkStart w:id="352" w:name="_Toc153245014"/>
      <w:r w:rsidRPr="00551E49">
        <w:t>I. „Beweise“ für den Sonntag aus den Evangelien?</w:t>
      </w:r>
      <w:bookmarkEnd w:id="351"/>
      <w:bookmarkEnd w:id="352"/>
    </w:p>
    <w:p w14:paraId="69DF86F5" w14:textId="77777777" w:rsidR="0053423A" w:rsidRPr="00777AE0" w:rsidRDefault="0053423A" w:rsidP="0058149D">
      <w:pPr>
        <w:rPr>
          <w:color w:val="000000"/>
          <w:szCs w:val="24"/>
          <w:lang w:val="en-US"/>
        </w:rPr>
      </w:pPr>
      <w:r w:rsidRPr="00777AE0">
        <w:rPr>
          <w:color w:val="000000"/>
          <w:szCs w:val="24"/>
          <w:lang w:val="en-US"/>
        </w:rPr>
        <w:t>Matthäus 28:1; Markus 16:1f.9; Lukas 23:54-24:1; Johannes 20:1.</w:t>
      </w:r>
    </w:p>
    <w:p w14:paraId="3F494882" w14:textId="77777777" w:rsidR="0053423A" w:rsidRPr="00551E49" w:rsidRDefault="0053423A" w:rsidP="0058149D">
      <w:pPr>
        <w:rPr>
          <w:color w:val="000000"/>
          <w:szCs w:val="24"/>
        </w:rPr>
      </w:pPr>
      <w:r w:rsidRPr="00551E49">
        <w:rPr>
          <w:color w:val="000000"/>
          <w:szCs w:val="24"/>
        </w:rPr>
        <w:t>In all diesen Texten finden wir keine Spur einer Sonntagsheiligung. Im Gegenteil, der Sonntag wird klar als „erster Tag der Woche“ bezeichnet, der Tatsache zum Trotz, daß heute viele Kalender die Woche mit Montag beginnen und mit Sonntag enden lassen wollen. Die Frauen kaufen am ersten Tag der Woche ein und arbeiten, ruhten aber am Sabbat „nach dem Gesetz“.</w:t>
      </w:r>
    </w:p>
    <w:p w14:paraId="796F8574" w14:textId="77777777" w:rsidR="0053423A" w:rsidRPr="00551E49" w:rsidRDefault="0053423A" w:rsidP="0058149D">
      <w:pPr>
        <w:rPr>
          <w:color w:val="000000"/>
          <w:szCs w:val="24"/>
        </w:rPr>
      </w:pPr>
    </w:p>
    <w:p w14:paraId="465FB85D" w14:textId="77777777" w:rsidR="0053423A" w:rsidRPr="00551E49" w:rsidRDefault="0053423A" w:rsidP="0058149D">
      <w:pPr>
        <w:rPr>
          <w:color w:val="000000"/>
          <w:szCs w:val="24"/>
        </w:rPr>
      </w:pPr>
      <w:r w:rsidRPr="00551E49">
        <w:rPr>
          <w:color w:val="000000"/>
          <w:szCs w:val="24"/>
        </w:rPr>
        <w:t>Johannes 20:19.</w:t>
      </w:r>
    </w:p>
    <w:p w14:paraId="6130A020" w14:textId="77777777" w:rsidR="0053423A" w:rsidRPr="00551E49" w:rsidRDefault="0053423A" w:rsidP="0058149D">
      <w:pPr>
        <w:rPr>
          <w:color w:val="000000"/>
          <w:szCs w:val="24"/>
        </w:rPr>
      </w:pPr>
      <w:r w:rsidRPr="00551E49">
        <w:rPr>
          <w:color w:val="000000"/>
          <w:szCs w:val="24"/>
        </w:rPr>
        <w:t>Hier ist der erste Text, der auf eine Versammlung der Jünger am ersten Tag der Woche hinweist. War dies eine religiöse Versammlung? Etwa bereits eine Feier des Auferstehungstags (erinnern wir uns, daß ja der erste Sabbat bei der Schöpfung bereits als Sabbat gefeiert wurde!)? Dies ist nicht möglich, da sie die Auferstehung ja noch gar nicht begriffen hatten. Sie waren beisammengeblieben, weil sie sich vor den Juden fürchteten (siehe Text!). Doch da tritt Jesus herein und sagt: „Fürchtet euch nicht!“ Er erteilt ihnen den Missionsauftrag, am Abend des ersten Tags der Woche, an dem ja, wie bereits in Studie xxx aufgezeigt, bereits der zweite Tag der Woche beginnt.</w:t>
      </w:r>
    </w:p>
    <w:p w14:paraId="217BCB63" w14:textId="77777777" w:rsidR="0053423A" w:rsidRPr="00551E49" w:rsidRDefault="0053423A" w:rsidP="0058149D">
      <w:pPr>
        <w:rPr>
          <w:color w:val="000000"/>
          <w:szCs w:val="24"/>
        </w:rPr>
      </w:pPr>
    </w:p>
    <w:p w14:paraId="25364DB0" w14:textId="77777777" w:rsidR="0053423A" w:rsidRPr="00551E49" w:rsidRDefault="0053423A" w:rsidP="0058149D">
      <w:pPr>
        <w:pStyle w:val="berschrift3"/>
        <w:spacing w:line="240" w:lineRule="auto"/>
      </w:pPr>
      <w:bookmarkStart w:id="353" w:name="_Toc153072958"/>
      <w:bookmarkStart w:id="354" w:name="_Toc153245015"/>
      <w:r w:rsidRPr="00551E49">
        <w:t>II. „Beweise“ aus den Tagen der Apostel</w:t>
      </w:r>
      <w:bookmarkEnd w:id="353"/>
      <w:bookmarkEnd w:id="354"/>
    </w:p>
    <w:p w14:paraId="2F4F1FAC" w14:textId="77777777" w:rsidR="0053423A" w:rsidRPr="00551E49" w:rsidRDefault="0053423A" w:rsidP="0058149D">
      <w:pPr>
        <w:rPr>
          <w:color w:val="000000"/>
          <w:szCs w:val="24"/>
        </w:rPr>
      </w:pPr>
      <w:r w:rsidRPr="00551E49">
        <w:rPr>
          <w:color w:val="000000"/>
          <w:szCs w:val="24"/>
        </w:rPr>
        <w:t>Apostelgeschichte 20,7.</w:t>
      </w:r>
    </w:p>
    <w:p w14:paraId="097ECEF2" w14:textId="77777777" w:rsidR="0053423A" w:rsidRPr="00551E49" w:rsidRDefault="0053423A" w:rsidP="0058149D">
      <w:pPr>
        <w:rPr>
          <w:color w:val="000000"/>
          <w:szCs w:val="24"/>
        </w:rPr>
      </w:pPr>
      <w:r w:rsidRPr="00551E49">
        <w:rPr>
          <w:color w:val="000000"/>
          <w:szCs w:val="24"/>
        </w:rPr>
        <w:t>Viele denken, daß man hier Abendmahl feiert, und daß es sich darum hier um einen Sonntagsgottesdienst der Christen zur Zeit des Apostels Paulus handelt. Es ist durchaus möglich, daß es hier nicht nur um ein Abschiedsessen, sondern um ein Abendmahl handelt, doch würde das den Sonntag nicht herausheben (vergleiche Apostelgeschichte 2:46!). Eindeutig handelt es sich aber um eine religiöse Versammlung, die am Abend des ersten Tags der Woche (er wird immer noch „erster Tag der Woche“ genannt, keineswegs „Herrentag“ oder „Sabbat“!) stattfindet. Es war eine außerordentliche Versammlung, in der Paulus bis Mitternacht redet, weil er am andern Tag weiterreisen will (Apostelgeschichte 20:7). Wir sehen, daß Paulus mit den Gläubigen in Troas Sabbat gefeiert hat, und nun, am ersten Tag der Woche (der ja am Samstagabend beginnt!), feiert er Abschied und hält seine letzte Predigt, um am nächsten Tag weiterzureisen (nach der Nacht, immer noch am ersten Tag der Woche!). Wird der Sonntag so gehalten, daß man an ihm beschwerliche Reisen unternimmt? Die Begleiter des Paulus reisten am ersten Tag der Woche mit den Schiff voran (v 13). Hält man so einen Ruhetag? Wenn nun Lukas mit dem Abend des ersten Tags der Woche den Sonntagabend meint (wie Johannes 20:19!), dann ist das ja schon der zweite Tag der Woche und damit wieder kein Argument für den Sonntag. Doch Lukas meint Sabbatabend, wie man an Apostelgeschichte 27:27.33 erkennen kann. Vergleiche auch Apostelgeschichte 20:7 nach der Guten Nachricht Übersetzung.</w:t>
      </w:r>
    </w:p>
    <w:p w14:paraId="60D5DC00" w14:textId="77777777" w:rsidR="0053423A" w:rsidRPr="00551E49" w:rsidRDefault="0053423A" w:rsidP="0058149D">
      <w:pPr>
        <w:rPr>
          <w:color w:val="000000"/>
          <w:szCs w:val="24"/>
        </w:rPr>
      </w:pPr>
    </w:p>
    <w:p w14:paraId="0765CDC9" w14:textId="77777777" w:rsidR="0053423A" w:rsidRPr="00551E49" w:rsidRDefault="0053423A" w:rsidP="0058149D">
      <w:pPr>
        <w:rPr>
          <w:color w:val="000000"/>
          <w:szCs w:val="24"/>
        </w:rPr>
      </w:pPr>
      <w:r w:rsidRPr="00551E49">
        <w:rPr>
          <w:color w:val="000000"/>
          <w:szCs w:val="24"/>
        </w:rPr>
        <w:t>1. Korinther 16:1f.</w:t>
      </w:r>
    </w:p>
    <w:p w14:paraId="67944D11" w14:textId="77777777" w:rsidR="0053423A" w:rsidRPr="00551E49" w:rsidRDefault="0053423A" w:rsidP="0058149D">
      <w:pPr>
        <w:rPr>
          <w:color w:val="000000"/>
          <w:szCs w:val="24"/>
        </w:rPr>
      </w:pPr>
      <w:r w:rsidRPr="00551E49">
        <w:rPr>
          <w:color w:val="000000"/>
          <w:szCs w:val="24"/>
        </w:rPr>
        <w:t>Manche nehmen hier an, daß die Sammlung am ersten Tag der Woche im Gottesdienst geschieht und damit „wieder“ ein neutestamentliches Zeugnis für den Sonntag bei den ersten Christen gefunden wäre. Doch der Text sagt, daß „bei sich selbst“, das heißt zu Hause, das Geld am Anfang der Woche beiseite gelegt werden soll (wohl, damit man es nicht ausgibt und am Ende der Woche nichts mehr hat). Hier wird am ersten Tag der Woche das Wochenbudget eingeteilt. Dies ist kein Beweis für Sonntagsheiligung.</w:t>
      </w:r>
    </w:p>
    <w:p w14:paraId="3F5D7618" w14:textId="77777777" w:rsidR="0053423A" w:rsidRPr="00551E49" w:rsidRDefault="0053423A" w:rsidP="0058149D">
      <w:pPr>
        <w:rPr>
          <w:color w:val="000000"/>
          <w:szCs w:val="24"/>
        </w:rPr>
      </w:pPr>
    </w:p>
    <w:p w14:paraId="7F88464A" w14:textId="77777777" w:rsidR="0053423A" w:rsidRPr="00551E49" w:rsidRDefault="0053423A" w:rsidP="0058149D">
      <w:pPr>
        <w:rPr>
          <w:color w:val="000000"/>
          <w:szCs w:val="24"/>
        </w:rPr>
      </w:pPr>
      <w:r w:rsidRPr="00551E49">
        <w:rPr>
          <w:color w:val="000000"/>
          <w:szCs w:val="24"/>
        </w:rPr>
        <w:t>Offenbarung 1:10.</w:t>
      </w:r>
    </w:p>
    <w:p w14:paraId="29FD8157" w14:textId="77777777" w:rsidR="0053423A" w:rsidRPr="00551E49" w:rsidRDefault="0053423A" w:rsidP="0058149D">
      <w:pPr>
        <w:rPr>
          <w:color w:val="000000"/>
          <w:szCs w:val="24"/>
        </w:rPr>
      </w:pPr>
      <w:r w:rsidRPr="00551E49">
        <w:rPr>
          <w:color w:val="000000"/>
          <w:szCs w:val="24"/>
        </w:rPr>
        <w:t xml:space="preserve">Der „Tag des Herrn“ ist nicht der Sonntag, sondern der Sabbat. Siehe dazu 2. Mose 20:10; Jesaja 58:13; Markus 2:27f. Jesus ist nicht „Herr des ersten Tags der Woche“, sondern „Herr des Sabbats“. Erst in der Kirchengeschichte, einige Jahrzehnte nach dem Tod der Apostel (etwa um 150), begann man langsam, den Ausdruck „Tag des Herrn“ auf des </w:t>
      </w:r>
      <w:r w:rsidRPr="00551E49">
        <w:rPr>
          <w:i/>
          <w:color w:val="000000"/>
          <w:szCs w:val="24"/>
        </w:rPr>
        <w:t>Dies Solis</w:t>
      </w:r>
      <w:r w:rsidRPr="00551E49">
        <w:rPr>
          <w:color w:val="000000"/>
          <w:szCs w:val="24"/>
        </w:rPr>
        <w:t xml:space="preserve"> anzuwenden, doch das war nicht biblisch, das war Abfall (vergleiche das Geschick Israels in Richter 2:6-13)!</w:t>
      </w:r>
    </w:p>
    <w:p w14:paraId="7D57B534" w14:textId="77777777" w:rsidR="0053423A" w:rsidRPr="00551E49" w:rsidRDefault="0053423A" w:rsidP="0058149D">
      <w:pPr>
        <w:rPr>
          <w:color w:val="000000"/>
          <w:szCs w:val="24"/>
        </w:rPr>
      </w:pPr>
    </w:p>
    <w:p w14:paraId="28CF7A7D" w14:textId="77777777" w:rsidR="0053423A" w:rsidRPr="00551E49" w:rsidRDefault="0053423A" w:rsidP="0058149D">
      <w:pPr>
        <w:pStyle w:val="berschrift3"/>
        <w:spacing w:line="240" w:lineRule="auto"/>
      </w:pPr>
      <w:bookmarkStart w:id="355" w:name="_Toc153072959"/>
      <w:bookmarkStart w:id="356" w:name="_Toc153245016"/>
      <w:r w:rsidRPr="00551E49">
        <w:t>III. Wie es zum Sonntag kam…</w:t>
      </w:r>
      <w:bookmarkEnd w:id="355"/>
      <w:bookmarkEnd w:id="356"/>
    </w:p>
    <w:p w14:paraId="3A9AC4C8" w14:textId="77777777" w:rsidR="0053423A" w:rsidRPr="00551E49" w:rsidRDefault="0053423A" w:rsidP="0058149D">
      <w:pPr>
        <w:rPr>
          <w:color w:val="000000"/>
          <w:szCs w:val="24"/>
        </w:rPr>
      </w:pPr>
      <w:r w:rsidRPr="00551E49">
        <w:rPr>
          <w:color w:val="000000"/>
          <w:szCs w:val="24"/>
        </w:rPr>
        <w:t>Wenn nun das ganze Neue Testament keinen Hinweis auf ein Gebot oder auf die Praxis der Sonntagsheiligung unter den ersten Christen gibt, warum kam es dann überhaupt dazu, daß Christen den Sonntag feierten?</w:t>
      </w:r>
    </w:p>
    <w:p w14:paraId="5E7C0F69" w14:textId="77777777" w:rsidR="0053423A" w:rsidRPr="00551E49" w:rsidRDefault="0053423A" w:rsidP="0058149D">
      <w:pPr>
        <w:rPr>
          <w:color w:val="000000"/>
          <w:szCs w:val="24"/>
        </w:rPr>
      </w:pPr>
    </w:p>
    <w:p w14:paraId="5868186B" w14:textId="77777777" w:rsidR="0053423A" w:rsidRPr="00551E49" w:rsidRDefault="0053423A" w:rsidP="0058149D">
      <w:pPr>
        <w:rPr>
          <w:color w:val="000000"/>
          <w:szCs w:val="24"/>
        </w:rPr>
      </w:pPr>
      <w:r w:rsidRPr="00551E49">
        <w:rPr>
          <w:color w:val="000000"/>
          <w:szCs w:val="24"/>
        </w:rPr>
        <w:t xml:space="preserve">Ein Grund war, daß die Juden den Sabbat mit vielen Zusatzgeboten belastet hatten. Die Christen wollten sich von den Juden absetzen, doch hätten sie dazu nicht die Gebote Gottes ändern dürfen. Erleichtert wurde ihnen dies durch Entwicklungen im römischen Reich. Der erste Kult des Römerreichs war ein Sonnenkult, der Mithraskult. Der </w:t>
      </w:r>
      <w:r w:rsidRPr="00551E49">
        <w:rPr>
          <w:i/>
          <w:color w:val="000000"/>
          <w:szCs w:val="24"/>
        </w:rPr>
        <w:t>Dies Solis</w:t>
      </w:r>
      <w:r w:rsidRPr="00551E49">
        <w:rPr>
          <w:color w:val="000000"/>
          <w:szCs w:val="24"/>
        </w:rPr>
        <w:t xml:space="preserve"> („Sonntag“, „Tag der Sonne“) war der wöchentliche Feiertag dieses Kults. Nach und nach wurde der Sonntag im Christentum zur Feier der Auferstehung des Herrn immer mehr erhoben, zuerst einmal im Jahr als Ostersonntag, später wöchentlich. Die „Sonntagsbewegung“ ging damals von Rom und Alexandrien aus. So wurden Sabbat und Sonntag im zweiten und dritten Jahrhundert in weiten Teilen vor allem der westlichen Christenheit gleichzeitig gehalten, wobei der Sabbat zusehends zum Fasttag „degradiert“ wurde, um den „Herrntag“ umso freudiger begehen zu können. So entstand eine zunehmend sabbatfeindliche Haltung vor allem im Westen des römischen Reichs. Konstantin der Große erkannte die Gemeinsamkeit zwischen den Heiden und den Christen des Römerreichs und erließ am 7. März 321, etwa acht Jahre nach der offiziellen Duldung des Christentums, ein Sonntagsgesetz, in dem er gebietet, den „ehrwürdigen Tag der Sonne“ zu verehren und sich von Arbeit zu enthalten, außer in der Landwirtschaft, wenn das Wetter günstig ist. Den Christen fiel das, nachdem sie ihre eigene Sonntagstradition hatten, nicht schwer. Doch der Kampf gegen den Sabbat ging weiter. Auf dem Konzil von Laodizea (ungefähr 364, das Konzil war zwischen 343 und 381) wurde beschlossen (Kanon 29): „Die Christen dürfen nicht nach Judenart am Sabbat müßig sein, sondern sollen an diesem Tage arbeiten. Sie mögen dem Herrentag den Vorzug geben und als Christen ruhen, wenn sie es können. Werden sie aber als Judaisierende erfunden, so seien sie von Christus ausgeschlossen (wörtlich: „</w:t>
      </w:r>
      <w:r w:rsidRPr="00551E49">
        <w:rPr>
          <w:i/>
          <w:color w:val="000000"/>
          <w:szCs w:val="24"/>
        </w:rPr>
        <w:t>anathema</w:t>
      </w:r>
      <w:r w:rsidRPr="00551E49">
        <w:rPr>
          <w:color w:val="000000"/>
          <w:szCs w:val="24"/>
        </w:rPr>
        <w:t>“, das heißt „</w:t>
      </w:r>
      <w:r w:rsidRPr="00551E49">
        <w:rPr>
          <w:i/>
          <w:color w:val="000000"/>
          <w:szCs w:val="24"/>
        </w:rPr>
        <w:t>verflucht</w:t>
      </w:r>
      <w:r w:rsidRPr="00551E49">
        <w:rPr>
          <w:color w:val="000000"/>
          <w:szCs w:val="24"/>
        </w:rPr>
        <w:t>“).“ Hier wird die biblische Sabbatfeier von einem Kirchenkonzil verboten! Darauf ist die Kirche heute noch stolz, denn darin, daß sie die zehn Gebote verändert hat, sieht sie einen Beweis ihrer Macht! (Vergleiche die Zitate auf dem Blatt „Ein verlorener Tag“.) Die logische Folge war, daß der Sonntag zu dem wurde, was er heute ist. Der Sonntag ist zwar sehr alt, doch nicht ganz so alt wie die Christenheit, und ganz sicher kommt er nicht aus dem Neuen Testament! Siehe Daniel 7:25; 2. Thessalonicher 2:3-12. Weil das Gesetz verändert wurde, braucht Gott Leute, die diese Bresche wieder schließen (Jesaja 58:12).</w:t>
      </w:r>
    </w:p>
    <w:p w14:paraId="2C7DA294" w14:textId="77777777" w:rsidR="0053423A" w:rsidRPr="00551E49" w:rsidRDefault="0053423A" w:rsidP="0058149D">
      <w:pPr>
        <w:rPr>
          <w:color w:val="000000"/>
          <w:szCs w:val="24"/>
        </w:rPr>
      </w:pPr>
    </w:p>
    <w:p w14:paraId="6AD2DC35" w14:textId="77777777" w:rsidR="0053423A" w:rsidRPr="00551E49" w:rsidRDefault="0053423A" w:rsidP="0058149D">
      <w:pPr>
        <w:pStyle w:val="Appell"/>
        <w:spacing w:line="240" w:lineRule="auto"/>
        <w:rPr>
          <w:color w:val="000000"/>
          <w:szCs w:val="24"/>
        </w:rPr>
      </w:pPr>
      <w:r w:rsidRPr="00551E49">
        <w:rPr>
          <w:color w:val="000000"/>
          <w:szCs w:val="24"/>
        </w:rPr>
        <w:t>Appell: Darf ein Mensch Gottes Gebote ändern?</w:t>
      </w:r>
    </w:p>
    <w:p w14:paraId="3656D24B" w14:textId="77777777" w:rsidR="0053423A" w:rsidRPr="00551E49" w:rsidRDefault="0053423A" w:rsidP="0058149D">
      <w:pPr>
        <w:rPr>
          <w:color w:val="000000"/>
          <w:szCs w:val="24"/>
        </w:rPr>
      </w:pPr>
    </w:p>
    <w:p w14:paraId="3BCE5699" w14:textId="77777777" w:rsidR="0053423A" w:rsidRPr="00551E49" w:rsidRDefault="0053423A" w:rsidP="0058149D">
      <w:pPr>
        <w:rPr>
          <w:color w:val="000000"/>
          <w:szCs w:val="24"/>
        </w:rPr>
      </w:pPr>
      <w:r w:rsidRPr="00551E49">
        <w:rPr>
          <w:color w:val="000000"/>
          <w:szCs w:val="24"/>
        </w:rPr>
        <w:t>Apostelgeschichte 4:19.</w:t>
      </w:r>
    </w:p>
    <w:p w14:paraId="75DCECC4" w14:textId="77777777" w:rsidR="0053423A" w:rsidRPr="00551E49" w:rsidRDefault="0053423A" w:rsidP="0058149D">
      <w:pPr>
        <w:rPr>
          <w:color w:val="000000"/>
          <w:szCs w:val="24"/>
        </w:rPr>
      </w:pPr>
      <w:r w:rsidRPr="00551E49">
        <w:rPr>
          <w:color w:val="000000"/>
          <w:szCs w:val="24"/>
        </w:rPr>
        <w:t>Was wollen wir tun: Gott gehorchen oder den Menschen?</w:t>
      </w:r>
    </w:p>
    <w:p w14:paraId="37741C75" w14:textId="77777777" w:rsidR="0053423A" w:rsidRPr="00551E49" w:rsidRDefault="0053423A" w:rsidP="0058149D">
      <w:pPr>
        <w:rPr>
          <w:color w:val="000000"/>
          <w:szCs w:val="24"/>
        </w:rPr>
      </w:pPr>
    </w:p>
    <w:p w14:paraId="7C7474B7" w14:textId="77777777" w:rsidR="00A10DC6" w:rsidRDefault="0053423A" w:rsidP="0058149D">
      <w:pPr>
        <w:pStyle w:val="berschrift3"/>
        <w:spacing w:line="240" w:lineRule="auto"/>
      </w:pPr>
      <w:bookmarkStart w:id="357" w:name="_Toc153072960"/>
      <w:bookmarkStart w:id="358" w:name="_Toc153245017"/>
      <w:r w:rsidRPr="00551E49">
        <w:t>Anhang:</w:t>
      </w:r>
      <w:bookmarkEnd w:id="358"/>
      <w:r w:rsidRPr="00551E49">
        <w:t xml:space="preserve"> </w:t>
      </w:r>
    </w:p>
    <w:p w14:paraId="1AAE83DF" w14:textId="77777777" w:rsidR="00464DC8" w:rsidRDefault="0053423A" w:rsidP="0038380A">
      <w:pPr>
        <w:pStyle w:val="berschrift4"/>
        <w:rPr>
          <w:color w:val="000000"/>
          <w:szCs w:val="24"/>
        </w:rPr>
      </w:pPr>
      <w:bookmarkStart w:id="359" w:name="_Toc153245018"/>
      <w:r w:rsidRPr="00551E49">
        <w:t>Andere Einwände</w:t>
      </w:r>
      <w:bookmarkEnd w:id="357"/>
      <w:bookmarkEnd w:id="359"/>
    </w:p>
    <w:p w14:paraId="3405D15D" w14:textId="77777777" w:rsidR="0053423A" w:rsidRPr="00551E49" w:rsidRDefault="0053423A" w:rsidP="0058149D">
      <w:pPr>
        <w:rPr>
          <w:color w:val="000000"/>
          <w:szCs w:val="24"/>
        </w:rPr>
      </w:pPr>
      <w:r w:rsidRPr="00551E49">
        <w:rPr>
          <w:color w:val="000000"/>
          <w:szCs w:val="24"/>
        </w:rPr>
        <w:t>Römer 14</w:t>
      </w:r>
    </w:p>
    <w:p w14:paraId="5E3D9DF9" w14:textId="77777777" w:rsidR="0053423A" w:rsidRPr="00551E49" w:rsidRDefault="0053423A" w:rsidP="0058149D">
      <w:pPr>
        <w:rPr>
          <w:color w:val="000000"/>
          <w:szCs w:val="24"/>
        </w:rPr>
      </w:pPr>
      <w:r w:rsidRPr="00551E49">
        <w:rPr>
          <w:color w:val="000000"/>
          <w:szCs w:val="24"/>
        </w:rPr>
        <w:t>Hier geht es keineswegs um den Sabbat, sondern um Speisen und Tage, die nicht durch das Gesetz Gottes geregelt wurden, sondern durch „Meinungen“ (v 5). Paulus würde niemals gegen das Gesetz Gottes argumentieren (Römer 3:31; 7:12.14; Galater 5:23; und andere).</w:t>
      </w:r>
    </w:p>
    <w:p w14:paraId="7CE23457" w14:textId="77777777" w:rsidR="0053423A" w:rsidRPr="00551E49" w:rsidRDefault="0053423A" w:rsidP="0058149D">
      <w:pPr>
        <w:rPr>
          <w:color w:val="000000"/>
          <w:szCs w:val="24"/>
        </w:rPr>
      </w:pPr>
    </w:p>
    <w:p w14:paraId="0CFEFA79" w14:textId="77777777" w:rsidR="0053423A" w:rsidRPr="00551E49" w:rsidRDefault="0053423A" w:rsidP="0058149D">
      <w:pPr>
        <w:rPr>
          <w:color w:val="000000"/>
          <w:szCs w:val="24"/>
        </w:rPr>
      </w:pPr>
      <w:r w:rsidRPr="00551E49">
        <w:rPr>
          <w:color w:val="000000"/>
          <w:szCs w:val="24"/>
        </w:rPr>
        <w:t>Kolosser 2:14-17</w:t>
      </w:r>
    </w:p>
    <w:p w14:paraId="2CDBBA04" w14:textId="77777777" w:rsidR="0053423A" w:rsidRPr="00551E49" w:rsidRDefault="0053423A" w:rsidP="0058149D">
      <w:pPr>
        <w:rPr>
          <w:color w:val="000000"/>
          <w:szCs w:val="24"/>
        </w:rPr>
      </w:pPr>
      <w:r w:rsidRPr="00551E49">
        <w:rPr>
          <w:color w:val="000000"/>
          <w:szCs w:val="24"/>
        </w:rPr>
        <w:t>Hier geht es nicht um den Sabbat des vierten Gebots oder die zehn Gebote, sondern um die Schuld, die durch die Gebote entstand. Die Schuld wurde ans Kreuz geheftet. Der Sabbat ist auch kein Schatten auf Zukünftiges, sondern Erinnerung an die Schöpfung. Schatten auf Zukünftiges, der durch das Wesen in Christus abgelöst wurde, ist das Zeremonialgesetz (vergleiche 3. Mose 23).</w:t>
      </w:r>
    </w:p>
    <w:p w14:paraId="047BFEED" w14:textId="77777777" w:rsidR="0053423A" w:rsidRPr="00551E49" w:rsidRDefault="0053423A" w:rsidP="0058149D">
      <w:pPr>
        <w:rPr>
          <w:color w:val="000000"/>
          <w:szCs w:val="24"/>
        </w:rPr>
      </w:pPr>
    </w:p>
    <w:p w14:paraId="23EF8AEA" w14:textId="77777777" w:rsidR="0053423A" w:rsidRPr="00551E49" w:rsidRDefault="0053423A" w:rsidP="0058149D">
      <w:pPr>
        <w:rPr>
          <w:color w:val="000000"/>
          <w:szCs w:val="24"/>
        </w:rPr>
      </w:pPr>
      <w:r w:rsidRPr="00551E49">
        <w:rPr>
          <w:color w:val="000000"/>
          <w:szCs w:val="24"/>
        </w:rPr>
        <w:t>Galater 4:10</w:t>
      </w:r>
    </w:p>
    <w:p w14:paraId="37B0EB0E" w14:textId="77777777" w:rsidR="0053423A" w:rsidRPr="00551E49" w:rsidRDefault="0053423A" w:rsidP="0058149D">
      <w:pPr>
        <w:rPr>
          <w:color w:val="000000"/>
          <w:szCs w:val="24"/>
        </w:rPr>
      </w:pPr>
      <w:r w:rsidRPr="00551E49">
        <w:rPr>
          <w:color w:val="000000"/>
          <w:szCs w:val="24"/>
        </w:rPr>
        <w:t>Ähnlich wie Kolosser 2:16f. Durchs Gesetz wird niemand gerecht…</w:t>
      </w:r>
    </w:p>
    <w:p w14:paraId="19364CD5" w14:textId="77777777" w:rsidR="0053423A" w:rsidRDefault="0053423A" w:rsidP="0058149D">
      <w:pPr>
        <w:pStyle w:val="Anhang"/>
        <w:rPr>
          <w:color w:val="000000"/>
          <w:szCs w:val="24"/>
        </w:rPr>
      </w:pPr>
    </w:p>
    <w:p w14:paraId="532E4B90" w14:textId="77777777" w:rsidR="0053423A" w:rsidRPr="00551E49" w:rsidRDefault="0053423A" w:rsidP="0058149D">
      <w:pPr>
        <w:pStyle w:val="berschrift4"/>
      </w:pPr>
      <w:bookmarkStart w:id="360" w:name="_Toc153245019"/>
      <w:r w:rsidRPr="00551E49">
        <w:t>Ursprung der Sonntagsfeier</w:t>
      </w:r>
      <w:bookmarkEnd w:id="360"/>
    </w:p>
    <w:p w14:paraId="3215B864" w14:textId="77777777" w:rsidR="0053423A" w:rsidRPr="00551E49" w:rsidRDefault="0053423A" w:rsidP="0058149D">
      <w:pPr>
        <w:rPr>
          <w:color w:val="000000"/>
          <w:szCs w:val="24"/>
        </w:rPr>
      </w:pPr>
      <w:r w:rsidRPr="00551E49">
        <w:rPr>
          <w:color w:val="000000"/>
          <w:szCs w:val="24"/>
        </w:rPr>
        <w:t>„Wie vieles, was wir halten, Sonntage und Feiertage, Apostolikum, Kindertaufe und Konfirmation, diese wesentlichen Haltepunkte unseres kirchlichen Lebens haben wir nicht aus dem Neuen Testament, sondern aus der kirchlichen Überlieferung. Daß Christus oder seine Apostel die Kindertaufe, den Sonntag und die Feiertage verordnet haben, läßt sich nicht nur nicht beweisen, sondern es läßt sich sogar das Gegenteil zu aller nach Lage der Zeugnisse denkbaren augenscheinlichen Gewißheit bringen!“</w:t>
      </w:r>
    </w:p>
    <w:p w14:paraId="064FAF72" w14:textId="77777777" w:rsidR="0053423A" w:rsidRPr="00551E49" w:rsidRDefault="0053423A" w:rsidP="0058149D">
      <w:pPr>
        <w:jc w:val="right"/>
        <w:rPr>
          <w:color w:val="000000"/>
          <w:szCs w:val="24"/>
        </w:rPr>
      </w:pPr>
      <w:r w:rsidRPr="00551E49">
        <w:rPr>
          <w:color w:val="000000"/>
          <w:szCs w:val="24"/>
        </w:rPr>
        <w:t>(Prof. Beyschlag, „Der Altkatholizismus“, S. 52, 53)</w:t>
      </w:r>
    </w:p>
    <w:p w14:paraId="3A0A5718" w14:textId="77777777" w:rsidR="0053423A" w:rsidRPr="00551E49" w:rsidRDefault="0053423A" w:rsidP="0058149D">
      <w:pPr>
        <w:rPr>
          <w:color w:val="000000"/>
          <w:szCs w:val="24"/>
        </w:rPr>
      </w:pPr>
    </w:p>
    <w:p w14:paraId="39BC13C7" w14:textId="77777777" w:rsidR="0053423A" w:rsidRPr="00551E49" w:rsidRDefault="0053423A" w:rsidP="0058149D">
      <w:pPr>
        <w:rPr>
          <w:color w:val="000000"/>
          <w:szCs w:val="24"/>
        </w:rPr>
      </w:pPr>
      <w:r w:rsidRPr="00551E49">
        <w:rPr>
          <w:color w:val="000000"/>
          <w:szCs w:val="24"/>
        </w:rPr>
        <w:t>„Der Sabbat, der berühmteste Tag im Gesetz, ging in den Herrentag über. Dieses und ähnliches hat nicht auf die Predigt Christi hin aufgehört…, sondern auf die Autorität der Kirche hin sind sie verdrängt worden.“</w:t>
      </w:r>
    </w:p>
    <w:p w14:paraId="7F4F8DE2" w14:textId="77777777" w:rsidR="0053423A" w:rsidRPr="00551E49" w:rsidRDefault="0053423A" w:rsidP="0058149D">
      <w:pPr>
        <w:jc w:val="right"/>
        <w:rPr>
          <w:color w:val="000000"/>
          <w:szCs w:val="24"/>
        </w:rPr>
      </w:pPr>
      <w:r w:rsidRPr="00551E49">
        <w:rPr>
          <w:color w:val="000000"/>
          <w:szCs w:val="24"/>
        </w:rPr>
        <w:t>(Konzil zu Trient, 1562)</w:t>
      </w:r>
    </w:p>
    <w:p w14:paraId="2A031A14" w14:textId="77777777" w:rsidR="0053423A" w:rsidRPr="00551E49" w:rsidRDefault="0053423A" w:rsidP="0058149D">
      <w:pPr>
        <w:rPr>
          <w:color w:val="000000"/>
          <w:szCs w:val="24"/>
        </w:rPr>
      </w:pPr>
    </w:p>
    <w:p w14:paraId="540C3839" w14:textId="77777777" w:rsidR="0053423A" w:rsidRPr="00551E49" w:rsidRDefault="0053423A" w:rsidP="0058149D">
      <w:pPr>
        <w:rPr>
          <w:color w:val="000000"/>
          <w:szCs w:val="24"/>
        </w:rPr>
      </w:pPr>
      <w:r w:rsidRPr="00551E49">
        <w:rPr>
          <w:color w:val="000000"/>
          <w:szCs w:val="24"/>
        </w:rPr>
        <w:t>„So zeucht man (die römische Kirche) auch das an, daß der Sabbat in (den) Sonntag ist verwandelt worden wider die Zehn Gebote, dafür sie es achten, und es wird kein Exempel so hoch getrieben und angezogen, als die Verwandlung des Sabbats und wollen damit erhalten, daß die Gewalt der Kirche groß sei dieweil sie mit den Zehn Geboten dispensiert und etwas daran verändert hat.“</w:t>
      </w:r>
    </w:p>
    <w:p w14:paraId="73D5BD11" w14:textId="77777777" w:rsidR="0053423A" w:rsidRPr="00551E49" w:rsidRDefault="0053423A" w:rsidP="0058149D">
      <w:pPr>
        <w:jc w:val="right"/>
        <w:rPr>
          <w:color w:val="000000"/>
          <w:szCs w:val="24"/>
        </w:rPr>
      </w:pPr>
      <w:r w:rsidRPr="00551E49">
        <w:rPr>
          <w:color w:val="000000"/>
          <w:szCs w:val="24"/>
        </w:rPr>
        <w:t>(„Augsburger Konfession“ Artikel 28)</w:t>
      </w:r>
    </w:p>
    <w:p w14:paraId="69C337A0" w14:textId="77777777" w:rsidR="0053423A" w:rsidRPr="00551E49" w:rsidRDefault="0053423A" w:rsidP="0058149D">
      <w:pPr>
        <w:rPr>
          <w:color w:val="000000"/>
          <w:szCs w:val="24"/>
        </w:rPr>
      </w:pPr>
    </w:p>
    <w:p w14:paraId="0139D81C" w14:textId="77777777" w:rsidR="0053423A" w:rsidRPr="00551E49" w:rsidRDefault="0053423A" w:rsidP="0058149D">
      <w:pPr>
        <w:jc w:val="left"/>
        <w:rPr>
          <w:color w:val="000000"/>
          <w:szCs w:val="24"/>
        </w:rPr>
      </w:pPr>
      <w:r w:rsidRPr="00551E49">
        <w:rPr>
          <w:color w:val="000000"/>
          <w:szCs w:val="24"/>
        </w:rPr>
        <w:t>„Indem Jesus das richtige Verhältnis zwischen der gesetzlichen Heiligkeit des Sabbats und dem Leben des Menschen herstellte, hob er das Sabbatgebot nicht auf, sondern lehrte sein Volk, dasselbe recht zu erfüllen. Damit war der ersten Gemeinde Jesu der Weg gewiesen. Die älteste Kirche, die zwölf Apostel… beobachteten den Sabbat aufs gewissenhafteste… Indem sie (die Kirche) den Sabbat heilighielt, folgte sie nicht nur dem Beispiel, sondern auch der Anweisung Jesu.“</w:t>
      </w:r>
    </w:p>
    <w:p w14:paraId="23245BA0" w14:textId="77777777" w:rsidR="0053423A" w:rsidRPr="00551E49" w:rsidRDefault="0053423A" w:rsidP="0058149D">
      <w:pPr>
        <w:jc w:val="right"/>
        <w:rPr>
          <w:color w:val="000000"/>
          <w:szCs w:val="24"/>
        </w:rPr>
      </w:pPr>
      <w:r w:rsidRPr="00551E49">
        <w:rPr>
          <w:color w:val="000000"/>
          <w:szCs w:val="24"/>
        </w:rPr>
        <w:t>(Dr. Th. Zahn, „Geschichte des Sonntags“, S. 11-14)</w:t>
      </w:r>
    </w:p>
    <w:p w14:paraId="44DBDE78" w14:textId="77777777" w:rsidR="0053423A" w:rsidRPr="00551E49" w:rsidRDefault="0053423A" w:rsidP="0058149D">
      <w:pPr>
        <w:rPr>
          <w:color w:val="000000"/>
          <w:szCs w:val="24"/>
        </w:rPr>
      </w:pPr>
    </w:p>
    <w:p w14:paraId="41F282AA" w14:textId="77777777" w:rsidR="0053423A" w:rsidRPr="00551E49" w:rsidRDefault="0053423A" w:rsidP="0058149D">
      <w:pPr>
        <w:rPr>
          <w:color w:val="000000"/>
          <w:szCs w:val="24"/>
        </w:rPr>
      </w:pPr>
      <w:r w:rsidRPr="00551E49">
        <w:rPr>
          <w:color w:val="000000"/>
          <w:szCs w:val="24"/>
        </w:rPr>
        <w:t>„Was für ein frevelhaftes Unterfangen ist es doch, zu erklären und zu lehren, die alten Gebote Gottes seien für das heutige Geschlecht nicht mehr verbindlich.“</w:t>
      </w:r>
    </w:p>
    <w:p w14:paraId="0F8B867B" w14:textId="77777777" w:rsidR="0053423A" w:rsidRPr="00551E49" w:rsidRDefault="0053423A" w:rsidP="0058149D">
      <w:pPr>
        <w:jc w:val="right"/>
        <w:rPr>
          <w:color w:val="000000"/>
          <w:szCs w:val="24"/>
        </w:rPr>
      </w:pPr>
      <w:r w:rsidRPr="00551E49">
        <w:rPr>
          <w:color w:val="000000"/>
          <w:szCs w:val="24"/>
        </w:rPr>
        <w:t>(„Stuttgarter Jubiläumsbibel“, Anmerkung zu Psalm 119:152)</w:t>
      </w:r>
    </w:p>
    <w:p w14:paraId="76B2E489" w14:textId="77777777" w:rsidR="0053423A" w:rsidRPr="00551E49" w:rsidRDefault="0053423A" w:rsidP="0058149D">
      <w:pPr>
        <w:rPr>
          <w:color w:val="000000"/>
          <w:szCs w:val="24"/>
        </w:rPr>
      </w:pPr>
    </w:p>
    <w:p w14:paraId="47F66364" w14:textId="77777777" w:rsidR="0053423A" w:rsidRPr="00551E49" w:rsidRDefault="0053423A" w:rsidP="0058149D">
      <w:pPr>
        <w:rPr>
          <w:color w:val="000000"/>
          <w:szCs w:val="24"/>
        </w:rPr>
      </w:pPr>
      <w:r w:rsidRPr="00551E49">
        <w:rPr>
          <w:color w:val="000000"/>
          <w:szCs w:val="24"/>
        </w:rPr>
        <w:t>„Durch die Sabbatstiftung hat der Herr sein göttliches Siegel auf die vollendete Schöpfung gedrückt. So ist der Sabbat der untrügliche Zeuge dafür, daß Gott die Welt erschaffen hat.“</w:t>
      </w:r>
    </w:p>
    <w:p w14:paraId="524FC47A" w14:textId="77777777" w:rsidR="0053423A" w:rsidRPr="00551E49" w:rsidRDefault="0053423A" w:rsidP="0058149D">
      <w:pPr>
        <w:jc w:val="right"/>
        <w:rPr>
          <w:color w:val="000000"/>
          <w:szCs w:val="24"/>
        </w:rPr>
      </w:pPr>
      <w:r w:rsidRPr="00551E49">
        <w:rPr>
          <w:color w:val="000000"/>
          <w:szCs w:val="24"/>
        </w:rPr>
        <w:t>(Oberkonsistorialrat Dr. Schick, „Neue kirchliche Zeitschrift“, 1894, S. 744)</w:t>
      </w:r>
    </w:p>
    <w:p w14:paraId="59314B4B" w14:textId="77777777" w:rsidR="0053423A" w:rsidRDefault="0053423A" w:rsidP="0058149D">
      <w:pPr>
        <w:pStyle w:val="Anhang"/>
        <w:rPr>
          <w:color w:val="000000"/>
          <w:szCs w:val="24"/>
        </w:rPr>
      </w:pPr>
    </w:p>
    <w:p w14:paraId="53226751" w14:textId="77777777" w:rsidR="0053423A" w:rsidRPr="00551E49" w:rsidRDefault="0053423A" w:rsidP="0058149D">
      <w:pPr>
        <w:pStyle w:val="berschrift4"/>
        <w:rPr>
          <w:color w:val="000000"/>
          <w:szCs w:val="24"/>
        </w:rPr>
      </w:pPr>
      <w:bookmarkStart w:id="361" w:name="_Toc153245020"/>
      <w:r w:rsidRPr="00551E49">
        <w:t>Ist der Sonntag der „Tag des Herrn“?</w:t>
      </w:r>
      <w:bookmarkEnd w:id="361"/>
    </w:p>
    <w:p w14:paraId="69E27DEB" w14:textId="77777777" w:rsidR="0053423A" w:rsidRPr="00551E49" w:rsidRDefault="0053423A" w:rsidP="0058149D">
      <w:pPr>
        <w:rPr>
          <w:color w:val="000000"/>
          <w:szCs w:val="24"/>
        </w:rPr>
      </w:pPr>
      <w:r w:rsidRPr="00551E49">
        <w:rPr>
          <w:b/>
          <w:color w:val="000000"/>
          <w:szCs w:val="24"/>
        </w:rPr>
        <w:t>John A. O’Brien</w:t>
      </w:r>
      <w:r w:rsidRPr="00551E49">
        <w:rPr>
          <w:color w:val="000000"/>
          <w:szCs w:val="24"/>
        </w:rPr>
        <w:t xml:space="preserve"> („Der Glaube der Millionen“, 1948, S. 195):</w:t>
      </w:r>
    </w:p>
    <w:p w14:paraId="31058500" w14:textId="77777777" w:rsidR="0053423A" w:rsidRPr="00551E49" w:rsidRDefault="0053423A" w:rsidP="0058149D">
      <w:pPr>
        <w:rPr>
          <w:color w:val="000000"/>
          <w:szCs w:val="24"/>
        </w:rPr>
      </w:pPr>
      <w:r w:rsidRPr="00551E49">
        <w:rPr>
          <w:color w:val="000000"/>
          <w:szCs w:val="24"/>
        </w:rPr>
        <w:t>Ich habe die Bibel vom ersten Vers der Genesis bis zum letzten der Offenbarung gelesen und habe keinen Hinweis auf die Pflicht der Sonntagsheiligung gefunden. Der Tag, den die Bibel im Alten Testament erwähnt, ist nicht der Sonntag, der erste Tag der Woche, sondern der Samstag, der letzte Wochentag.“</w:t>
      </w:r>
    </w:p>
    <w:p w14:paraId="3BCC28AB" w14:textId="77777777" w:rsidR="0053423A" w:rsidRPr="00551E49" w:rsidRDefault="0053423A" w:rsidP="0058149D">
      <w:pPr>
        <w:rPr>
          <w:color w:val="000000"/>
          <w:szCs w:val="24"/>
        </w:rPr>
      </w:pPr>
    </w:p>
    <w:p w14:paraId="2240EF88" w14:textId="77777777" w:rsidR="0053423A" w:rsidRPr="00551E49" w:rsidRDefault="0053423A" w:rsidP="0058149D">
      <w:pPr>
        <w:rPr>
          <w:color w:val="000000"/>
          <w:szCs w:val="24"/>
        </w:rPr>
      </w:pPr>
      <w:r w:rsidRPr="00551E49">
        <w:rPr>
          <w:b/>
          <w:color w:val="000000"/>
          <w:szCs w:val="24"/>
        </w:rPr>
        <w:t>Philipp Schaff</w:t>
      </w:r>
      <w:r w:rsidRPr="00551E49">
        <w:rPr>
          <w:color w:val="000000"/>
          <w:szCs w:val="24"/>
        </w:rPr>
        <w:t xml:space="preserve"> („Geschichte der alten Kirche“, Leipzig, 1867, § 39):</w:t>
      </w:r>
    </w:p>
    <w:p w14:paraId="3031EBDB" w14:textId="77777777" w:rsidR="0053423A" w:rsidRPr="00551E49" w:rsidRDefault="0053423A" w:rsidP="0058149D">
      <w:pPr>
        <w:rPr>
          <w:color w:val="000000"/>
          <w:szCs w:val="24"/>
        </w:rPr>
      </w:pPr>
      <w:r w:rsidRPr="00551E49">
        <w:rPr>
          <w:color w:val="000000"/>
          <w:szCs w:val="24"/>
        </w:rPr>
        <w:t>„Was die Feier eines bestimmten Wochentages betrifft, so lag ein bestimmtes göttliches Gebot der Feier eines wöchentliches Sabbats vor, das im Dekalog steht und schon in der Schöpfung begründet ist, folglich seinem Wesen nach mehr als bloß nationale, temporäre oder zeremonielle Bedeutung hat.“</w:t>
      </w:r>
    </w:p>
    <w:p w14:paraId="0631F3EC" w14:textId="77777777" w:rsidR="0053423A" w:rsidRPr="00551E49" w:rsidRDefault="0053423A" w:rsidP="0058149D">
      <w:pPr>
        <w:rPr>
          <w:color w:val="000000"/>
          <w:szCs w:val="24"/>
        </w:rPr>
      </w:pPr>
    </w:p>
    <w:p w14:paraId="45676386" w14:textId="77777777" w:rsidR="0053423A" w:rsidRPr="00551E49" w:rsidRDefault="0053423A" w:rsidP="0058149D">
      <w:pPr>
        <w:rPr>
          <w:color w:val="000000"/>
          <w:szCs w:val="24"/>
        </w:rPr>
      </w:pPr>
      <w:r w:rsidRPr="00551E49">
        <w:rPr>
          <w:b/>
          <w:color w:val="000000"/>
          <w:szCs w:val="24"/>
        </w:rPr>
        <w:t>Prof. Rauschenbusch</w:t>
      </w:r>
      <w:r w:rsidRPr="00551E49">
        <w:rPr>
          <w:color w:val="000000"/>
          <w:szCs w:val="24"/>
        </w:rPr>
        <w:t xml:space="preserve"> („Ursprung des Sonntags“, S. 71):</w:t>
      </w:r>
    </w:p>
    <w:p w14:paraId="2A61EDC3" w14:textId="77777777" w:rsidR="0053423A" w:rsidRPr="00551E49" w:rsidRDefault="0053423A" w:rsidP="0058149D">
      <w:pPr>
        <w:rPr>
          <w:color w:val="000000"/>
          <w:szCs w:val="24"/>
        </w:rPr>
      </w:pPr>
      <w:r w:rsidRPr="00551E49">
        <w:rPr>
          <w:color w:val="000000"/>
          <w:szCs w:val="24"/>
        </w:rPr>
        <w:t>„Es ist sehr zu beklagen, daß die Reformatoren, die in so vielen anderen Lehren und Übungen die Christenheit von den im Papsttum eingerissenen Entstellungen wieder zur urchristlichen Lehre und Praxis zurückführten, hinsichtlich der Lehre vom Sonntag dies nicht taten.“</w:t>
      </w:r>
    </w:p>
    <w:p w14:paraId="09EB22C4" w14:textId="77777777" w:rsidR="0053423A" w:rsidRPr="00551E49" w:rsidRDefault="0053423A" w:rsidP="0058149D">
      <w:pPr>
        <w:rPr>
          <w:color w:val="000000"/>
          <w:szCs w:val="24"/>
        </w:rPr>
      </w:pPr>
    </w:p>
    <w:p w14:paraId="1CA17346" w14:textId="77777777" w:rsidR="0053423A" w:rsidRPr="00551E49" w:rsidRDefault="0053423A" w:rsidP="0058149D">
      <w:pPr>
        <w:rPr>
          <w:color w:val="000000"/>
          <w:szCs w:val="24"/>
        </w:rPr>
      </w:pPr>
      <w:r w:rsidRPr="00777AE0">
        <w:rPr>
          <w:b/>
          <w:color w:val="000000"/>
          <w:szCs w:val="24"/>
          <w:lang w:val="en-US"/>
        </w:rPr>
        <w:t>R.W. Dale</w:t>
      </w:r>
      <w:r w:rsidRPr="00777AE0">
        <w:rPr>
          <w:color w:val="000000"/>
          <w:szCs w:val="24"/>
          <w:lang w:val="en-US"/>
        </w:rPr>
        <w:t xml:space="preserve"> („The Ten Commandments“, S. 106. </w:t>
      </w:r>
      <w:r w:rsidRPr="00551E49">
        <w:rPr>
          <w:color w:val="000000"/>
          <w:szCs w:val="24"/>
        </w:rPr>
        <w:t>107):</w:t>
      </w:r>
    </w:p>
    <w:p w14:paraId="78D01580" w14:textId="77777777" w:rsidR="0053423A" w:rsidRPr="00551E49" w:rsidRDefault="0053423A" w:rsidP="0058149D">
      <w:pPr>
        <w:rPr>
          <w:color w:val="000000"/>
          <w:szCs w:val="24"/>
        </w:rPr>
      </w:pPr>
      <w:r w:rsidRPr="00551E49">
        <w:rPr>
          <w:color w:val="000000"/>
          <w:szCs w:val="24"/>
        </w:rPr>
        <w:t>„Es ist ziemlich klar, daß wir, wie streng oder hingebungsvoll wir auch den Sonntag feiern, doch nicht den Sabbat halten… Der Sabbat wurde begründet durch ein besonderes göttliches Gebot. Wir können uns auf ein solches Gebot für die Sonntagsfeier nicht berufen… Im Neuen Testament befindet sich keine einzige Zeile, die anzeigt, daß wir uns eine Strafe durch Übertretung der vorgeblichen Heiligkeit des Sonntags zuziehen.“</w:t>
      </w:r>
    </w:p>
    <w:p w14:paraId="61D5BDDE" w14:textId="77777777" w:rsidR="0053423A" w:rsidRPr="00551E49" w:rsidRDefault="0053423A" w:rsidP="0058149D">
      <w:pPr>
        <w:rPr>
          <w:color w:val="000000"/>
          <w:szCs w:val="24"/>
        </w:rPr>
      </w:pPr>
    </w:p>
    <w:p w14:paraId="5FE1DCEA" w14:textId="77777777" w:rsidR="0053423A" w:rsidRPr="00551E49" w:rsidRDefault="0053423A" w:rsidP="0058149D">
      <w:pPr>
        <w:rPr>
          <w:color w:val="000000"/>
          <w:szCs w:val="24"/>
        </w:rPr>
      </w:pPr>
      <w:r w:rsidRPr="00551E49">
        <w:rPr>
          <w:b/>
          <w:color w:val="000000"/>
          <w:szCs w:val="24"/>
        </w:rPr>
        <w:t>A. Neander</w:t>
      </w:r>
      <w:r w:rsidRPr="00551E49">
        <w:rPr>
          <w:color w:val="000000"/>
          <w:szCs w:val="24"/>
        </w:rPr>
        <w:t xml:space="preserve"> (prot. Kirchengeschichtsschreiber, in seiner „Kirchengeschichte“ I, 339):</w:t>
      </w:r>
    </w:p>
    <w:p w14:paraId="76E4F317" w14:textId="77777777" w:rsidR="0053423A" w:rsidRPr="00551E49" w:rsidRDefault="0053423A" w:rsidP="0058149D">
      <w:pPr>
        <w:rPr>
          <w:color w:val="000000"/>
          <w:szCs w:val="24"/>
        </w:rPr>
      </w:pPr>
      <w:r w:rsidRPr="00551E49">
        <w:rPr>
          <w:color w:val="000000"/>
          <w:szCs w:val="24"/>
        </w:rPr>
        <w:t>„Die Feier des Sonntags war immer nur wie alle Festfeier menschliche Anordnung, fern war es von den Aposteln, ein göttliches Gebot in dieser Hinsicht festzustellen. Schon am Ende des zweiten Jahrhunderts hatte eine falsche Übertragung dieser Art sich gebildet.“</w:t>
      </w:r>
    </w:p>
    <w:p w14:paraId="484EC3BF" w14:textId="77777777" w:rsidR="0053423A" w:rsidRDefault="0053423A" w:rsidP="0058149D">
      <w:pPr>
        <w:pStyle w:val="Anhang"/>
        <w:rPr>
          <w:color w:val="000000"/>
          <w:szCs w:val="24"/>
        </w:rPr>
      </w:pPr>
    </w:p>
    <w:p w14:paraId="10B8631C" w14:textId="77777777" w:rsidR="0053423A" w:rsidRPr="00551E49" w:rsidRDefault="0053423A" w:rsidP="0058149D">
      <w:pPr>
        <w:pStyle w:val="berschrift4"/>
      </w:pPr>
      <w:bookmarkStart w:id="362" w:name="_Toc153245021"/>
      <w:r w:rsidRPr="00551E49">
        <w:t>Der Sabbat ist der Tag des Herrn</w:t>
      </w:r>
      <w:bookmarkEnd w:id="362"/>
    </w:p>
    <w:p w14:paraId="0CBEF228" w14:textId="77777777" w:rsidR="0053423A" w:rsidRPr="00551E49" w:rsidRDefault="0053423A" w:rsidP="0058149D">
      <w:pPr>
        <w:rPr>
          <w:color w:val="000000"/>
          <w:szCs w:val="24"/>
        </w:rPr>
      </w:pPr>
      <w:r w:rsidRPr="00551E49">
        <w:rPr>
          <w:color w:val="000000"/>
          <w:szCs w:val="24"/>
        </w:rPr>
        <w:t>„Hat die Kirche das Recht, Feiertage einzusetzen? Sie hat das Recht vollkommen, weil sie den öffentlichen Gottesdienst zu regeln hat. Beweise es durch ein Beispiel. Hätte die Kirche diese Macht nicht, so würde sie auch nicht verordnet haben, den Sonntag zu feiern statt den Sabbat.“</w:t>
      </w:r>
    </w:p>
    <w:p w14:paraId="145C98DD" w14:textId="77777777" w:rsidR="0053423A" w:rsidRPr="00551E49" w:rsidRDefault="0053423A" w:rsidP="0058149D">
      <w:pPr>
        <w:jc w:val="right"/>
        <w:rPr>
          <w:color w:val="000000"/>
          <w:szCs w:val="24"/>
        </w:rPr>
      </w:pPr>
      <w:r w:rsidRPr="00551E49">
        <w:rPr>
          <w:color w:val="000000"/>
          <w:szCs w:val="24"/>
        </w:rPr>
        <w:t>(Kontroverskatechismus des Jesuiten Scheffmacher)</w:t>
      </w:r>
    </w:p>
    <w:p w14:paraId="3F610FD5" w14:textId="77777777" w:rsidR="0053423A" w:rsidRPr="00551E49" w:rsidRDefault="0053423A" w:rsidP="0058149D">
      <w:pPr>
        <w:rPr>
          <w:color w:val="000000"/>
          <w:szCs w:val="24"/>
        </w:rPr>
      </w:pPr>
    </w:p>
    <w:p w14:paraId="09A9250A" w14:textId="77777777" w:rsidR="0053423A" w:rsidRPr="00551E49" w:rsidRDefault="0053423A" w:rsidP="0058149D">
      <w:pPr>
        <w:rPr>
          <w:color w:val="000000"/>
          <w:szCs w:val="24"/>
        </w:rPr>
      </w:pPr>
      <w:r w:rsidRPr="00551E49">
        <w:rPr>
          <w:color w:val="000000"/>
          <w:szCs w:val="24"/>
        </w:rPr>
        <w:t>„Der Sabbat, der berühmteste Tag im Gesetz, ging in den Herrentag über. Dieses und ähnliches hat nicht auf die Predigt Christi hin aufgehört…, sondern auf die Autorität der Kirche hin sind sie verdrängt worden.“</w:t>
      </w:r>
    </w:p>
    <w:p w14:paraId="38FEAF20" w14:textId="77777777" w:rsidR="0053423A" w:rsidRPr="00551E49" w:rsidRDefault="0053423A" w:rsidP="0058149D">
      <w:pPr>
        <w:jc w:val="right"/>
        <w:rPr>
          <w:color w:val="000000"/>
          <w:szCs w:val="24"/>
        </w:rPr>
      </w:pPr>
      <w:r w:rsidRPr="00551E49">
        <w:rPr>
          <w:color w:val="000000"/>
          <w:szCs w:val="24"/>
        </w:rPr>
        <w:t>(Der Erzbischof von Reggio auf dem Konzil zu Trient, 1562)</w:t>
      </w:r>
    </w:p>
    <w:p w14:paraId="1D9124D6" w14:textId="77777777" w:rsidR="0053423A" w:rsidRPr="00551E49" w:rsidRDefault="0053423A" w:rsidP="0058149D">
      <w:pPr>
        <w:rPr>
          <w:color w:val="000000"/>
          <w:szCs w:val="24"/>
        </w:rPr>
      </w:pPr>
    </w:p>
    <w:p w14:paraId="643EE0C9" w14:textId="77777777" w:rsidR="0053423A" w:rsidRPr="00551E49" w:rsidRDefault="0053423A" w:rsidP="0058149D">
      <w:pPr>
        <w:rPr>
          <w:color w:val="000000"/>
          <w:szCs w:val="24"/>
        </w:rPr>
      </w:pPr>
      <w:r w:rsidRPr="00551E49">
        <w:rPr>
          <w:color w:val="000000"/>
          <w:szCs w:val="24"/>
        </w:rPr>
        <w:t>„Der Sonntag ist durchaus eine staatliche, eine weltliche, keine kirchliche oder christliche Einrichtung. Da die Sonne vor alter Zeit weithin religiöse Verehrung genoß, so hatte der Sonntag von Anfang an einen religiösen Beigeschmack, und zwar einen heidnischen. Kein Wunder – war doch der Kaiser, der das Sonntagsgesetz erließ, bis zur letzten Stunde seines Lebens ein Heide. So war und ist der Sonntag eine rechte ‘</w:t>
      </w:r>
      <w:r w:rsidRPr="00551E49">
        <w:rPr>
          <w:i/>
          <w:color w:val="000000"/>
          <w:szCs w:val="24"/>
        </w:rPr>
        <w:t>donatio constantini</w:t>
      </w:r>
      <w:r w:rsidRPr="00551E49">
        <w:rPr>
          <w:color w:val="000000"/>
          <w:szCs w:val="24"/>
        </w:rPr>
        <w:t>’, eine Schenkung Konstantins. Somit ist der Sonntag nicht ein Geschenk des Christentums an die Welt, sondern ein Geschenk der Welt an die Christen.“</w:t>
      </w:r>
    </w:p>
    <w:p w14:paraId="5B425DF4" w14:textId="77777777" w:rsidR="0053423A" w:rsidRPr="00551E49" w:rsidRDefault="0053423A" w:rsidP="0058149D">
      <w:pPr>
        <w:jc w:val="right"/>
        <w:rPr>
          <w:color w:val="000000"/>
          <w:szCs w:val="24"/>
        </w:rPr>
      </w:pPr>
      <w:r w:rsidRPr="00551E49">
        <w:rPr>
          <w:color w:val="000000"/>
          <w:szCs w:val="24"/>
        </w:rPr>
        <w:t>(Pfarrer Fritz Jahr in der evangelischen Zeitschrift „Einheit“ im Jahre 1947)</w:t>
      </w:r>
    </w:p>
    <w:p w14:paraId="1C1B38CD" w14:textId="77777777" w:rsidR="0053423A" w:rsidRPr="00551E49" w:rsidRDefault="0053423A" w:rsidP="0058149D">
      <w:pPr>
        <w:rPr>
          <w:color w:val="000000"/>
          <w:szCs w:val="24"/>
        </w:rPr>
      </w:pPr>
    </w:p>
    <w:p w14:paraId="5B5EDE2C" w14:textId="77777777" w:rsidR="0053423A" w:rsidRPr="00551E49" w:rsidRDefault="0053423A" w:rsidP="0058149D">
      <w:pPr>
        <w:rPr>
          <w:color w:val="000000"/>
          <w:szCs w:val="24"/>
        </w:rPr>
      </w:pPr>
      <w:r w:rsidRPr="00551E49">
        <w:rPr>
          <w:color w:val="000000"/>
          <w:szCs w:val="24"/>
        </w:rPr>
        <w:t xml:space="preserve">„Die katholische Kirche verlegte kraft ihrer göttlichen Sendung den Sabbat vom Samstag auf den Sonntag. </w:t>
      </w:r>
      <w:r w:rsidRPr="00551E49">
        <w:rPr>
          <w:i/>
          <w:color w:val="000000"/>
          <w:szCs w:val="24"/>
        </w:rPr>
        <w:t>Frage:</w:t>
      </w:r>
      <w:r w:rsidRPr="00551E49">
        <w:rPr>
          <w:color w:val="000000"/>
          <w:szCs w:val="24"/>
        </w:rPr>
        <w:t xml:space="preserve"> Welcher Tag ist der Sabbat? </w:t>
      </w:r>
      <w:r w:rsidRPr="00551E49">
        <w:rPr>
          <w:i/>
          <w:color w:val="000000"/>
          <w:szCs w:val="24"/>
        </w:rPr>
        <w:t>Antwort:</w:t>
      </w:r>
      <w:r w:rsidRPr="00551E49">
        <w:rPr>
          <w:color w:val="000000"/>
          <w:szCs w:val="24"/>
        </w:rPr>
        <w:t xml:space="preserve"> Der Samstag ist der Sabbat. </w:t>
      </w:r>
      <w:r w:rsidRPr="00551E49">
        <w:rPr>
          <w:i/>
          <w:color w:val="000000"/>
          <w:szCs w:val="24"/>
        </w:rPr>
        <w:t>Frage:</w:t>
      </w:r>
      <w:r w:rsidRPr="00551E49">
        <w:rPr>
          <w:color w:val="000000"/>
          <w:szCs w:val="24"/>
        </w:rPr>
        <w:t xml:space="preserve"> Warum feiern wir statt Samstag den Sonntag? </w:t>
      </w:r>
      <w:r w:rsidRPr="00551E49">
        <w:rPr>
          <w:i/>
          <w:color w:val="000000"/>
          <w:szCs w:val="24"/>
        </w:rPr>
        <w:t>Antwort:</w:t>
      </w:r>
      <w:r w:rsidRPr="00551E49">
        <w:rPr>
          <w:color w:val="000000"/>
          <w:szCs w:val="24"/>
        </w:rPr>
        <w:t xml:space="preserve"> Wir feiern Sonntag statt Samstag, weil die katholische Kirche auf dem Konzil zu Laodizea 364 n. Chr. die Heiligkeit von Samstag auf Sonntag verlegte.“</w:t>
      </w:r>
    </w:p>
    <w:p w14:paraId="617E25AF" w14:textId="77777777" w:rsidR="0053423A" w:rsidRPr="00551E49" w:rsidRDefault="0053423A" w:rsidP="0058149D">
      <w:pPr>
        <w:jc w:val="right"/>
        <w:rPr>
          <w:color w:val="000000"/>
          <w:szCs w:val="24"/>
        </w:rPr>
      </w:pPr>
      <w:r w:rsidRPr="00551E49">
        <w:rPr>
          <w:color w:val="000000"/>
          <w:szCs w:val="24"/>
        </w:rPr>
        <w:t>(Pater Geiermann – Katechismus für katholische Doctrine)</w:t>
      </w:r>
    </w:p>
    <w:p w14:paraId="3F789366" w14:textId="77777777" w:rsidR="0053423A" w:rsidRPr="00551E49" w:rsidRDefault="0053423A" w:rsidP="0058149D">
      <w:pPr>
        <w:rPr>
          <w:color w:val="000000"/>
          <w:szCs w:val="24"/>
        </w:rPr>
      </w:pPr>
    </w:p>
    <w:p w14:paraId="0FBB8E51" w14:textId="77777777" w:rsidR="0053423A" w:rsidRPr="00551E49" w:rsidRDefault="0053423A" w:rsidP="0058149D">
      <w:pPr>
        <w:rPr>
          <w:color w:val="000000"/>
          <w:szCs w:val="24"/>
        </w:rPr>
      </w:pPr>
      <w:r w:rsidRPr="00551E49">
        <w:rPr>
          <w:color w:val="000000"/>
          <w:szCs w:val="24"/>
        </w:rPr>
        <w:t>„Der Sonntag wird kirchlich gefeiert, aber der Sabbat bleibt der unverwischbare Gedächtnistag der Schöpfung.“</w:t>
      </w:r>
    </w:p>
    <w:p w14:paraId="294F803C" w14:textId="77777777" w:rsidR="0053423A" w:rsidRPr="00551E49" w:rsidRDefault="0053423A" w:rsidP="0058149D">
      <w:pPr>
        <w:jc w:val="right"/>
        <w:rPr>
          <w:color w:val="000000"/>
          <w:szCs w:val="24"/>
        </w:rPr>
      </w:pPr>
      <w:r w:rsidRPr="00551E49">
        <w:rPr>
          <w:color w:val="000000"/>
          <w:szCs w:val="24"/>
        </w:rPr>
        <w:t>(F. Delitzsch – ev. Theologe)</w:t>
      </w:r>
    </w:p>
    <w:p w14:paraId="69F74A39" w14:textId="77777777" w:rsidR="0053423A" w:rsidRDefault="0053423A" w:rsidP="0058149D">
      <w:pPr>
        <w:pStyle w:val="Anhang"/>
        <w:rPr>
          <w:color w:val="000000"/>
          <w:szCs w:val="24"/>
        </w:rPr>
      </w:pPr>
    </w:p>
    <w:p w14:paraId="4EE75109" w14:textId="77777777" w:rsidR="0053423A" w:rsidRDefault="0053423A" w:rsidP="0058149D">
      <w:pPr>
        <w:pStyle w:val="Anhang"/>
        <w:rPr>
          <w:color w:val="000000"/>
          <w:szCs w:val="24"/>
        </w:rPr>
      </w:pPr>
    </w:p>
    <w:p w14:paraId="1B1CA86E" w14:textId="77777777" w:rsidR="0053423A" w:rsidRPr="00551E49" w:rsidRDefault="0053423A" w:rsidP="00170FEA">
      <w:pPr>
        <w:pStyle w:val="berschrift4"/>
        <w:rPr>
          <w:color w:val="000000"/>
          <w:szCs w:val="24"/>
        </w:rPr>
      </w:pPr>
      <w:bookmarkStart w:id="363" w:name="_Toc153245022"/>
      <w:r w:rsidRPr="00551E49">
        <w:t>Kommentare der Kirchen und Gemeinschaften</w:t>
      </w:r>
      <w:bookmarkEnd w:id="363"/>
    </w:p>
    <w:p w14:paraId="3576357D" w14:textId="77777777" w:rsidR="0053423A" w:rsidRPr="00551E49" w:rsidRDefault="0053423A" w:rsidP="0058149D">
      <w:pPr>
        <w:rPr>
          <w:color w:val="000000"/>
          <w:szCs w:val="24"/>
        </w:rPr>
      </w:pPr>
      <w:r w:rsidRPr="00551E49">
        <w:rPr>
          <w:b/>
          <w:color w:val="000000"/>
          <w:szCs w:val="24"/>
        </w:rPr>
        <w:t>Was sagen Kirchen und Gemeinschaften, die den Sonntag feiern, zur Veränderung des Sabbats?</w:t>
      </w:r>
    </w:p>
    <w:p w14:paraId="12EED8BA" w14:textId="77777777" w:rsidR="0053423A" w:rsidRPr="00551E49" w:rsidRDefault="0053423A" w:rsidP="0058149D">
      <w:pPr>
        <w:rPr>
          <w:color w:val="000000"/>
          <w:szCs w:val="24"/>
        </w:rPr>
      </w:pPr>
    </w:p>
    <w:p w14:paraId="6FFD02A7" w14:textId="77777777" w:rsidR="0053423A" w:rsidRPr="00551E49" w:rsidRDefault="0053423A" w:rsidP="0058149D">
      <w:pPr>
        <w:rPr>
          <w:b/>
          <w:color w:val="000000"/>
          <w:szCs w:val="24"/>
        </w:rPr>
      </w:pPr>
      <w:r w:rsidRPr="00551E49">
        <w:rPr>
          <w:b/>
          <w:color w:val="000000"/>
          <w:szCs w:val="24"/>
        </w:rPr>
        <w:t>Baptisten</w:t>
      </w:r>
    </w:p>
    <w:p w14:paraId="585BAB84" w14:textId="77777777" w:rsidR="0053423A" w:rsidRPr="00551E49" w:rsidRDefault="0053423A" w:rsidP="0058149D">
      <w:pPr>
        <w:rPr>
          <w:color w:val="000000"/>
          <w:szCs w:val="24"/>
        </w:rPr>
      </w:pPr>
      <w:r w:rsidRPr="00551E49">
        <w:rPr>
          <w:color w:val="000000"/>
          <w:szCs w:val="24"/>
        </w:rPr>
        <w:t>„ES gab und gibt ein Gebot, den Sabbattag heilig zu halten; aber dieser Sabbattag war nicht der Sonntag… Es wird gesagt – und das sogar mit einem Anflug von Triumph – daß der Sabbat vom siebenten Tag auf den ersten Tag der Woche verlegt wurde… Wo könnte der Bericht über eine solche Veränderung wohl gefunden werden? Nicht im Neuen Testament – absolut nicht. Es gibt keinen Beweis in der Schrift dafür, daß die Einrichtung des Sabbats vom siebenten Tag auf den ersten Tag der Woche verlegt worden wäre.“</w:t>
      </w:r>
    </w:p>
    <w:p w14:paraId="4FCFC1B1" w14:textId="77777777" w:rsidR="0053423A" w:rsidRPr="00551E49" w:rsidRDefault="0053423A" w:rsidP="0058149D">
      <w:pPr>
        <w:rPr>
          <w:color w:val="000000"/>
          <w:szCs w:val="24"/>
        </w:rPr>
      </w:pPr>
      <w:r w:rsidRPr="00551E49">
        <w:rPr>
          <w:color w:val="000000"/>
          <w:szCs w:val="24"/>
        </w:rPr>
        <w:t>(Aus einer Arbeit von Dr. Edward T. Hiscox, Autor des Baptistischen Handbuches)</w:t>
      </w:r>
    </w:p>
    <w:p w14:paraId="70467BDD" w14:textId="77777777" w:rsidR="0053423A" w:rsidRPr="00551E49" w:rsidRDefault="0053423A" w:rsidP="0058149D">
      <w:pPr>
        <w:rPr>
          <w:color w:val="000000"/>
          <w:szCs w:val="24"/>
        </w:rPr>
      </w:pPr>
    </w:p>
    <w:p w14:paraId="5B0AC1F2" w14:textId="77777777" w:rsidR="0053423A" w:rsidRPr="00551E49" w:rsidRDefault="0053423A" w:rsidP="0058149D">
      <w:pPr>
        <w:rPr>
          <w:b/>
          <w:color w:val="000000"/>
          <w:szCs w:val="24"/>
        </w:rPr>
      </w:pPr>
      <w:r w:rsidRPr="00551E49">
        <w:rPr>
          <w:b/>
          <w:color w:val="000000"/>
          <w:szCs w:val="24"/>
        </w:rPr>
        <w:t>Katholiken</w:t>
      </w:r>
    </w:p>
    <w:p w14:paraId="46BF5A13" w14:textId="77777777" w:rsidR="0053423A" w:rsidRPr="00551E49" w:rsidRDefault="0053423A" w:rsidP="0058149D">
      <w:pPr>
        <w:rPr>
          <w:color w:val="000000"/>
          <w:szCs w:val="24"/>
        </w:rPr>
      </w:pPr>
      <w:r w:rsidRPr="00551E49">
        <w:rPr>
          <w:color w:val="000000"/>
          <w:szCs w:val="24"/>
        </w:rPr>
        <w:t>„Sie können die Bibel vom 1. Buch Mose an bis zur Offenbarung durchlesen und Sie werden nirgendwo eine einzige Zeile finden, die die Heiligung des Sonntags rechtfertigte. Die Schrift untermauert die religiöse Bedeutung des Sonnabends, eines Tages, den wir [Katholiken] niemals heiligen.“</w:t>
      </w:r>
    </w:p>
    <w:p w14:paraId="35EF59BA" w14:textId="77777777" w:rsidR="0053423A" w:rsidRPr="00777AE0" w:rsidRDefault="0053423A" w:rsidP="0058149D">
      <w:pPr>
        <w:rPr>
          <w:color w:val="000000"/>
          <w:szCs w:val="24"/>
          <w:lang w:val="en-US"/>
        </w:rPr>
      </w:pPr>
      <w:r w:rsidRPr="00777AE0">
        <w:rPr>
          <w:color w:val="000000"/>
          <w:szCs w:val="24"/>
          <w:lang w:val="en-US"/>
        </w:rPr>
        <w:t>(James Kardinal Gibbons, The Faith of our Fathers, S. 111)</w:t>
      </w:r>
    </w:p>
    <w:p w14:paraId="3A5211B5" w14:textId="77777777" w:rsidR="0053423A" w:rsidRPr="00777AE0" w:rsidRDefault="0053423A" w:rsidP="0058149D">
      <w:pPr>
        <w:rPr>
          <w:color w:val="000000"/>
          <w:szCs w:val="24"/>
          <w:lang w:val="en-US"/>
        </w:rPr>
      </w:pPr>
    </w:p>
    <w:p w14:paraId="797E1E1F" w14:textId="77777777" w:rsidR="0053423A" w:rsidRPr="00551E49" w:rsidRDefault="0053423A" w:rsidP="0058149D">
      <w:pPr>
        <w:rPr>
          <w:b/>
          <w:color w:val="000000"/>
          <w:szCs w:val="24"/>
        </w:rPr>
      </w:pPr>
      <w:r w:rsidRPr="00551E49">
        <w:rPr>
          <w:b/>
          <w:color w:val="000000"/>
          <w:szCs w:val="24"/>
        </w:rPr>
        <w:t>Christen allgemein</w:t>
      </w:r>
    </w:p>
    <w:p w14:paraId="76569580" w14:textId="77777777" w:rsidR="0053423A" w:rsidRPr="00551E49" w:rsidRDefault="0053423A" w:rsidP="0058149D">
      <w:pPr>
        <w:rPr>
          <w:color w:val="000000"/>
          <w:szCs w:val="24"/>
        </w:rPr>
      </w:pPr>
      <w:r w:rsidRPr="00551E49">
        <w:rPr>
          <w:color w:val="000000"/>
          <w:szCs w:val="24"/>
        </w:rPr>
        <w:t>„Es gab niemals einen Wechsel vom Sabbat zum Sonntag. An keiner Stelle der Bibel findet sich eine Andeutung über solch einen Wechsel.“</w:t>
      </w:r>
    </w:p>
    <w:p w14:paraId="72B254A5" w14:textId="77777777" w:rsidR="0053423A" w:rsidRPr="00777AE0" w:rsidRDefault="0053423A" w:rsidP="0058149D">
      <w:pPr>
        <w:rPr>
          <w:color w:val="000000"/>
          <w:szCs w:val="24"/>
          <w:lang w:val="en-US"/>
        </w:rPr>
      </w:pPr>
      <w:r w:rsidRPr="00777AE0">
        <w:rPr>
          <w:color w:val="000000"/>
          <w:szCs w:val="24"/>
          <w:lang w:val="en-US"/>
        </w:rPr>
        <w:t>(First-Day Observance, S. 17. 19)</w:t>
      </w:r>
    </w:p>
    <w:p w14:paraId="3E66359A" w14:textId="77777777" w:rsidR="0053423A" w:rsidRPr="00777AE0" w:rsidRDefault="0053423A" w:rsidP="0058149D">
      <w:pPr>
        <w:rPr>
          <w:color w:val="000000"/>
          <w:szCs w:val="24"/>
          <w:lang w:val="en-US"/>
        </w:rPr>
      </w:pPr>
    </w:p>
    <w:p w14:paraId="722331EE" w14:textId="77777777" w:rsidR="0053423A" w:rsidRPr="00777AE0" w:rsidRDefault="0053423A" w:rsidP="0058149D">
      <w:pPr>
        <w:rPr>
          <w:b/>
          <w:color w:val="000000"/>
          <w:szCs w:val="24"/>
          <w:lang w:val="en-US"/>
        </w:rPr>
      </w:pPr>
      <w:r w:rsidRPr="00777AE0">
        <w:rPr>
          <w:b/>
          <w:color w:val="000000"/>
          <w:szCs w:val="24"/>
          <w:lang w:val="en-US"/>
        </w:rPr>
        <w:t>Church of Christ</w:t>
      </w:r>
    </w:p>
    <w:p w14:paraId="4B3F6142" w14:textId="77777777" w:rsidR="0053423A" w:rsidRPr="00551E49" w:rsidRDefault="0053423A" w:rsidP="0058149D">
      <w:pPr>
        <w:rPr>
          <w:color w:val="000000"/>
          <w:szCs w:val="24"/>
        </w:rPr>
      </w:pPr>
      <w:r w:rsidRPr="00551E49">
        <w:rPr>
          <w:color w:val="000000"/>
          <w:szCs w:val="24"/>
        </w:rPr>
        <w:t>„Ich glaube nicht, daß des Herrn Tag an die Stelle des jüdischen Sabbats trat – oder daß der Sabbat vom siebenten Tag auf den ersten Tag der Woche verlegt wurde.“</w:t>
      </w:r>
    </w:p>
    <w:p w14:paraId="59830D19" w14:textId="77777777" w:rsidR="0053423A" w:rsidRPr="00777AE0" w:rsidRDefault="0053423A" w:rsidP="0058149D">
      <w:pPr>
        <w:rPr>
          <w:color w:val="000000"/>
          <w:szCs w:val="24"/>
          <w:lang w:val="en-US"/>
        </w:rPr>
      </w:pPr>
      <w:r w:rsidRPr="00777AE0">
        <w:rPr>
          <w:color w:val="000000"/>
          <w:szCs w:val="24"/>
          <w:lang w:val="en-US"/>
        </w:rPr>
        <w:t>(Alexander Campell, Washington Reporter, 8. Oktober 1821)</w:t>
      </w:r>
    </w:p>
    <w:p w14:paraId="139A560C" w14:textId="77777777" w:rsidR="0053423A" w:rsidRPr="00777AE0" w:rsidRDefault="0053423A" w:rsidP="0058149D">
      <w:pPr>
        <w:rPr>
          <w:color w:val="000000"/>
          <w:szCs w:val="24"/>
          <w:lang w:val="en-US"/>
        </w:rPr>
      </w:pPr>
    </w:p>
    <w:p w14:paraId="22E3B54C" w14:textId="77777777" w:rsidR="0053423A" w:rsidRPr="00551E49" w:rsidRDefault="0053423A" w:rsidP="0058149D">
      <w:pPr>
        <w:rPr>
          <w:b/>
          <w:color w:val="000000"/>
          <w:szCs w:val="24"/>
        </w:rPr>
      </w:pPr>
      <w:r w:rsidRPr="00551E49">
        <w:rPr>
          <w:b/>
          <w:color w:val="000000"/>
          <w:szCs w:val="24"/>
        </w:rPr>
        <w:t>Kongregationalisten</w:t>
      </w:r>
    </w:p>
    <w:p w14:paraId="14AEDB29" w14:textId="77777777" w:rsidR="0053423A" w:rsidRPr="00551E49" w:rsidRDefault="0053423A" w:rsidP="0058149D">
      <w:pPr>
        <w:rPr>
          <w:color w:val="000000"/>
          <w:szCs w:val="24"/>
        </w:rPr>
      </w:pPr>
      <w:r w:rsidRPr="00551E49">
        <w:rPr>
          <w:color w:val="000000"/>
          <w:szCs w:val="24"/>
        </w:rPr>
        <w:t>„Die verbreitete Vorstellung, Christus und seine Apostel haben kraft ihrer Autorität den ersten Tag der Woche an die Stelle des siebenten gesetzt, findet absolut keine Begründung im Neuen Testament.“</w:t>
      </w:r>
    </w:p>
    <w:p w14:paraId="131A705D" w14:textId="77777777" w:rsidR="0053423A" w:rsidRPr="00551E49" w:rsidRDefault="0053423A" w:rsidP="0058149D">
      <w:pPr>
        <w:rPr>
          <w:color w:val="000000"/>
          <w:szCs w:val="24"/>
        </w:rPr>
      </w:pPr>
      <w:r w:rsidRPr="00777AE0">
        <w:rPr>
          <w:color w:val="000000"/>
          <w:szCs w:val="24"/>
          <w:lang w:val="en-US"/>
        </w:rPr>
        <w:t xml:space="preserve">(Dr. Lyman Abbot, Christian Union, 19. </w:t>
      </w:r>
      <w:r w:rsidRPr="00551E49">
        <w:rPr>
          <w:color w:val="000000"/>
          <w:szCs w:val="24"/>
        </w:rPr>
        <w:t>Januar 1882)</w:t>
      </w:r>
    </w:p>
    <w:p w14:paraId="785569A9" w14:textId="77777777" w:rsidR="0053423A" w:rsidRPr="00551E49" w:rsidRDefault="0053423A" w:rsidP="0058149D">
      <w:pPr>
        <w:rPr>
          <w:color w:val="000000"/>
          <w:szCs w:val="24"/>
        </w:rPr>
      </w:pPr>
    </w:p>
    <w:p w14:paraId="7FC37C57" w14:textId="77777777" w:rsidR="0053423A" w:rsidRPr="00551E49" w:rsidRDefault="0053423A" w:rsidP="0058149D">
      <w:pPr>
        <w:rPr>
          <w:b/>
          <w:color w:val="000000"/>
          <w:szCs w:val="24"/>
        </w:rPr>
      </w:pPr>
      <w:r w:rsidRPr="00551E49">
        <w:rPr>
          <w:b/>
          <w:color w:val="000000"/>
          <w:szCs w:val="24"/>
        </w:rPr>
        <w:t>Episkopale</w:t>
      </w:r>
    </w:p>
    <w:p w14:paraId="098610DE" w14:textId="77777777" w:rsidR="0053423A" w:rsidRPr="00551E49" w:rsidRDefault="0053423A" w:rsidP="0058149D">
      <w:pPr>
        <w:rPr>
          <w:color w:val="000000"/>
          <w:szCs w:val="24"/>
        </w:rPr>
      </w:pPr>
      <w:r w:rsidRPr="00551E49">
        <w:rPr>
          <w:color w:val="000000"/>
          <w:szCs w:val="24"/>
        </w:rPr>
        <w:t>„Findet sich irgendein Gebot im Neuen Testament, den wöchentlichen Tag der Ruhe vom Sonnabend auf den Sonntag zu verlegen? – Nein.“</w:t>
      </w:r>
    </w:p>
    <w:p w14:paraId="7741C07A" w14:textId="77777777" w:rsidR="0053423A" w:rsidRPr="00777AE0" w:rsidRDefault="0053423A" w:rsidP="0058149D">
      <w:pPr>
        <w:rPr>
          <w:color w:val="000000"/>
          <w:szCs w:val="24"/>
          <w:lang w:val="en-US"/>
        </w:rPr>
      </w:pPr>
      <w:r w:rsidRPr="00777AE0">
        <w:rPr>
          <w:color w:val="000000"/>
          <w:szCs w:val="24"/>
          <w:lang w:val="en-US"/>
        </w:rPr>
        <w:t>(Manual of Christian Doctrine, S. 1237)</w:t>
      </w:r>
    </w:p>
    <w:p w14:paraId="3082127D" w14:textId="77777777" w:rsidR="0053423A" w:rsidRPr="00777AE0" w:rsidRDefault="0053423A" w:rsidP="0058149D">
      <w:pPr>
        <w:rPr>
          <w:color w:val="000000"/>
          <w:szCs w:val="24"/>
          <w:lang w:val="en-US"/>
        </w:rPr>
      </w:pPr>
    </w:p>
    <w:p w14:paraId="090C1D28" w14:textId="77777777" w:rsidR="0053423A" w:rsidRPr="00551E49" w:rsidRDefault="0053423A" w:rsidP="0058149D">
      <w:pPr>
        <w:rPr>
          <w:b/>
          <w:color w:val="000000"/>
          <w:szCs w:val="24"/>
        </w:rPr>
      </w:pPr>
      <w:r w:rsidRPr="00551E49">
        <w:rPr>
          <w:b/>
          <w:color w:val="000000"/>
          <w:szCs w:val="24"/>
        </w:rPr>
        <w:t>Methodisten</w:t>
      </w:r>
    </w:p>
    <w:p w14:paraId="30C72F8B" w14:textId="77777777" w:rsidR="0053423A" w:rsidRPr="00551E49" w:rsidRDefault="0053423A" w:rsidP="0058149D">
      <w:pPr>
        <w:rPr>
          <w:color w:val="000000"/>
          <w:szCs w:val="24"/>
        </w:rPr>
      </w:pPr>
      <w:r w:rsidRPr="00551E49">
        <w:rPr>
          <w:color w:val="000000"/>
          <w:szCs w:val="24"/>
        </w:rPr>
        <w:t>„Nehmen wir die Sache des Sonntags…, da gibt es keinen Schriftabschnitt, der uns sagt, daß dieser Tag den Christen heilig sein sollte – oder daß der jüdische Sabbat auf diesen Tag verlegt worden wäre.“</w:t>
      </w:r>
    </w:p>
    <w:p w14:paraId="6477C12F" w14:textId="77777777" w:rsidR="0053423A" w:rsidRPr="00551E49" w:rsidRDefault="0053423A" w:rsidP="0058149D">
      <w:pPr>
        <w:rPr>
          <w:color w:val="000000"/>
          <w:szCs w:val="24"/>
        </w:rPr>
      </w:pPr>
      <w:r w:rsidRPr="00777AE0">
        <w:rPr>
          <w:color w:val="000000"/>
          <w:szCs w:val="24"/>
          <w:lang w:val="en-US"/>
        </w:rPr>
        <w:t xml:space="preserve">(Harris Franklin Rall, Christian Advocate, 2. </w:t>
      </w:r>
      <w:r w:rsidRPr="00551E49">
        <w:rPr>
          <w:color w:val="000000"/>
          <w:szCs w:val="24"/>
        </w:rPr>
        <w:t>Juli 1942)</w:t>
      </w:r>
    </w:p>
    <w:p w14:paraId="613B122C" w14:textId="77777777" w:rsidR="0053423A" w:rsidRPr="00551E49" w:rsidRDefault="0053423A" w:rsidP="0058149D">
      <w:pPr>
        <w:rPr>
          <w:color w:val="000000"/>
          <w:szCs w:val="24"/>
        </w:rPr>
      </w:pPr>
    </w:p>
    <w:p w14:paraId="3235039E" w14:textId="77777777" w:rsidR="0053423A" w:rsidRPr="00551E49" w:rsidRDefault="0053423A" w:rsidP="0058149D">
      <w:pPr>
        <w:rPr>
          <w:b/>
          <w:color w:val="000000"/>
          <w:szCs w:val="24"/>
        </w:rPr>
      </w:pPr>
      <w:r w:rsidRPr="00551E49">
        <w:rPr>
          <w:b/>
          <w:color w:val="000000"/>
          <w:szCs w:val="24"/>
        </w:rPr>
        <w:t>Lutheraner</w:t>
      </w:r>
    </w:p>
    <w:p w14:paraId="36D891E0" w14:textId="77777777" w:rsidR="0053423A" w:rsidRPr="00551E49" w:rsidRDefault="0053423A" w:rsidP="0058149D">
      <w:pPr>
        <w:rPr>
          <w:color w:val="000000"/>
          <w:szCs w:val="24"/>
        </w:rPr>
      </w:pPr>
      <w:r w:rsidRPr="00551E49">
        <w:rPr>
          <w:color w:val="000000"/>
          <w:szCs w:val="24"/>
        </w:rPr>
        <w:t>„Die Beachtung des Tages des Herrn (Sonntag) gründet sich nicht auf irgendein Gebot Gottes sondern auf die Autorität der Kirche.“</w:t>
      </w:r>
    </w:p>
    <w:p w14:paraId="2D61112C" w14:textId="77777777" w:rsidR="0053423A" w:rsidRPr="00551E49" w:rsidRDefault="0053423A" w:rsidP="0058149D">
      <w:pPr>
        <w:rPr>
          <w:color w:val="000000"/>
          <w:szCs w:val="24"/>
        </w:rPr>
      </w:pPr>
      <w:r w:rsidRPr="00551E49">
        <w:rPr>
          <w:color w:val="000000"/>
          <w:szCs w:val="24"/>
        </w:rPr>
        <w:t>(Augsburgische Konfession des Glaubens, angeführt in Catholic Sabbath Manual, Teil 2, Kapitel 1, Sektion 10)</w:t>
      </w:r>
    </w:p>
    <w:p w14:paraId="7FDC93CE" w14:textId="77777777" w:rsidR="0053423A" w:rsidRPr="00551E49" w:rsidRDefault="0053423A" w:rsidP="0058149D">
      <w:pPr>
        <w:rPr>
          <w:color w:val="000000"/>
          <w:szCs w:val="24"/>
        </w:rPr>
      </w:pPr>
    </w:p>
    <w:p w14:paraId="4C1F4956" w14:textId="77777777" w:rsidR="0053423A" w:rsidRPr="00551E49" w:rsidRDefault="0053423A" w:rsidP="0058149D">
      <w:pPr>
        <w:rPr>
          <w:b/>
          <w:color w:val="000000"/>
          <w:szCs w:val="24"/>
        </w:rPr>
      </w:pPr>
      <w:r w:rsidRPr="00551E49">
        <w:rPr>
          <w:b/>
          <w:color w:val="000000"/>
          <w:szCs w:val="24"/>
        </w:rPr>
        <w:t>Presbyterianer</w:t>
      </w:r>
    </w:p>
    <w:p w14:paraId="674D39B0" w14:textId="77777777" w:rsidR="0053423A" w:rsidRPr="00551E49" w:rsidRDefault="0053423A" w:rsidP="0058149D">
      <w:pPr>
        <w:rPr>
          <w:color w:val="000000"/>
          <w:szCs w:val="24"/>
        </w:rPr>
      </w:pPr>
      <w:r w:rsidRPr="00551E49">
        <w:rPr>
          <w:color w:val="000000"/>
          <w:szCs w:val="24"/>
        </w:rPr>
        <w:t>„Der christliche Sabbat (Sonntag) findet sich nicht in der Schrift. Er wurde auch nicht von der Urgemeinde Sabbat genannt.“</w:t>
      </w:r>
    </w:p>
    <w:p w14:paraId="18AAFFCA" w14:textId="77777777" w:rsidR="0053423A" w:rsidRPr="00551E49" w:rsidRDefault="0053423A" w:rsidP="0058149D">
      <w:pPr>
        <w:rPr>
          <w:color w:val="000000"/>
          <w:szCs w:val="24"/>
        </w:rPr>
      </w:pPr>
      <w:r w:rsidRPr="00551E49">
        <w:rPr>
          <w:color w:val="000000"/>
          <w:szCs w:val="24"/>
        </w:rPr>
        <w:t>(Dwight’s Theology, Band 4, S. 401)</w:t>
      </w:r>
    </w:p>
    <w:p w14:paraId="73239C9B" w14:textId="77777777" w:rsidR="0053423A" w:rsidRDefault="0053423A" w:rsidP="0058149D">
      <w:pPr>
        <w:pStyle w:val="Anhang"/>
        <w:rPr>
          <w:color w:val="000000"/>
          <w:szCs w:val="24"/>
        </w:rPr>
      </w:pPr>
    </w:p>
    <w:p w14:paraId="383BD74D" w14:textId="77777777" w:rsidR="0053423A" w:rsidRPr="00551E49" w:rsidRDefault="0053423A" w:rsidP="0058149D">
      <w:pPr>
        <w:pStyle w:val="berschrift4"/>
        <w:rPr>
          <w:color w:val="000000"/>
          <w:szCs w:val="24"/>
        </w:rPr>
      </w:pPr>
      <w:bookmarkStart w:id="364" w:name="_Toc153245023"/>
      <w:r w:rsidRPr="00551E49">
        <w:t>Das Papsttum spricht für sich</w:t>
      </w:r>
      <w:bookmarkEnd w:id="364"/>
    </w:p>
    <w:p w14:paraId="6ABF7B83" w14:textId="77777777" w:rsidR="0053423A" w:rsidRPr="00551E49" w:rsidRDefault="0053423A" w:rsidP="0058149D">
      <w:pPr>
        <w:rPr>
          <w:color w:val="000000"/>
          <w:szCs w:val="24"/>
        </w:rPr>
      </w:pPr>
      <w:r w:rsidRPr="00551E49">
        <w:rPr>
          <w:color w:val="000000"/>
          <w:szCs w:val="24"/>
        </w:rPr>
        <w:t>Eines Tages kam einem Mann der „Convert’s Catechism of Catholic Doctrine“ von Pater Geiermann in die Hände. Darin las er auf Seite 50 folgendes:</w:t>
      </w:r>
    </w:p>
    <w:p w14:paraId="4EF248ED" w14:textId="77777777" w:rsidR="0053423A" w:rsidRPr="00551E49" w:rsidRDefault="0053423A" w:rsidP="0058149D">
      <w:pPr>
        <w:tabs>
          <w:tab w:val="left" w:pos="993"/>
        </w:tabs>
        <w:ind w:left="992" w:hanging="992"/>
        <w:rPr>
          <w:color w:val="000000"/>
          <w:szCs w:val="24"/>
        </w:rPr>
      </w:pPr>
      <w:r w:rsidRPr="00551E49">
        <w:rPr>
          <w:i/>
          <w:color w:val="000000"/>
          <w:szCs w:val="24"/>
        </w:rPr>
        <w:t>Frage:</w:t>
      </w:r>
      <w:r w:rsidRPr="00551E49">
        <w:rPr>
          <w:i/>
          <w:color w:val="000000"/>
          <w:szCs w:val="24"/>
        </w:rPr>
        <w:tab/>
      </w:r>
      <w:r w:rsidRPr="00551E49">
        <w:rPr>
          <w:color w:val="000000"/>
          <w:szCs w:val="24"/>
        </w:rPr>
        <w:t>Welcher Tag ist der Sabbattag?</w:t>
      </w:r>
    </w:p>
    <w:p w14:paraId="3FE47AFF" w14:textId="77777777" w:rsidR="0053423A" w:rsidRPr="00551E49" w:rsidRDefault="0053423A" w:rsidP="0058149D">
      <w:pPr>
        <w:tabs>
          <w:tab w:val="left" w:pos="993"/>
        </w:tabs>
        <w:ind w:left="992" w:hanging="992"/>
        <w:rPr>
          <w:color w:val="000000"/>
          <w:szCs w:val="24"/>
        </w:rPr>
      </w:pPr>
      <w:r w:rsidRPr="00551E49">
        <w:rPr>
          <w:i/>
          <w:color w:val="000000"/>
          <w:szCs w:val="24"/>
        </w:rPr>
        <w:t>Antwort:</w:t>
      </w:r>
      <w:r w:rsidRPr="00551E49">
        <w:rPr>
          <w:i/>
          <w:color w:val="000000"/>
          <w:szCs w:val="24"/>
        </w:rPr>
        <w:tab/>
      </w:r>
      <w:r w:rsidRPr="00551E49">
        <w:rPr>
          <w:color w:val="000000"/>
          <w:szCs w:val="24"/>
        </w:rPr>
        <w:t>Der Samstag ist der Sabbattag.</w:t>
      </w:r>
    </w:p>
    <w:p w14:paraId="3B4F6CBE" w14:textId="77777777" w:rsidR="0053423A" w:rsidRPr="00551E49" w:rsidRDefault="0053423A" w:rsidP="0058149D">
      <w:pPr>
        <w:tabs>
          <w:tab w:val="left" w:pos="993"/>
        </w:tabs>
        <w:ind w:left="992" w:hanging="992"/>
        <w:rPr>
          <w:color w:val="000000"/>
          <w:szCs w:val="24"/>
        </w:rPr>
      </w:pPr>
      <w:r w:rsidRPr="00551E49">
        <w:rPr>
          <w:i/>
          <w:color w:val="000000"/>
          <w:szCs w:val="24"/>
        </w:rPr>
        <w:t>Frage:</w:t>
      </w:r>
      <w:r w:rsidRPr="00551E49">
        <w:rPr>
          <w:i/>
          <w:color w:val="000000"/>
          <w:szCs w:val="24"/>
        </w:rPr>
        <w:tab/>
      </w:r>
      <w:r w:rsidRPr="00551E49">
        <w:rPr>
          <w:color w:val="000000"/>
          <w:szCs w:val="24"/>
        </w:rPr>
        <w:t>Warum feiern wir den Sonntag anstelle des Samstags?</w:t>
      </w:r>
    </w:p>
    <w:p w14:paraId="710B8246" w14:textId="77777777" w:rsidR="0053423A" w:rsidRPr="00551E49" w:rsidRDefault="0053423A" w:rsidP="0058149D">
      <w:pPr>
        <w:tabs>
          <w:tab w:val="left" w:pos="993"/>
        </w:tabs>
        <w:ind w:left="992" w:hanging="992"/>
        <w:rPr>
          <w:color w:val="000000"/>
          <w:szCs w:val="24"/>
        </w:rPr>
      </w:pPr>
      <w:r w:rsidRPr="00551E49">
        <w:rPr>
          <w:i/>
          <w:color w:val="000000"/>
          <w:szCs w:val="24"/>
        </w:rPr>
        <w:t>Antwort:</w:t>
      </w:r>
      <w:r w:rsidRPr="00551E49">
        <w:rPr>
          <w:i/>
          <w:color w:val="000000"/>
          <w:szCs w:val="24"/>
        </w:rPr>
        <w:tab/>
      </w:r>
      <w:r w:rsidRPr="00551E49">
        <w:rPr>
          <w:color w:val="000000"/>
          <w:szCs w:val="24"/>
        </w:rPr>
        <w:t>Wir heiligen den Sonntag anstatt des Samstags, weil die katholische Kirche die Feier vom Samstag auf den Sonntag verlegt hat.</w:t>
      </w:r>
    </w:p>
    <w:p w14:paraId="61919BAF" w14:textId="77777777" w:rsidR="0053423A" w:rsidRPr="00551E49" w:rsidRDefault="0053423A" w:rsidP="0058149D">
      <w:pPr>
        <w:rPr>
          <w:color w:val="000000"/>
          <w:szCs w:val="24"/>
        </w:rPr>
      </w:pPr>
    </w:p>
    <w:p w14:paraId="2A0E63EA" w14:textId="77777777" w:rsidR="0053423A" w:rsidRPr="00551E49" w:rsidRDefault="0053423A" w:rsidP="0058149D">
      <w:pPr>
        <w:rPr>
          <w:color w:val="000000"/>
          <w:szCs w:val="24"/>
        </w:rPr>
      </w:pPr>
      <w:r w:rsidRPr="00551E49">
        <w:rPr>
          <w:color w:val="000000"/>
          <w:szCs w:val="24"/>
        </w:rPr>
        <w:t>Der Mann war verblüfft und vermutete, es habe sich hier ein Fehler eingeschlichen. Daraufhin schrieb er einen Brief an Kardinal Gibbon in Baltimore und fragte nach, ob die katholische Kirche wirklich diesen Wechsel des Ruhetages/ Anbetungstages vom Samstag auf den Sonntag vorgenommen habe. Der Kardinal antwortete: “Natürlich! Die katholische Kirche nimmt für sich in Anspruch, diesen Wechsel vollzogen zu haben. Diese Tat ist ein Kennzeichen ihrer kirchlichen Macht und Autorität in religiösen Angelegenheiten.“</w:t>
      </w:r>
    </w:p>
    <w:p w14:paraId="051BCB99" w14:textId="77777777" w:rsidR="0053423A" w:rsidRPr="00551E49" w:rsidRDefault="0053423A" w:rsidP="0058149D">
      <w:pPr>
        <w:rPr>
          <w:color w:val="000000"/>
          <w:szCs w:val="24"/>
        </w:rPr>
      </w:pPr>
    </w:p>
    <w:p w14:paraId="165E59EB" w14:textId="77777777" w:rsidR="0053423A" w:rsidRPr="00551E49" w:rsidRDefault="0053423A" w:rsidP="0058149D">
      <w:pPr>
        <w:rPr>
          <w:color w:val="000000"/>
          <w:szCs w:val="24"/>
        </w:rPr>
      </w:pPr>
      <w:r w:rsidRPr="00777AE0">
        <w:rPr>
          <w:color w:val="000000"/>
          <w:szCs w:val="24"/>
          <w:lang w:val="en-US"/>
        </w:rPr>
        <w:t xml:space="preserve">Auch folgende Worte aus „The Catholic Record of London“, vom 1. </w:t>
      </w:r>
      <w:r w:rsidRPr="00551E49">
        <w:rPr>
          <w:color w:val="000000"/>
          <w:szCs w:val="24"/>
        </w:rPr>
        <w:t>September 1923 sind ein Indiz dafür, wie weit die katholische Kirche ihre Autorität demonstriert: „Der Sonntag ist das Kennzeichen unserer Autorität… die Kirche steht über der Bibel, und die Verlegung der Sabbatheiligung ist ein Beweis dieser Tatsache.“</w:t>
      </w:r>
    </w:p>
    <w:p w14:paraId="3CAC3BBA" w14:textId="77777777" w:rsidR="0053423A" w:rsidRPr="00551E49" w:rsidRDefault="0053423A" w:rsidP="0058149D">
      <w:pPr>
        <w:rPr>
          <w:color w:val="000000"/>
          <w:szCs w:val="24"/>
        </w:rPr>
      </w:pPr>
    </w:p>
    <w:p w14:paraId="367C209E" w14:textId="77777777" w:rsidR="0053423A" w:rsidRPr="00551E49" w:rsidRDefault="0053423A" w:rsidP="0058149D">
      <w:pPr>
        <w:rPr>
          <w:color w:val="000000"/>
          <w:szCs w:val="24"/>
        </w:rPr>
      </w:pPr>
      <w:r w:rsidRPr="00551E49">
        <w:rPr>
          <w:color w:val="000000"/>
          <w:szCs w:val="24"/>
        </w:rPr>
        <w:t>Beachten Sie die Aussage im katholischen Katechismus von Stephen Keenan:</w:t>
      </w:r>
    </w:p>
    <w:p w14:paraId="52FC2344" w14:textId="77777777" w:rsidR="0053423A" w:rsidRPr="00551E49" w:rsidRDefault="0053423A" w:rsidP="0058149D">
      <w:pPr>
        <w:tabs>
          <w:tab w:val="left" w:pos="993"/>
        </w:tabs>
        <w:ind w:left="992" w:hanging="992"/>
        <w:rPr>
          <w:color w:val="000000"/>
          <w:szCs w:val="24"/>
        </w:rPr>
      </w:pPr>
      <w:r w:rsidRPr="00551E49">
        <w:rPr>
          <w:i/>
          <w:color w:val="000000"/>
          <w:szCs w:val="24"/>
        </w:rPr>
        <w:t>Frage:</w:t>
      </w:r>
      <w:r w:rsidRPr="00551E49">
        <w:rPr>
          <w:i/>
          <w:color w:val="000000"/>
          <w:szCs w:val="24"/>
        </w:rPr>
        <w:tab/>
      </w:r>
      <w:r w:rsidRPr="00551E49">
        <w:rPr>
          <w:color w:val="000000"/>
          <w:szCs w:val="24"/>
        </w:rPr>
        <w:t>Gibt es noch einen anderen Weg, um zu beweisen, daß die Kirche Macht hat, Feiertage durch Gesetz einzuführen?</w:t>
      </w:r>
    </w:p>
    <w:p w14:paraId="2DE1C7B0" w14:textId="77777777" w:rsidR="0053423A" w:rsidRPr="00551E49" w:rsidRDefault="0053423A" w:rsidP="0058149D">
      <w:pPr>
        <w:tabs>
          <w:tab w:val="left" w:pos="993"/>
        </w:tabs>
        <w:ind w:left="992" w:hanging="992"/>
        <w:rPr>
          <w:color w:val="000000"/>
          <w:szCs w:val="24"/>
        </w:rPr>
      </w:pPr>
      <w:r w:rsidRPr="00551E49">
        <w:rPr>
          <w:i/>
          <w:color w:val="000000"/>
          <w:szCs w:val="24"/>
        </w:rPr>
        <w:t>Antwort:</w:t>
      </w:r>
      <w:r w:rsidRPr="00551E49">
        <w:rPr>
          <w:i/>
          <w:color w:val="000000"/>
          <w:szCs w:val="24"/>
        </w:rPr>
        <w:tab/>
      </w:r>
      <w:r w:rsidRPr="00551E49">
        <w:rPr>
          <w:color w:val="000000"/>
          <w:szCs w:val="24"/>
        </w:rPr>
        <w:t>Hätte sie diese Macht nicht, könnte sie nicht das getan haben, worin alle modernen religiösen Menschen mit ihr übereinstimmen. Sie hätte nicht die Feier des Sonntags, des ersten Tages der Woche, anstelle des Samstags, des siebenten Tages, setzen können. Eine Veränderung, für die es keine biblische Berechtigung gibt. (A Doctrinal Catechism)</w:t>
      </w:r>
    </w:p>
    <w:p w14:paraId="49B67890" w14:textId="77777777" w:rsidR="0053423A" w:rsidRPr="00551E49" w:rsidRDefault="0053423A" w:rsidP="0058149D">
      <w:pPr>
        <w:rPr>
          <w:color w:val="000000"/>
          <w:szCs w:val="24"/>
        </w:rPr>
      </w:pPr>
    </w:p>
    <w:p w14:paraId="783C0D0B" w14:textId="77777777" w:rsidR="0053423A" w:rsidRPr="00551E49" w:rsidRDefault="0053423A" w:rsidP="0058149D">
      <w:pPr>
        <w:rPr>
          <w:color w:val="000000"/>
          <w:szCs w:val="24"/>
        </w:rPr>
      </w:pPr>
    </w:p>
    <w:p w14:paraId="32CD4BF1" w14:textId="77777777" w:rsidR="00E5350A" w:rsidRDefault="00A81194" w:rsidP="0058149D">
      <w:pPr>
        <w:pStyle w:val="berschrift1"/>
        <w:rPr>
          <w:color w:val="000000"/>
        </w:rPr>
      </w:pPr>
      <w:bookmarkStart w:id="365" w:name="_Toc153072966"/>
      <w:r>
        <w:rPr>
          <w:color w:val="000000"/>
        </w:rPr>
        <w:br w:type="page"/>
      </w:r>
      <w:bookmarkStart w:id="366" w:name="_Toc153245024"/>
      <w:r w:rsidR="00E5350A">
        <w:rPr>
          <w:color w:val="000000"/>
        </w:rPr>
        <w:t>Zyklus VI</w:t>
      </w:r>
      <w:bookmarkEnd w:id="365"/>
      <w:bookmarkEnd w:id="366"/>
    </w:p>
    <w:p w14:paraId="08E73A97" w14:textId="77777777" w:rsidR="00E5350A" w:rsidRPr="00E5350A" w:rsidRDefault="00E5350A" w:rsidP="0058149D"/>
    <w:p w14:paraId="29BF64C2" w14:textId="77777777" w:rsidR="0053423A" w:rsidRPr="00551E49" w:rsidRDefault="0053423A" w:rsidP="0058149D">
      <w:pPr>
        <w:pStyle w:val="berschrift2"/>
      </w:pPr>
      <w:bookmarkStart w:id="367" w:name="_Toc153072967"/>
      <w:bookmarkStart w:id="368" w:name="_Toc153245025"/>
      <w:r w:rsidRPr="00551E49">
        <w:t>Die Gemeinde Gottes in Drangsal (</w:t>
      </w:r>
      <w:r w:rsidR="00E5350A">
        <w:t>VI/1</w:t>
      </w:r>
      <w:r w:rsidRPr="00551E49">
        <w:t>)</w:t>
      </w:r>
      <w:bookmarkEnd w:id="367"/>
      <w:bookmarkEnd w:id="368"/>
    </w:p>
    <w:p w14:paraId="2E893F45" w14:textId="77777777" w:rsidR="0053423A" w:rsidRPr="00551E49" w:rsidRDefault="0053423A" w:rsidP="0058149D">
      <w:pPr>
        <w:rPr>
          <w:color w:val="000000"/>
          <w:szCs w:val="24"/>
        </w:rPr>
      </w:pPr>
      <w:r w:rsidRPr="00551E49">
        <w:rPr>
          <w:color w:val="000000"/>
          <w:szCs w:val="24"/>
        </w:rPr>
        <w:t>In den letzten Studien beschäftigte uns das Gesetz Gottes, der Sabbat, die geschichtlichen Hintergründe des Sonntags, etc. In den kommenden Studien wollen wir entdecken, daß all diese Entwicklungen bereits im prophetischen Wort verankert wurden, Jahrhunderte bevor sie geschahen.</w:t>
      </w:r>
    </w:p>
    <w:p w14:paraId="624CF6E8" w14:textId="77777777" w:rsidR="0053423A" w:rsidRPr="00551E49" w:rsidRDefault="0053423A" w:rsidP="0058149D">
      <w:pPr>
        <w:rPr>
          <w:color w:val="000000"/>
          <w:szCs w:val="24"/>
        </w:rPr>
      </w:pPr>
    </w:p>
    <w:p w14:paraId="3DA90F01" w14:textId="77777777" w:rsidR="0053423A" w:rsidRPr="00551E49" w:rsidRDefault="0053423A" w:rsidP="0058149D">
      <w:pPr>
        <w:pStyle w:val="berschrift3"/>
        <w:spacing w:line="240" w:lineRule="auto"/>
      </w:pPr>
      <w:bookmarkStart w:id="369" w:name="_Toc153072968"/>
      <w:bookmarkStart w:id="370" w:name="_Toc153245026"/>
      <w:r w:rsidRPr="00551E49">
        <w:t>I. Von Babylon bis zum „christlichen Abendland“</w:t>
      </w:r>
      <w:bookmarkEnd w:id="369"/>
      <w:bookmarkEnd w:id="370"/>
    </w:p>
    <w:p w14:paraId="19B16259" w14:textId="77777777" w:rsidR="0053423A" w:rsidRPr="00551E49" w:rsidRDefault="0053423A" w:rsidP="0058149D">
      <w:pPr>
        <w:rPr>
          <w:color w:val="000000"/>
          <w:szCs w:val="24"/>
        </w:rPr>
      </w:pPr>
      <w:r w:rsidRPr="00551E49">
        <w:rPr>
          <w:color w:val="000000"/>
          <w:szCs w:val="24"/>
        </w:rPr>
        <w:t>Daniel 7:1-8.</w:t>
      </w:r>
    </w:p>
    <w:p w14:paraId="4516A0A9" w14:textId="77777777" w:rsidR="0053423A" w:rsidRPr="00551E49" w:rsidRDefault="0053423A" w:rsidP="0058149D">
      <w:pPr>
        <w:rPr>
          <w:color w:val="000000"/>
          <w:szCs w:val="24"/>
        </w:rPr>
      </w:pPr>
      <w:r w:rsidRPr="00551E49">
        <w:rPr>
          <w:color w:val="000000"/>
          <w:szCs w:val="24"/>
        </w:rPr>
        <w:t>Thematisch knüpft die Vision an Daniel 2 an (vergleiche Studie xxx).</w:t>
      </w:r>
    </w:p>
    <w:p w14:paraId="101E534E" w14:textId="77777777" w:rsidR="0053423A" w:rsidRPr="00551E49" w:rsidRDefault="0053423A" w:rsidP="0058149D">
      <w:pPr>
        <w:rPr>
          <w:color w:val="000000"/>
          <w:szCs w:val="24"/>
        </w:rPr>
      </w:pPr>
      <w:r w:rsidRPr="00551E49">
        <w:rPr>
          <w:color w:val="000000"/>
          <w:szCs w:val="24"/>
        </w:rPr>
        <w:t>Es geht um die gleichen vier Reiche: Babel, Medo-Persien, Griechenland, Rom. Sie werden als gierige Raubtiere dargestellt. Die Auswahl der Tiere hat dem gläubigen Israeliten viel zu sagen: Hosea 5:14; 13:7f.; 2. Könige 24:1ff.; Jeremia 50:23; 51:20-26.</w:t>
      </w:r>
    </w:p>
    <w:p w14:paraId="766E9DFE" w14:textId="77777777" w:rsidR="0053423A" w:rsidRPr="00551E49" w:rsidRDefault="0053423A" w:rsidP="0058149D">
      <w:pPr>
        <w:rPr>
          <w:color w:val="000000"/>
          <w:szCs w:val="24"/>
        </w:rPr>
      </w:pPr>
    </w:p>
    <w:p w14:paraId="0CAFFE21" w14:textId="77777777" w:rsidR="0053423A" w:rsidRPr="00551E49" w:rsidRDefault="0053423A" w:rsidP="0058149D">
      <w:pPr>
        <w:rPr>
          <w:color w:val="000000"/>
          <w:szCs w:val="24"/>
        </w:rPr>
      </w:pPr>
      <w:r w:rsidRPr="00551E49">
        <w:rPr>
          <w:color w:val="000000"/>
          <w:szCs w:val="24"/>
        </w:rPr>
        <w:t>Vv 1f.</w:t>
      </w:r>
    </w:p>
    <w:p w14:paraId="56B4FE58" w14:textId="77777777" w:rsidR="0053423A" w:rsidRPr="00551E49" w:rsidRDefault="0053423A" w:rsidP="0058149D">
      <w:pPr>
        <w:rPr>
          <w:color w:val="000000"/>
          <w:szCs w:val="24"/>
        </w:rPr>
      </w:pPr>
      <w:r w:rsidRPr="00551E49">
        <w:rPr>
          <w:color w:val="000000"/>
          <w:szCs w:val="24"/>
        </w:rPr>
        <w:t>Vier Winde: Jeremia 4:11ff.; 49:36f. Das weltweite Auf-und-ab der Völker. Meer: Offenbarung 17:15. Die Völkermassen.</w:t>
      </w:r>
    </w:p>
    <w:p w14:paraId="788E654F" w14:textId="77777777" w:rsidR="0053423A" w:rsidRPr="00551E49" w:rsidRDefault="0053423A" w:rsidP="0058149D">
      <w:pPr>
        <w:rPr>
          <w:color w:val="000000"/>
          <w:szCs w:val="24"/>
        </w:rPr>
      </w:pPr>
    </w:p>
    <w:p w14:paraId="09D184C2" w14:textId="77777777" w:rsidR="0053423A" w:rsidRPr="00551E49" w:rsidRDefault="0053423A" w:rsidP="0058149D">
      <w:pPr>
        <w:rPr>
          <w:color w:val="000000"/>
          <w:szCs w:val="24"/>
        </w:rPr>
      </w:pPr>
      <w:r w:rsidRPr="00551E49">
        <w:rPr>
          <w:color w:val="000000"/>
          <w:szCs w:val="24"/>
        </w:rPr>
        <w:t>v 3</w:t>
      </w:r>
    </w:p>
    <w:p w14:paraId="45DEC019" w14:textId="77777777" w:rsidR="0053423A" w:rsidRPr="00551E49" w:rsidRDefault="0053423A" w:rsidP="0058149D">
      <w:pPr>
        <w:rPr>
          <w:color w:val="000000"/>
          <w:szCs w:val="24"/>
        </w:rPr>
      </w:pPr>
      <w:r w:rsidRPr="00551E49">
        <w:rPr>
          <w:color w:val="000000"/>
          <w:szCs w:val="24"/>
        </w:rPr>
        <w:t>Die vier Tiere sind vier Königreiche (v 17!). Siehe auch Hosea 13:7ff.!</w:t>
      </w:r>
    </w:p>
    <w:p w14:paraId="0D7C4CB6" w14:textId="77777777" w:rsidR="0053423A" w:rsidRPr="00551E49" w:rsidRDefault="0053423A" w:rsidP="0058149D">
      <w:pPr>
        <w:rPr>
          <w:color w:val="000000"/>
          <w:szCs w:val="24"/>
        </w:rPr>
      </w:pPr>
    </w:p>
    <w:p w14:paraId="74979C7C" w14:textId="77777777" w:rsidR="0053423A" w:rsidRPr="00551E49" w:rsidRDefault="0053423A" w:rsidP="0058149D">
      <w:pPr>
        <w:rPr>
          <w:color w:val="000000"/>
          <w:szCs w:val="24"/>
        </w:rPr>
      </w:pPr>
      <w:r w:rsidRPr="00551E49">
        <w:rPr>
          <w:color w:val="000000"/>
          <w:szCs w:val="24"/>
        </w:rPr>
        <w:t>v 4</w:t>
      </w:r>
    </w:p>
    <w:p w14:paraId="775B2DFD" w14:textId="77777777" w:rsidR="0053423A" w:rsidRPr="00551E49" w:rsidRDefault="0053423A" w:rsidP="0058149D">
      <w:pPr>
        <w:rPr>
          <w:color w:val="000000"/>
          <w:szCs w:val="24"/>
        </w:rPr>
      </w:pPr>
      <w:r w:rsidRPr="00551E49">
        <w:rPr>
          <w:color w:val="000000"/>
          <w:szCs w:val="24"/>
        </w:rPr>
        <w:t>Der Löwe ist das Wappentier Babylons (vergleiche Jeremia 4:7f.; 50:17; zu den Flügeln Habakuk 1:8). Das menschliche Herz ist eine Wendung zum Besseren, wohl eine Anspielung auf die Bekehrung Nebukadnezars (Daniel 4) sowie dafür, daß es dem Volk in Babylon besser geht als in den Tagen, als es durch den Löwen Babel dorthin verschleppt wurde (vergleiche Hosea 5:14-6:11). Inmitten der wilden Tiere ist ein Mensch ein Zeichen der Gnade (vergleiche vv 13f.). Babel als religiöse Macht?</w:t>
      </w:r>
    </w:p>
    <w:p w14:paraId="00004750" w14:textId="77777777" w:rsidR="0053423A" w:rsidRPr="00551E49" w:rsidRDefault="0053423A" w:rsidP="0058149D">
      <w:pPr>
        <w:rPr>
          <w:color w:val="000000"/>
          <w:szCs w:val="24"/>
        </w:rPr>
      </w:pPr>
    </w:p>
    <w:p w14:paraId="25BC7A0B" w14:textId="77777777" w:rsidR="0053423A" w:rsidRPr="00551E49" w:rsidRDefault="0053423A" w:rsidP="0058149D">
      <w:pPr>
        <w:rPr>
          <w:color w:val="000000"/>
          <w:szCs w:val="24"/>
        </w:rPr>
      </w:pPr>
      <w:r w:rsidRPr="00551E49">
        <w:rPr>
          <w:color w:val="000000"/>
          <w:szCs w:val="24"/>
        </w:rPr>
        <w:t>V 5</w:t>
      </w:r>
    </w:p>
    <w:p w14:paraId="4AA2B164" w14:textId="77777777" w:rsidR="0053423A" w:rsidRPr="00551E49" w:rsidRDefault="0053423A" w:rsidP="0058149D">
      <w:pPr>
        <w:rPr>
          <w:color w:val="000000"/>
          <w:szCs w:val="24"/>
        </w:rPr>
      </w:pPr>
      <w:r w:rsidRPr="00551E49">
        <w:rPr>
          <w:color w:val="000000"/>
          <w:szCs w:val="24"/>
        </w:rPr>
        <w:t>Der raubgierige Bär steht auf einer Seite; die Perser sind stärker als die Meder. Die drei langen Rippen im Maul des Bären stehen für die drei größten Reiche, die die Perser eroberten: Babylon, Lydien und Ägypten. „Friß viel Fleisch!“ Das medo-persische Reich war flächenmäßig das größte des Altertums. Siehe Daniel 5:30f. und Jesaja 13:17f.</w:t>
      </w:r>
    </w:p>
    <w:p w14:paraId="5E7C3633" w14:textId="77777777" w:rsidR="0053423A" w:rsidRPr="00551E49" w:rsidRDefault="0053423A" w:rsidP="0058149D">
      <w:pPr>
        <w:rPr>
          <w:color w:val="000000"/>
          <w:szCs w:val="24"/>
        </w:rPr>
      </w:pPr>
    </w:p>
    <w:p w14:paraId="5E381971" w14:textId="77777777" w:rsidR="0053423A" w:rsidRPr="00551E49" w:rsidRDefault="0053423A" w:rsidP="0058149D">
      <w:pPr>
        <w:rPr>
          <w:color w:val="000000"/>
          <w:szCs w:val="24"/>
        </w:rPr>
      </w:pPr>
      <w:r w:rsidRPr="00551E49">
        <w:rPr>
          <w:color w:val="000000"/>
          <w:szCs w:val="24"/>
        </w:rPr>
        <w:t>v 6</w:t>
      </w:r>
    </w:p>
    <w:p w14:paraId="2934F8DE" w14:textId="77777777" w:rsidR="0053423A" w:rsidRPr="00551E49" w:rsidRDefault="0053423A" w:rsidP="0058149D">
      <w:pPr>
        <w:rPr>
          <w:color w:val="000000"/>
          <w:szCs w:val="24"/>
        </w:rPr>
      </w:pPr>
      <w:r w:rsidRPr="00551E49">
        <w:rPr>
          <w:color w:val="000000"/>
          <w:szCs w:val="24"/>
        </w:rPr>
        <w:t>Der Panther ist ein sehr schnelles Raubtier – und er hat noch Flügel! Die Eroberungszüge Alexanders des Großen setzen uns heute noch in Erstaunen, weil alles so schnell geschah! In dreizehn Jahren baute er ein Weltreich, das nur um ein Geringes flächenmäßig kleiner war als das der Perser.</w:t>
      </w:r>
    </w:p>
    <w:p w14:paraId="703C16F1" w14:textId="77777777" w:rsidR="0053423A" w:rsidRPr="00551E49" w:rsidRDefault="0053423A" w:rsidP="0058149D">
      <w:pPr>
        <w:rPr>
          <w:color w:val="000000"/>
          <w:szCs w:val="24"/>
        </w:rPr>
      </w:pPr>
    </w:p>
    <w:p w14:paraId="4C490187" w14:textId="77777777" w:rsidR="0053423A" w:rsidRPr="00551E49" w:rsidRDefault="0053423A" w:rsidP="0058149D">
      <w:pPr>
        <w:rPr>
          <w:color w:val="000000"/>
          <w:szCs w:val="24"/>
        </w:rPr>
      </w:pPr>
      <w:r w:rsidRPr="00551E49">
        <w:rPr>
          <w:color w:val="000000"/>
          <w:szCs w:val="24"/>
        </w:rPr>
        <w:t>V 7</w:t>
      </w:r>
    </w:p>
    <w:p w14:paraId="27CC7A20" w14:textId="77777777" w:rsidR="0053423A" w:rsidRPr="00551E49" w:rsidRDefault="0053423A" w:rsidP="0058149D">
      <w:pPr>
        <w:rPr>
          <w:color w:val="000000"/>
          <w:szCs w:val="24"/>
        </w:rPr>
      </w:pPr>
      <w:r w:rsidRPr="00551E49">
        <w:rPr>
          <w:color w:val="000000"/>
          <w:szCs w:val="24"/>
        </w:rPr>
        <w:t>Diese Macht ist so grausam, daß Daniel im Tierreich kein Gegenüber finden konnte. Dieses namenlose Tier steht für Rom, die Beschreibung paßt sehr gut, erinnert uns auch an Daniel 2:33.40. Dieses Reich war ganz anders als die vorigen (vv 19.23). Es überbot alle anderen an Intrigen und Grausamkeit. Das Tier hat zehn Hörner.</w:t>
      </w:r>
    </w:p>
    <w:p w14:paraId="6A75EE8C" w14:textId="77777777" w:rsidR="0053423A" w:rsidRPr="00551E49" w:rsidRDefault="0053423A" w:rsidP="0058149D">
      <w:pPr>
        <w:rPr>
          <w:color w:val="000000"/>
          <w:szCs w:val="24"/>
        </w:rPr>
      </w:pPr>
    </w:p>
    <w:p w14:paraId="494D514B" w14:textId="77777777" w:rsidR="0053423A" w:rsidRPr="00551E49" w:rsidRDefault="0053423A" w:rsidP="0058149D">
      <w:pPr>
        <w:rPr>
          <w:color w:val="000000"/>
          <w:szCs w:val="24"/>
        </w:rPr>
      </w:pPr>
      <w:r w:rsidRPr="00551E49">
        <w:rPr>
          <w:color w:val="000000"/>
          <w:szCs w:val="24"/>
        </w:rPr>
        <w:t>v 8</w:t>
      </w:r>
    </w:p>
    <w:p w14:paraId="36347B52" w14:textId="77777777" w:rsidR="0053423A" w:rsidRPr="00551E49" w:rsidRDefault="0053423A" w:rsidP="0058149D">
      <w:pPr>
        <w:rPr>
          <w:color w:val="000000"/>
          <w:szCs w:val="24"/>
        </w:rPr>
      </w:pPr>
      <w:r w:rsidRPr="00551E49">
        <w:rPr>
          <w:color w:val="000000"/>
          <w:szCs w:val="24"/>
        </w:rPr>
        <w:t>Die zehn Hörner sind zehn Reiche, die aus dem letzten Königreich entstehen (v 24). Dies meint nicht wörtlich „zehn“, sondern „mehrere“, alle die aus Rom entstehen, im Gegensatz zu den „tausendmal Tausenden“ vor dem Thron Gottes in v 10. Die Reiche entstehen auf römischem Boden. Plötzlich bricht ein kleines Horn hervor, das drei der anderen (also fast ein Drittel ; vergleiche v 20; auch Hesekiel 5:2.12; Sacharja 13:8f.; Offenbarung 8:9.12; 9:18; 12:4: Im Hebräischen ist das Drittel nur der Vorläufer, dem andere nachfolgen, ein Symbol des totalen Sieges) ausreißt. Dieses neue kleine Horn hat menschliche Züge: Augen und ein Maul, das große Dinge redet! Menschliches bedeutet in der Sprache Daniels Religiöses (Daniel 4:16; 7:4; ja sogar der Ton in Daniel 2? Oder die ganze Statue?). Eine ursprünglich religiöse Macht, die hier politisch auf den Plan tritt, indem sie zum Untergang von drei (oder einem Drittel?) der Königreiche, die im Gefolge des Niedergangs Roms entstanden waren, beiträgt? Die Zahl Zehn vermittelt im Hebräischen die Vorstellung von einem erwartbaren Minimum: So sind die zehn Gebote nicht Gottes maximale Forderung an den Menschen, sondern ein erwartbares Minimum! Abraham wagt in seiner Diskussion um das Schicksal Sodoms nicht, Gott vorzuschlagen, Sodom zu verschonen, wenn auch weniger als zehn Gerechte in der Stadt sind – zehn ist das Mindeste, was man verlangen kann, jedes Ansinnen darunter ist unanständig. So symbolisiert die Teilung in zehn Reiche hier, das die Teilung (besonders im Vergleich der früheren Einigkeit des Römerreichs) hier in einem zumindest erwartbaren Ausmaß geschehen ist, das heißt, daß sie total ist, eine wirkliche Zersplitterung.</w:t>
      </w:r>
    </w:p>
    <w:p w14:paraId="166BC0CC" w14:textId="77777777" w:rsidR="0053423A" w:rsidRPr="00551E49" w:rsidRDefault="0053423A" w:rsidP="0058149D">
      <w:pPr>
        <w:rPr>
          <w:color w:val="000000"/>
          <w:szCs w:val="24"/>
        </w:rPr>
      </w:pPr>
    </w:p>
    <w:p w14:paraId="3ED01AF1" w14:textId="77777777" w:rsidR="0053423A" w:rsidRPr="00551E49" w:rsidRDefault="0053423A" w:rsidP="0058149D">
      <w:pPr>
        <w:pStyle w:val="berschrift3"/>
        <w:spacing w:line="240" w:lineRule="auto"/>
      </w:pPr>
      <w:bookmarkStart w:id="371" w:name="_Toc153072969"/>
      <w:bookmarkStart w:id="372" w:name="_Toc153245027"/>
      <w:r w:rsidRPr="00551E49">
        <w:t>II. Das Universum nimmt Anteil</w:t>
      </w:r>
      <w:bookmarkEnd w:id="371"/>
      <w:bookmarkEnd w:id="372"/>
    </w:p>
    <w:p w14:paraId="50A6584E" w14:textId="77777777" w:rsidR="0053423A" w:rsidRPr="00551E49" w:rsidRDefault="0053423A" w:rsidP="0058149D">
      <w:pPr>
        <w:rPr>
          <w:color w:val="000000"/>
          <w:szCs w:val="24"/>
        </w:rPr>
      </w:pPr>
      <w:r w:rsidRPr="00551E49">
        <w:rPr>
          <w:color w:val="000000"/>
          <w:szCs w:val="24"/>
        </w:rPr>
        <w:t>Vv 9f.</w:t>
      </w:r>
    </w:p>
    <w:p w14:paraId="1896907D" w14:textId="77777777" w:rsidR="0053423A" w:rsidRPr="00551E49" w:rsidRDefault="0053423A" w:rsidP="0058149D">
      <w:pPr>
        <w:rPr>
          <w:color w:val="000000"/>
          <w:szCs w:val="24"/>
        </w:rPr>
      </w:pPr>
      <w:r w:rsidRPr="00551E49">
        <w:rPr>
          <w:color w:val="000000"/>
          <w:szCs w:val="24"/>
        </w:rPr>
        <w:t>Throne werden aufgestellt (sind also vorher noch nicht da!), Gott erscheint, Gericht wird gehalten. Tausendmal Tausende und zehntausendmal Zehntausende sind gegenwärtig. Der Blick des Propheten wird nach dem irdischen grausamen Geschehen auf dem Meer in finsterer Nacht nun nach oben gelenkt, ins Reich unverdunkelbaren Lichts. Gericht wird gehalten, Bücher werden aufgetan.</w:t>
      </w:r>
    </w:p>
    <w:p w14:paraId="6331D151" w14:textId="77777777" w:rsidR="0053423A" w:rsidRPr="00551E49" w:rsidRDefault="0053423A" w:rsidP="0058149D">
      <w:pPr>
        <w:rPr>
          <w:color w:val="000000"/>
          <w:szCs w:val="24"/>
        </w:rPr>
      </w:pPr>
    </w:p>
    <w:p w14:paraId="0937FC54" w14:textId="77777777" w:rsidR="0053423A" w:rsidRPr="00551E49" w:rsidRDefault="0053423A" w:rsidP="0058149D">
      <w:pPr>
        <w:rPr>
          <w:color w:val="000000"/>
          <w:szCs w:val="24"/>
        </w:rPr>
      </w:pPr>
      <w:r w:rsidRPr="00551E49">
        <w:rPr>
          <w:color w:val="000000"/>
          <w:szCs w:val="24"/>
        </w:rPr>
        <w:t>vv 11f.</w:t>
      </w:r>
    </w:p>
    <w:p w14:paraId="43D7C535" w14:textId="77777777" w:rsidR="0053423A" w:rsidRPr="00551E49" w:rsidRDefault="0053423A" w:rsidP="0058149D">
      <w:pPr>
        <w:rPr>
          <w:color w:val="000000"/>
          <w:szCs w:val="24"/>
        </w:rPr>
      </w:pPr>
      <w:r w:rsidRPr="00551E49">
        <w:rPr>
          <w:color w:val="000000"/>
          <w:szCs w:val="24"/>
        </w:rPr>
        <w:t>Das Gericht beschäftigt sich offensichtlich mit den Dingen, die hier auf der Welt vorgehen. Die Reiche dieser Welt sowie das kleine Horn werden in diesem Gericht entmachtet und verurteilt. Gott ist Herr der Geschichte, das Ende der Reiche dieser Welt ist das Gerichtsfeuer Gottes, weil sie das Reich Gottes, symbolisiert durch die Heiligen des Höchsten, bekämpft haben.</w:t>
      </w:r>
    </w:p>
    <w:p w14:paraId="47B55FEA" w14:textId="77777777" w:rsidR="0053423A" w:rsidRPr="00551E49" w:rsidRDefault="0053423A" w:rsidP="0058149D">
      <w:pPr>
        <w:rPr>
          <w:color w:val="000000"/>
          <w:szCs w:val="24"/>
        </w:rPr>
      </w:pPr>
    </w:p>
    <w:p w14:paraId="142D6FCC" w14:textId="77777777" w:rsidR="0053423A" w:rsidRPr="00551E49" w:rsidRDefault="0053423A" w:rsidP="0058149D">
      <w:pPr>
        <w:rPr>
          <w:color w:val="000000"/>
          <w:szCs w:val="24"/>
        </w:rPr>
      </w:pPr>
      <w:r w:rsidRPr="00551E49">
        <w:rPr>
          <w:color w:val="000000"/>
          <w:szCs w:val="24"/>
        </w:rPr>
        <w:t>vv 13f.</w:t>
      </w:r>
    </w:p>
    <w:p w14:paraId="2E26AC25" w14:textId="77777777" w:rsidR="0053423A" w:rsidRPr="00551E49" w:rsidRDefault="0053423A" w:rsidP="0058149D">
      <w:pPr>
        <w:rPr>
          <w:color w:val="000000"/>
          <w:szCs w:val="24"/>
        </w:rPr>
      </w:pPr>
      <w:r w:rsidRPr="00551E49">
        <w:rPr>
          <w:color w:val="000000"/>
          <w:szCs w:val="24"/>
        </w:rPr>
        <w:t>Wiederum ein Szenenwechsel in den Himmel. Der Menschensohn erscheint, um das Reich zu empfangen, das dem kleinen Horn und den anderen Hörnern und Tieren durch das Gericht aberkannt worden ist. Der Menschensohn ist jetzt bereit, wiederzukommen (beachte die „Wolken des Himmels“!). Seine Herrschaft hat zum Unterschied von der der Könige dieser Welt kein Ende…</w:t>
      </w:r>
    </w:p>
    <w:p w14:paraId="1CA6C26A" w14:textId="77777777" w:rsidR="0053423A" w:rsidRPr="00551E49" w:rsidRDefault="0053423A" w:rsidP="0058149D">
      <w:pPr>
        <w:rPr>
          <w:color w:val="000000"/>
          <w:szCs w:val="24"/>
        </w:rPr>
      </w:pPr>
    </w:p>
    <w:p w14:paraId="447D0E1C" w14:textId="77777777" w:rsidR="0053423A" w:rsidRPr="00551E49" w:rsidRDefault="0053423A" w:rsidP="0058149D">
      <w:pPr>
        <w:rPr>
          <w:color w:val="000000"/>
          <w:szCs w:val="24"/>
        </w:rPr>
      </w:pPr>
      <w:r w:rsidRPr="00551E49">
        <w:rPr>
          <w:color w:val="000000"/>
          <w:szCs w:val="24"/>
        </w:rPr>
        <w:t>Das Universum nimmt Anteil an unserem Geschick. Unsere Hoffnung kommt von oben, vom Gericht Gottes, in dem Jesus unsere Partei ergreift und die Anschläge des kleinen Horns zunichte macht. Die Reaktion Daniels auf all dies ist verständlich: Das nächtliche Gesicht erschreckt und bekümmert ihn (v 15). Er verlangt nach einer Erklärung.</w:t>
      </w:r>
    </w:p>
    <w:p w14:paraId="0C932B75" w14:textId="77777777" w:rsidR="0053423A" w:rsidRPr="00551E49" w:rsidRDefault="0053423A" w:rsidP="0058149D">
      <w:pPr>
        <w:rPr>
          <w:color w:val="000000"/>
          <w:szCs w:val="24"/>
        </w:rPr>
      </w:pPr>
    </w:p>
    <w:p w14:paraId="04F6CE78" w14:textId="77777777" w:rsidR="0053423A" w:rsidRPr="00551E49" w:rsidRDefault="0053423A" w:rsidP="0058149D">
      <w:pPr>
        <w:pStyle w:val="berschrift3"/>
        <w:spacing w:line="240" w:lineRule="auto"/>
      </w:pPr>
      <w:bookmarkStart w:id="373" w:name="_Toc153072970"/>
      <w:bookmarkStart w:id="374" w:name="_Toc153245028"/>
      <w:r w:rsidRPr="00551E49">
        <w:t>III. Die Erklärung des Engels</w:t>
      </w:r>
      <w:bookmarkEnd w:id="373"/>
      <w:bookmarkEnd w:id="374"/>
    </w:p>
    <w:p w14:paraId="0B5B9675" w14:textId="77777777" w:rsidR="0053423A" w:rsidRPr="00551E49" w:rsidRDefault="0053423A" w:rsidP="0058149D">
      <w:pPr>
        <w:rPr>
          <w:color w:val="000000"/>
          <w:szCs w:val="24"/>
        </w:rPr>
      </w:pPr>
      <w:r w:rsidRPr="00551E49">
        <w:rPr>
          <w:color w:val="000000"/>
          <w:szCs w:val="24"/>
        </w:rPr>
        <w:t>Vv 16ff.</w:t>
      </w:r>
    </w:p>
    <w:p w14:paraId="53A7B735" w14:textId="77777777" w:rsidR="0053423A" w:rsidRPr="00551E49" w:rsidRDefault="0053423A" w:rsidP="0058149D">
      <w:pPr>
        <w:rPr>
          <w:color w:val="000000"/>
          <w:szCs w:val="24"/>
        </w:rPr>
      </w:pPr>
      <w:r w:rsidRPr="00551E49">
        <w:rPr>
          <w:color w:val="000000"/>
          <w:szCs w:val="24"/>
        </w:rPr>
        <w:t>Dies haben wir bereits herausgefunden. Interessant ist, daß der Engel das, was Daniel offensichtlich Sorge bereitet, in lapidaren Worten resümiert, um sofort zum Trost der ganzen Vision zu kommen: Am Ende wird das Reich den Heiligen des Höchsten gehören, daran kann kein Zweifel bestehen…</w:t>
      </w:r>
    </w:p>
    <w:p w14:paraId="642C48A3" w14:textId="77777777" w:rsidR="0053423A" w:rsidRPr="00551E49" w:rsidRDefault="0053423A" w:rsidP="0058149D">
      <w:pPr>
        <w:rPr>
          <w:color w:val="000000"/>
          <w:szCs w:val="24"/>
        </w:rPr>
      </w:pPr>
    </w:p>
    <w:p w14:paraId="11EB93FF" w14:textId="77777777" w:rsidR="0053423A" w:rsidRPr="00551E49" w:rsidRDefault="0053423A" w:rsidP="0058149D">
      <w:pPr>
        <w:rPr>
          <w:color w:val="000000"/>
          <w:szCs w:val="24"/>
        </w:rPr>
      </w:pPr>
      <w:r w:rsidRPr="00551E49">
        <w:rPr>
          <w:color w:val="000000"/>
          <w:szCs w:val="24"/>
        </w:rPr>
        <w:t>vv 19ff.</w:t>
      </w:r>
    </w:p>
    <w:p w14:paraId="15995E01" w14:textId="77777777" w:rsidR="0053423A" w:rsidRPr="00551E49" w:rsidRDefault="0053423A" w:rsidP="0058149D">
      <w:pPr>
        <w:rPr>
          <w:color w:val="000000"/>
          <w:szCs w:val="24"/>
        </w:rPr>
      </w:pPr>
      <w:r w:rsidRPr="00551E49">
        <w:rPr>
          <w:color w:val="000000"/>
          <w:szCs w:val="24"/>
        </w:rPr>
        <w:t>Doch Daniel ist noch nicht beruhigt. Er ist ganz aufgewühlt von den Taten des vierten Tieres und des kleinen Horns. Er wiederholt deren Greuel und fügt noch hinzu, daß das vormals kleine Horn größer wird als alle anderen Hörner neben ihm. Der religiöse Charakter der Herrschaft des kleinen Horns wird unterstrichen durch die Beobachtung, daß es die Heiligen des Höchsten verfolgt und sie tatsächlich auch besiegt! Die anderen Hörner werden als seine „Gefährten“ bezeichnet. Dieses kleine Horn, das größer ist als alle andern, hat also sowohl religiöse als auch politische Ambitionen.</w:t>
      </w:r>
    </w:p>
    <w:p w14:paraId="37B800F7" w14:textId="77777777" w:rsidR="0053423A" w:rsidRPr="00551E49" w:rsidRDefault="0053423A" w:rsidP="0058149D">
      <w:pPr>
        <w:rPr>
          <w:color w:val="000000"/>
          <w:szCs w:val="24"/>
        </w:rPr>
      </w:pPr>
    </w:p>
    <w:p w14:paraId="2909CAD7" w14:textId="77777777" w:rsidR="0053423A" w:rsidRPr="00551E49" w:rsidRDefault="0053423A" w:rsidP="0058149D">
      <w:pPr>
        <w:rPr>
          <w:color w:val="000000"/>
          <w:szCs w:val="24"/>
        </w:rPr>
      </w:pPr>
      <w:r w:rsidRPr="00551E49">
        <w:rPr>
          <w:color w:val="000000"/>
          <w:szCs w:val="24"/>
        </w:rPr>
        <w:t>v 22</w:t>
      </w:r>
    </w:p>
    <w:p w14:paraId="77B75C0A" w14:textId="77777777" w:rsidR="0053423A" w:rsidRPr="00551E49" w:rsidRDefault="0053423A" w:rsidP="0058149D">
      <w:pPr>
        <w:rPr>
          <w:color w:val="000000"/>
          <w:szCs w:val="24"/>
        </w:rPr>
      </w:pPr>
      <w:r w:rsidRPr="00551E49">
        <w:rPr>
          <w:color w:val="000000"/>
          <w:szCs w:val="24"/>
        </w:rPr>
        <w:t>Diese Vormacht des kleinen Horns besteht, bis Gott für seine Heiligen Gericht hält und das kleine Horn verurteilt. Diese Macht beginnt also in der nachrömischen Zeit und dauert an bis zum Ende.</w:t>
      </w:r>
    </w:p>
    <w:p w14:paraId="5052E5D7" w14:textId="77777777" w:rsidR="0053423A" w:rsidRPr="00551E49" w:rsidRDefault="0053423A" w:rsidP="0058149D">
      <w:pPr>
        <w:rPr>
          <w:color w:val="000000"/>
          <w:szCs w:val="24"/>
        </w:rPr>
      </w:pPr>
    </w:p>
    <w:p w14:paraId="17484CD6" w14:textId="77777777" w:rsidR="0053423A" w:rsidRPr="00551E49" w:rsidRDefault="0053423A" w:rsidP="0058149D">
      <w:pPr>
        <w:rPr>
          <w:color w:val="000000"/>
          <w:szCs w:val="24"/>
        </w:rPr>
      </w:pPr>
      <w:r w:rsidRPr="00551E49">
        <w:rPr>
          <w:color w:val="000000"/>
          <w:szCs w:val="24"/>
        </w:rPr>
        <w:t>Vv 23ff.</w:t>
      </w:r>
    </w:p>
    <w:p w14:paraId="4BB87E84" w14:textId="77777777" w:rsidR="0053423A" w:rsidRPr="00551E49" w:rsidRDefault="0053423A" w:rsidP="0058149D">
      <w:pPr>
        <w:rPr>
          <w:color w:val="000000"/>
          <w:szCs w:val="24"/>
        </w:rPr>
      </w:pPr>
      <w:r w:rsidRPr="00551E49">
        <w:rPr>
          <w:color w:val="000000"/>
          <w:szCs w:val="24"/>
        </w:rPr>
        <w:t xml:space="preserve">Der Engel erklärt weiter: Das vierte Königreich (Rom!) wird von den andern ganz verschieden sein. Die zehn Hörner sind zehn Reiche, die sich aus Rom herausbilden werden. Diese Reiche sind die germanischen Völker, die aufgrund der Völkerwanderung ins Römerreich einbrechen und eigene Staaten errichten. Drei dieser germanischen Reiche gehen aufgrund der Intervention des kleinen Horns zugrunde. Dieses kleine Horn kommt </w:t>
      </w:r>
      <w:r w:rsidRPr="00551E49">
        <w:rPr>
          <w:i/>
          <w:color w:val="000000"/>
          <w:szCs w:val="24"/>
        </w:rPr>
        <w:t>nach</w:t>
      </w:r>
      <w:r w:rsidRPr="00551E49">
        <w:rPr>
          <w:color w:val="000000"/>
          <w:szCs w:val="24"/>
        </w:rPr>
        <w:t xml:space="preserve"> den zehn Königen und ist ganz anders als sie – eine Eigenschaft, die es allerdings mit Rom gemeinsam hat. Trägt es römische Züge? Danach tut es einige furchtbare Dinge: Es lästert Gott, tötet seine Heiligen, ändert das Gesetz und die Zeit und herrscht für dreieinhalb Zeiten. Nach den dreieinhalb Zeiten allerdings kommt das Gericht, das kleine Horn wird verurteilt und vernichtet, das Reich wird den Heiligen des Höchsten gegeben werden (vv 26f.).</w:t>
      </w:r>
    </w:p>
    <w:p w14:paraId="7FDA6072" w14:textId="77777777" w:rsidR="0053423A" w:rsidRPr="00551E49" w:rsidRDefault="0053423A" w:rsidP="0058149D">
      <w:pPr>
        <w:rPr>
          <w:color w:val="000000"/>
          <w:szCs w:val="24"/>
        </w:rPr>
      </w:pPr>
    </w:p>
    <w:p w14:paraId="77B2F517" w14:textId="77777777" w:rsidR="0053423A" w:rsidRPr="00551E49" w:rsidRDefault="0053423A" w:rsidP="0058149D">
      <w:pPr>
        <w:pStyle w:val="berschrift3"/>
        <w:spacing w:line="240" w:lineRule="auto"/>
      </w:pPr>
      <w:bookmarkStart w:id="375" w:name="_Toc153072971"/>
      <w:bookmarkStart w:id="376" w:name="_Toc153245029"/>
      <w:r w:rsidRPr="00551E49">
        <w:t>IV. Wer ist das kleine Horn?</w:t>
      </w:r>
      <w:bookmarkEnd w:id="375"/>
      <w:bookmarkEnd w:id="376"/>
    </w:p>
    <w:p w14:paraId="277160FA" w14:textId="77777777" w:rsidR="0053423A" w:rsidRPr="00551E49" w:rsidRDefault="0053423A" w:rsidP="0058149D">
      <w:pPr>
        <w:pStyle w:val="Aufzhlung"/>
        <w:rPr>
          <w:color w:val="000000"/>
          <w:szCs w:val="24"/>
        </w:rPr>
      </w:pPr>
      <w:r w:rsidRPr="00551E49">
        <w:rPr>
          <w:color w:val="000000"/>
          <w:szCs w:val="24"/>
        </w:rPr>
        <w:tab/>
        <w:t>1.</w:t>
      </w:r>
      <w:r w:rsidRPr="00551E49">
        <w:rPr>
          <w:color w:val="000000"/>
          <w:szCs w:val="24"/>
        </w:rPr>
        <w:tab/>
        <w:t>Es entsteht auf römischem Boden, hat viel mit Rom gemeinsam (vv 7f.24).</w:t>
      </w:r>
    </w:p>
    <w:p w14:paraId="43A226C5" w14:textId="77777777" w:rsidR="0053423A" w:rsidRPr="00551E49" w:rsidRDefault="0053423A" w:rsidP="0058149D">
      <w:pPr>
        <w:pStyle w:val="Aufzhlung"/>
        <w:rPr>
          <w:color w:val="000000"/>
          <w:szCs w:val="24"/>
        </w:rPr>
      </w:pPr>
      <w:r w:rsidRPr="00551E49">
        <w:rPr>
          <w:color w:val="000000"/>
          <w:szCs w:val="24"/>
        </w:rPr>
        <w:tab/>
        <w:t>2.</w:t>
      </w:r>
      <w:r w:rsidRPr="00551E49">
        <w:rPr>
          <w:color w:val="000000"/>
          <w:szCs w:val="24"/>
        </w:rPr>
        <w:tab/>
        <w:t>Es entsteht nach den zehn Hörnern, beginnt klein, wird aber größer als sie (vv 8.20.24), größer als seine „Gefährten“ (v 20, Elberfelder Bibel). Es muß sich also um eine politische Macht handeln.</w:t>
      </w:r>
    </w:p>
    <w:p w14:paraId="3EB62623" w14:textId="77777777" w:rsidR="0053423A" w:rsidRPr="00551E49" w:rsidRDefault="0053423A" w:rsidP="0058149D">
      <w:pPr>
        <w:pStyle w:val="Aufzhlung"/>
        <w:rPr>
          <w:color w:val="000000"/>
          <w:szCs w:val="24"/>
        </w:rPr>
      </w:pPr>
      <w:r w:rsidRPr="00551E49">
        <w:rPr>
          <w:color w:val="000000"/>
          <w:szCs w:val="24"/>
        </w:rPr>
        <w:tab/>
        <w:t>3.</w:t>
      </w:r>
      <w:r w:rsidRPr="00551E49">
        <w:rPr>
          <w:color w:val="000000"/>
          <w:szCs w:val="24"/>
        </w:rPr>
        <w:tab/>
        <w:t>Es ist der Grund für den Niedergang von drei anderen Hörnern (vv 8.20.24).</w:t>
      </w:r>
    </w:p>
    <w:p w14:paraId="6CE1ECFF" w14:textId="77777777" w:rsidR="0053423A" w:rsidRPr="00551E49" w:rsidRDefault="0053423A" w:rsidP="0058149D">
      <w:pPr>
        <w:pStyle w:val="Aufzhlung"/>
        <w:rPr>
          <w:color w:val="000000"/>
          <w:szCs w:val="24"/>
        </w:rPr>
      </w:pPr>
      <w:r w:rsidRPr="00551E49">
        <w:rPr>
          <w:color w:val="000000"/>
          <w:szCs w:val="24"/>
        </w:rPr>
        <w:tab/>
        <w:t>4.</w:t>
      </w:r>
      <w:r w:rsidRPr="00551E49">
        <w:rPr>
          <w:color w:val="000000"/>
          <w:szCs w:val="24"/>
        </w:rPr>
        <w:tab/>
        <w:t>Es redet große Dinge, lästert den Höchsten, hat Menschenaugen und einen Menschenmund – muß also eine religiöse Macht sein (vv 8.20.25).</w:t>
      </w:r>
    </w:p>
    <w:p w14:paraId="324DDC23" w14:textId="77777777" w:rsidR="0053423A" w:rsidRPr="00551E49" w:rsidRDefault="0053423A" w:rsidP="0058149D">
      <w:pPr>
        <w:pStyle w:val="Aufzhlung"/>
        <w:rPr>
          <w:color w:val="000000"/>
          <w:szCs w:val="24"/>
        </w:rPr>
      </w:pPr>
      <w:r w:rsidRPr="00551E49">
        <w:rPr>
          <w:color w:val="000000"/>
          <w:szCs w:val="24"/>
        </w:rPr>
        <w:tab/>
        <w:t>5.</w:t>
      </w:r>
      <w:r w:rsidRPr="00551E49">
        <w:rPr>
          <w:color w:val="000000"/>
          <w:szCs w:val="24"/>
        </w:rPr>
        <w:tab/>
        <w:t>Es verfolgt die Heiligen des Höchsten, ja behält den Sieg über sie – bis zum Gericht Gottes und zur Aufrichtung seines Reichs (vv 21f.25f.).</w:t>
      </w:r>
    </w:p>
    <w:p w14:paraId="7002FAF6" w14:textId="77777777" w:rsidR="0053423A" w:rsidRPr="00551E49" w:rsidRDefault="0053423A" w:rsidP="0058149D">
      <w:pPr>
        <w:pStyle w:val="Aufzhlung"/>
        <w:rPr>
          <w:color w:val="000000"/>
          <w:szCs w:val="24"/>
        </w:rPr>
      </w:pPr>
      <w:r w:rsidRPr="00551E49">
        <w:rPr>
          <w:color w:val="000000"/>
          <w:szCs w:val="24"/>
        </w:rPr>
        <w:tab/>
        <w:t>6.</w:t>
      </w:r>
      <w:r w:rsidRPr="00551E49">
        <w:rPr>
          <w:color w:val="000000"/>
          <w:szCs w:val="24"/>
        </w:rPr>
        <w:tab/>
        <w:t>Es sinnt darauf, Zeit und Gesetz zu ändern (v 25).</w:t>
      </w:r>
    </w:p>
    <w:p w14:paraId="3D629DD0" w14:textId="77777777" w:rsidR="0053423A" w:rsidRPr="00551E49" w:rsidRDefault="0053423A" w:rsidP="0058149D">
      <w:pPr>
        <w:pStyle w:val="Aufzhlung"/>
        <w:rPr>
          <w:color w:val="000000"/>
          <w:szCs w:val="24"/>
        </w:rPr>
      </w:pPr>
      <w:r w:rsidRPr="00551E49">
        <w:rPr>
          <w:color w:val="000000"/>
          <w:szCs w:val="24"/>
        </w:rPr>
        <w:tab/>
        <w:t>7.</w:t>
      </w:r>
      <w:r w:rsidRPr="00551E49">
        <w:rPr>
          <w:color w:val="000000"/>
          <w:szCs w:val="24"/>
        </w:rPr>
        <w:tab/>
        <w:t>Es herrscht dreieinhalb Zeiten oder Jahre (v 25).</w:t>
      </w:r>
    </w:p>
    <w:p w14:paraId="0B4D0484" w14:textId="77777777" w:rsidR="0053423A" w:rsidRPr="00551E49" w:rsidRDefault="0053423A" w:rsidP="0058149D">
      <w:pPr>
        <w:rPr>
          <w:color w:val="000000"/>
          <w:szCs w:val="24"/>
        </w:rPr>
      </w:pPr>
    </w:p>
    <w:p w14:paraId="24B2E82A" w14:textId="77777777" w:rsidR="0053423A" w:rsidRPr="00551E49" w:rsidRDefault="0053423A" w:rsidP="0058149D">
      <w:pPr>
        <w:rPr>
          <w:color w:val="000000"/>
          <w:szCs w:val="24"/>
        </w:rPr>
      </w:pPr>
      <w:r w:rsidRPr="00551E49">
        <w:rPr>
          <w:color w:val="000000"/>
          <w:szCs w:val="24"/>
        </w:rPr>
        <w:t>Gibt es in der Geschichte eine religiös-politische Macht, die ihre Ziele mit Waffengewalt durchsetzt, die Gewissen der Menschen zwingt, nach der Völkerwanderung mächtig wird und mächtig bleibt bis ans Ende der Zeit – und ganz „anders“ ist? Es gibt nur eine einzige Macht, auf die der Steckbrief des Propheten Daniel paßt: das System des Papsttums, der römisch-katholischen Kirche als Institution! Dies mag überraschen, doch ist es nicht von der Hand zu weisen.</w:t>
      </w:r>
    </w:p>
    <w:p w14:paraId="7E814D2D" w14:textId="77777777" w:rsidR="0053423A" w:rsidRPr="00551E49" w:rsidRDefault="0053423A" w:rsidP="0058149D">
      <w:pPr>
        <w:rPr>
          <w:color w:val="000000"/>
          <w:szCs w:val="24"/>
        </w:rPr>
      </w:pPr>
    </w:p>
    <w:p w14:paraId="417AA0D9" w14:textId="77777777" w:rsidR="0053423A" w:rsidRPr="00551E49" w:rsidRDefault="0053423A" w:rsidP="0058149D">
      <w:pPr>
        <w:pStyle w:val="Aufzhlung"/>
        <w:rPr>
          <w:color w:val="000000"/>
          <w:szCs w:val="24"/>
        </w:rPr>
      </w:pPr>
      <w:r w:rsidRPr="00551E49">
        <w:rPr>
          <w:color w:val="000000"/>
          <w:szCs w:val="24"/>
        </w:rPr>
        <w:tab/>
        <w:t>1.</w:t>
      </w:r>
      <w:r w:rsidRPr="00551E49">
        <w:rPr>
          <w:color w:val="000000"/>
          <w:szCs w:val="24"/>
        </w:rPr>
        <w:tab/>
        <w:t>Rom hat als politischen Nachfolger das Papsttum. Im Dekret Justinians 533 wird der „römische Bischof zum Herrn über Kirche und Reich Westroms gemacht, der Papst tritt sozusagen ins politische Vakuum nach dem Zerfall des weströmischen Reiches.</w:t>
      </w:r>
    </w:p>
    <w:p w14:paraId="18797515" w14:textId="77777777" w:rsidR="0053423A" w:rsidRPr="00551E49" w:rsidRDefault="0053423A" w:rsidP="0058149D">
      <w:pPr>
        <w:rPr>
          <w:color w:val="000000"/>
          <w:szCs w:val="24"/>
        </w:rPr>
      </w:pPr>
    </w:p>
    <w:p w14:paraId="068D6EB7" w14:textId="77777777" w:rsidR="0053423A" w:rsidRPr="00551E49" w:rsidRDefault="0053423A" w:rsidP="0058149D">
      <w:pPr>
        <w:pStyle w:val="Aufzhlung"/>
        <w:rPr>
          <w:color w:val="000000"/>
          <w:szCs w:val="24"/>
        </w:rPr>
      </w:pPr>
      <w:r w:rsidRPr="00551E49">
        <w:rPr>
          <w:color w:val="000000"/>
          <w:szCs w:val="24"/>
        </w:rPr>
        <w:tab/>
        <w:t>2.</w:t>
      </w:r>
      <w:r w:rsidRPr="00551E49">
        <w:rPr>
          <w:color w:val="000000"/>
          <w:szCs w:val="24"/>
        </w:rPr>
        <w:tab/>
        <w:t>Das Papsttum wird nach dem Einbruch der Germanen mächtig, wird aber in der Geschichte mächtiger als jedes europäische Reich, ist ein „Gefährte“ der Mächtigen, der politisch stark aktiv ist und sogar Kaiser das Fürchten lehrt.</w:t>
      </w:r>
    </w:p>
    <w:p w14:paraId="7ADD0BEA" w14:textId="77777777" w:rsidR="0053423A" w:rsidRPr="00551E49" w:rsidRDefault="0053423A" w:rsidP="0058149D">
      <w:pPr>
        <w:rPr>
          <w:color w:val="000000"/>
          <w:szCs w:val="24"/>
        </w:rPr>
      </w:pPr>
    </w:p>
    <w:p w14:paraId="0D1EFB02" w14:textId="77777777" w:rsidR="0053423A" w:rsidRPr="00551E49" w:rsidRDefault="0053423A" w:rsidP="0058149D">
      <w:pPr>
        <w:pStyle w:val="Aufzhlung"/>
        <w:rPr>
          <w:color w:val="000000"/>
          <w:szCs w:val="24"/>
        </w:rPr>
      </w:pPr>
      <w:r w:rsidRPr="00551E49">
        <w:rPr>
          <w:color w:val="000000"/>
          <w:szCs w:val="24"/>
        </w:rPr>
        <w:tab/>
        <w:t>3.</w:t>
      </w:r>
      <w:r w:rsidRPr="00551E49">
        <w:rPr>
          <w:color w:val="000000"/>
          <w:szCs w:val="24"/>
        </w:rPr>
        <w:tab/>
        <w:t>Drei arianische Reiche (die die Gottheit Christi leugnen) stehen dem Aufstieg des Papsttums im Wege: Heruler, Vandalen und Ostgoten. Sie werden im Interesse des Heiligen Stuhls aufgerieben. Im Frühjahr 538 wird Rom von den Ostgoten befreit, ab nun kann der Papst seine ihm fünf Jahre zuvor verbrieften Rechte auch ausüben.</w:t>
      </w:r>
    </w:p>
    <w:p w14:paraId="78903DE3" w14:textId="77777777" w:rsidR="0053423A" w:rsidRPr="00551E49" w:rsidRDefault="0053423A" w:rsidP="0058149D">
      <w:pPr>
        <w:rPr>
          <w:color w:val="000000"/>
          <w:szCs w:val="24"/>
        </w:rPr>
      </w:pPr>
    </w:p>
    <w:p w14:paraId="50A31637" w14:textId="77777777" w:rsidR="0053423A" w:rsidRPr="00551E49" w:rsidRDefault="0053423A" w:rsidP="0058149D">
      <w:pPr>
        <w:pStyle w:val="Aufzhlung"/>
        <w:rPr>
          <w:color w:val="000000"/>
          <w:szCs w:val="24"/>
        </w:rPr>
      </w:pPr>
      <w:r w:rsidRPr="00551E49">
        <w:rPr>
          <w:color w:val="000000"/>
          <w:szCs w:val="24"/>
        </w:rPr>
        <w:tab/>
        <w:t>4.</w:t>
      </w:r>
      <w:r w:rsidRPr="00551E49">
        <w:rPr>
          <w:color w:val="000000"/>
          <w:szCs w:val="24"/>
        </w:rPr>
        <w:tab/>
        <w:t>Gott lästern bedeutet, Gottes Vorrechte und Titel für sich in Anspruch zu nehmen (vergleiche Johannes 10:33; Markus 2:7; Matthäus 23:9ff.; Johannes 17:11; Offenbarung 19:16). Dies ist aber eine typische Eigenschaft des Papsttums:</w:t>
      </w:r>
    </w:p>
    <w:p w14:paraId="1B98136D" w14:textId="77777777" w:rsidR="0053423A" w:rsidRPr="00551E49" w:rsidRDefault="0053423A" w:rsidP="0058149D">
      <w:pPr>
        <w:rPr>
          <w:color w:val="000000"/>
          <w:szCs w:val="24"/>
        </w:rPr>
      </w:pPr>
    </w:p>
    <w:p w14:paraId="342DEF1A" w14:textId="77777777" w:rsidR="0053423A" w:rsidRPr="00551E49" w:rsidRDefault="0053423A" w:rsidP="0058149D">
      <w:pPr>
        <w:rPr>
          <w:color w:val="000000"/>
          <w:szCs w:val="24"/>
        </w:rPr>
      </w:pPr>
      <w:r w:rsidRPr="00551E49">
        <w:rPr>
          <w:color w:val="000000"/>
          <w:szCs w:val="24"/>
        </w:rPr>
        <w:t>Papstkrönung:</w:t>
      </w:r>
    </w:p>
    <w:p w14:paraId="613A7C41" w14:textId="77777777" w:rsidR="0053423A" w:rsidRPr="00551E49" w:rsidRDefault="0053423A" w:rsidP="0058149D">
      <w:pPr>
        <w:rPr>
          <w:color w:val="000000"/>
          <w:szCs w:val="24"/>
        </w:rPr>
      </w:pPr>
      <w:r w:rsidRPr="00551E49">
        <w:rPr>
          <w:color w:val="000000"/>
          <w:szCs w:val="24"/>
        </w:rPr>
        <w:t>„Empfange die dreifache Krone der Tiara und wisse, daß Du bist der Vater der Fürsten und Könige, der Lenker des Erdkreises, hienieden der Stellvertreter Jesu Christi, dem Ehre und Ruhm sei in Ewigkeit. Wetzer-Welte, Kirchenlexikon, Freiburg 1891, Bd. VII, p. 1212.</w:t>
      </w:r>
    </w:p>
    <w:p w14:paraId="1BBDB237" w14:textId="77777777" w:rsidR="0053423A" w:rsidRPr="00551E49" w:rsidRDefault="0053423A" w:rsidP="0058149D">
      <w:pPr>
        <w:rPr>
          <w:color w:val="000000"/>
          <w:szCs w:val="24"/>
        </w:rPr>
      </w:pPr>
    </w:p>
    <w:p w14:paraId="576AB156" w14:textId="77777777" w:rsidR="0053423A" w:rsidRPr="00551E49" w:rsidRDefault="0053423A" w:rsidP="0058149D">
      <w:pPr>
        <w:rPr>
          <w:color w:val="000000"/>
          <w:szCs w:val="24"/>
        </w:rPr>
      </w:pPr>
      <w:r w:rsidRPr="00551E49">
        <w:rPr>
          <w:color w:val="000000"/>
          <w:szCs w:val="24"/>
        </w:rPr>
        <w:t>Papst Leo XIII:</w:t>
      </w:r>
    </w:p>
    <w:p w14:paraId="3322036A" w14:textId="77777777" w:rsidR="0053423A" w:rsidRPr="00551E49" w:rsidRDefault="0053423A" w:rsidP="0058149D">
      <w:pPr>
        <w:rPr>
          <w:color w:val="000000"/>
          <w:szCs w:val="24"/>
          <w:lang w:val="en-GB"/>
        </w:rPr>
      </w:pPr>
      <w:r w:rsidRPr="00551E49">
        <w:rPr>
          <w:color w:val="000000"/>
          <w:szCs w:val="24"/>
        </w:rPr>
        <w:t xml:space="preserve">„Wir haben auf dieser Erde den Platz des allmächtigen Gottes inne. </w:t>
      </w:r>
      <w:r w:rsidRPr="00551E49">
        <w:rPr>
          <w:color w:val="000000"/>
          <w:szCs w:val="24"/>
          <w:lang w:val="en-GB"/>
        </w:rPr>
        <w:t>Enzyklika vom 20. Juni 1894, in Great Encyclical Letters of Leo XIII, p. 304.</w:t>
      </w:r>
    </w:p>
    <w:p w14:paraId="3AE9C4D0" w14:textId="77777777" w:rsidR="0053423A" w:rsidRPr="00551E49" w:rsidRDefault="0053423A" w:rsidP="0058149D">
      <w:pPr>
        <w:rPr>
          <w:color w:val="000000"/>
          <w:szCs w:val="24"/>
          <w:lang w:val="en-GB"/>
        </w:rPr>
      </w:pPr>
    </w:p>
    <w:p w14:paraId="35302818" w14:textId="77777777" w:rsidR="0053423A" w:rsidRPr="00551E49" w:rsidRDefault="0053423A" w:rsidP="0058149D">
      <w:pPr>
        <w:rPr>
          <w:color w:val="000000"/>
          <w:szCs w:val="24"/>
        </w:rPr>
      </w:pPr>
      <w:r w:rsidRPr="00551E49">
        <w:rPr>
          <w:color w:val="000000"/>
          <w:szCs w:val="24"/>
        </w:rPr>
        <w:t>Über den Papst:</w:t>
      </w:r>
    </w:p>
    <w:p w14:paraId="137EF3F8" w14:textId="77777777" w:rsidR="0053423A" w:rsidRPr="00551E49" w:rsidRDefault="00FC0C8E" w:rsidP="0058149D">
      <w:pPr>
        <w:rPr>
          <w:color w:val="000000"/>
          <w:szCs w:val="24"/>
        </w:rPr>
      </w:pPr>
      <w:r>
        <w:rPr>
          <w:color w:val="000000"/>
          <w:szCs w:val="24"/>
        </w:rPr>
        <w:t>„Der Papst ist von so großer W</w:t>
      </w:r>
      <w:r w:rsidR="0053423A" w:rsidRPr="00551E49">
        <w:rPr>
          <w:color w:val="000000"/>
          <w:szCs w:val="24"/>
        </w:rPr>
        <w:t>ürde und Auszeichnung, daß er nicht nur Mensch ist, sondern wie Gott („sed quasi Deus“), der Stellvertreter Gottes. Der Papst allein wird allerheiligst genannt,</w:t>
      </w:r>
    </w:p>
    <w:p w14:paraId="08621D01" w14:textId="77777777" w:rsidR="0053423A" w:rsidRPr="00551E49" w:rsidRDefault="0053423A" w:rsidP="0058149D">
      <w:pPr>
        <w:rPr>
          <w:color w:val="000000"/>
          <w:szCs w:val="24"/>
        </w:rPr>
      </w:pPr>
      <w:r w:rsidRPr="00551E49">
        <w:rPr>
          <w:color w:val="000000"/>
          <w:szCs w:val="24"/>
        </w:rPr>
        <w:t xml:space="preserve"> göttlicher Monarch, oberster Herrscher und König der Könige…</w:t>
      </w:r>
    </w:p>
    <w:p w14:paraId="36FF73C6" w14:textId="77777777" w:rsidR="0053423A" w:rsidRPr="00551E49" w:rsidRDefault="0053423A" w:rsidP="0058149D">
      <w:pPr>
        <w:rPr>
          <w:color w:val="000000"/>
          <w:szCs w:val="24"/>
        </w:rPr>
      </w:pPr>
      <w:r w:rsidRPr="00551E49">
        <w:rPr>
          <w:color w:val="000000"/>
          <w:szCs w:val="24"/>
        </w:rPr>
        <w:t xml:space="preserve"> Der Papst ist von so großer Würde und Macht, daß er mit Christus ein und denselben Gerichtshof bildet, sodaß was immer der Papst tut, aus dem Munde Gottes zu kommen scheint.“ Artikel „Pope“ in Ferraris’ Ecclesiastical Dictionary.</w:t>
      </w:r>
    </w:p>
    <w:p w14:paraId="0109468E" w14:textId="77777777" w:rsidR="0053423A" w:rsidRPr="00551E49" w:rsidRDefault="0053423A" w:rsidP="0058149D">
      <w:pPr>
        <w:rPr>
          <w:color w:val="000000"/>
          <w:szCs w:val="24"/>
        </w:rPr>
      </w:pPr>
    </w:p>
    <w:p w14:paraId="5BE45DF9" w14:textId="77777777" w:rsidR="0053423A" w:rsidRPr="00551E49" w:rsidRDefault="0053423A" w:rsidP="0058149D">
      <w:pPr>
        <w:rPr>
          <w:color w:val="000000"/>
          <w:szCs w:val="24"/>
        </w:rPr>
      </w:pPr>
      <w:r w:rsidRPr="00551E49">
        <w:rPr>
          <w:color w:val="000000"/>
          <w:szCs w:val="24"/>
        </w:rPr>
        <w:t>„All die Namen, die in der Schrift Christus zuerkannt werden, eingeschlossen seiner Vorherrschaft über die Kirche, werden auch dem Papst zuerkannt.“ Bellarmine, On the Authority of Councils, Bd. II, p. 17.</w:t>
      </w:r>
    </w:p>
    <w:p w14:paraId="62F5EFA0" w14:textId="77777777" w:rsidR="0053423A" w:rsidRPr="00551E49" w:rsidRDefault="0053423A" w:rsidP="0058149D">
      <w:pPr>
        <w:rPr>
          <w:color w:val="000000"/>
          <w:szCs w:val="24"/>
        </w:rPr>
      </w:pPr>
    </w:p>
    <w:p w14:paraId="0FF6AE16" w14:textId="77777777" w:rsidR="0053423A" w:rsidRPr="00551E49" w:rsidRDefault="0053423A" w:rsidP="0058149D">
      <w:pPr>
        <w:pStyle w:val="Aufzhlung"/>
        <w:rPr>
          <w:color w:val="000000"/>
          <w:szCs w:val="24"/>
        </w:rPr>
      </w:pPr>
      <w:r w:rsidRPr="00551E49">
        <w:rPr>
          <w:color w:val="000000"/>
          <w:szCs w:val="24"/>
        </w:rPr>
        <w:tab/>
        <w:t>5.</w:t>
      </w:r>
      <w:r w:rsidRPr="00551E49">
        <w:rPr>
          <w:color w:val="000000"/>
          <w:szCs w:val="24"/>
        </w:rPr>
        <w:tab/>
        <w:t>Das Papsttum ist eine politische und religiöse Macht, die religiös anders denkende Menschen mit politischen Mitteln verfolgt:</w:t>
      </w:r>
    </w:p>
    <w:p w14:paraId="0581371F" w14:textId="77777777" w:rsidR="0053423A" w:rsidRPr="00551E49" w:rsidRDefault="0053423A" w:rsidP="0058149D">
      <w:pPr>
        <w:rPr>
          <w:color w:val="000000"/>
          <w:szCs w:val="24"/>
        </w:rPr>
      </w:pPr>
    </w:p>
    <w:p w14:paraId="492C4B6C" w14:textId="77777777" w:rsidR="0053423A" w:rsidRPr="00551E49" w:rsidRDefault="0053423A" w:rsidP="0058149D">
      <w:pPr>
        <w:rPr>
          <w:color w:val="000000"/>
          <w:szCs w:val="24"/>
        </w:rPr>
      </w:pPr>
      <w:r w:rsidRPr="00551E49">
        <w:rPr>
          <w:color w:val="000000"/>
          <w:szCs w:val="24"/>
        </w:rPr>
        <w:t>Thomas von Aquin:</w:t>
      </w:r>
    </w:p>
    <w:p w14:paraId="435639B0" w14:textId="77777777" w:rsidR="0053423A" w:rsidRPr="00551E49" w:rsidRDefault="0053423A" w:rsidP="0058149D">
      <w:pPr>
        <w:rPr>
          <w:color w:val="000000"/>
          <w:szCs w:val="24"/>
        </w:rPr>
      </w:pPr>
      <w:r w:rsidRPr="00551E49">
        <w:rPr>
          <w:color w:val="000000"/>
          <w:szCs w:val="24"/>
        </w:rPr>
        <w:t>„Die Abgefallenen können nicht nur aus der Kirchengemeinschaft ausgeschlossen, sondern gerechterweise auch umgebracht werden. „Summa Theologica 2, 2, qu. 11, a. 3.</w:t>
      </w:r>
    </w:p>
    <w:p w14:paraId="5DEFEB67" w14:textId="77777777" w:rsidR="0053423A" w:rsidRPr="00551E49" w:rsidRDefault="0053423A" w:rsidP="0058149D">
      <w:pPr>
        <w:rPr>
          <w:color w:val="000000"/>
          <w:szCs w:val="24"/>
        </w:rPr>
      </w:pPr>
    </w:p>
    <w:p w14:paraId="5826BFC9" w14:textId="77777777" w:rsidR="0053423A" w:rsidRPr="00551E49" w:rsidRDefault="0053423A" w:rsidP="0058149D">
      <w:pPr>
        <w:rPr>
          <w:color w:val="000000"/>
          <w:szCs w:val="24"/>
        </w:rPr>
      </w:pPr>
      <w:r w:rsidRPr="00551E49">
        <w:rPr>
          <w:color w:val="000000"/>
          <w:szCs w:val="24"/>
        </w:rPr>
        <w:t>Bellarmin:</w:t>
      </w:r>
    </w:p>
    <w:p w14:paraId="6198550A" w14:textId="77777777" w:rsidR="0053423A" w:rsidRPr="00551E49" w:rsidRDefault="0053423A" w:rsidP="0058149D">
      <w:pPr>
        <w:rPr>
          <w:color w:val="000000"/>
          <w:szCs w:val="24"/>
        </w:rPr>
      </w:pPr>
      <w:r w:rsidRPr="00551E49">
        <w:rPr>
          <w:color w:val="000000"/>
          <w:szCs w:val="24"/>
        </w:rPr>
        <w:t>„Es ist für hartnäckige Ketzer eine Wohltat, wenn sie aus diesem Leben entfernt werden.“ C. Mirbt, Quellen zur Geschichte des Papsttums und des römischen Katholizismus, Tübingen 1911³ Nr. 418.</w:t>
      </w:r>
    </w:p>
    <w:p w14:paraId="2C03445D" w14:textId="77777777" w:rsidR="0053423A" w:rsidRPr="00551E49" w:rsidRDefault="0053423A" w:rsidP="0058149D">
      <w:pPr>
        <w:rPr>
          <w:color w:val="000000"/>
          <w:szCs w:val="24"/>
        </w:rPr>
      </w:pPr>
    </w:p>
    <w:p w14:paraId="14627490" w14:textId="77777777" w:rsidR="0053423A" w:rsidRPr="00551E49" w:rsidRDefault="0053423A" w:rsidP="0058149D">
      <w:pPr>
        <w:rPr>
          <w:color w:val="000000"/>
          <w:szCs w:val="24"/>
        </w:rPr>
      </w:pPr>
      <w:r w:rsidRPr="00551E49">
        <w:rPr>
          <w:color w:val="000000"/>
          <w:szCs w:val="24"/>
        </w:rPr>
        <w:t xml:space="preserve">Papst Martin V: </w:t>
      </w:r>
    </w:p>
    <w:p w14:paraId="201E6473" w14:textId="77777777" w:rsidR="0053423A" w:rsidRPr="00551E49" w:rsidRDefault="0053423A" w:rsidP="0058149D">
      <w:pPr>
        <w:rPr>
          <w:color w:val="000000"/>
          <w:szCs w:val="24"/>
        </w:rPr>
      </w:pPr>
      <w:r w:rsidRPr="00551E49">
        <w:rPr>
          <w:color w:val="000000"/>
          <w:szCs w:val="24"/>
        </w:rPr>
        <w:t xml:space="preserve">„Wisse, daß die Interessen des Heiligen Stuhls und deiner Krone es zur Pflicht machen, die Hussiten auszurotten… solange noch Zeit ist; darum wende alle deine Streitkräfte gegen Böhmen, verbrenne, massakriere, mache alles zur Wüste, denn nichts könnte Gott angenehmer oder der Sache der Könige nützlicher sein als die Ausrottung der Hussiten.“ </w:t>
      </w:r>
      <w:r w:rsidRPr="00551E49">
        <w:rPr>
          <w:color w:val="000000"/>
          <w:szCs w:val="24"/>
          <w:lang w:val="en-GB"/>
        </w:rPr>
        <w:t xml:space="preserve">Papst Martin V. (1417-1431) an den König von Polen, in L. M. de Cerenin, The Public and Private History of the Popes of Rome, Bd. </w:t>
      </w:r>
      <w:r w:rsidRPr="00551E49">
        <w:rPr>
          <w:color w:val="000000"/>
          <w:szCs w:val="24"/>
        </w:rPr>
        <w:t>II, pp. 116f.</w:t>
      </w:r>
    </w:p>
    <w:p w14:paraId="490042BA" w14:textId="77777777" w:rsidR="0053423A" w:rsidRPr="00551E49" w:rsidRDefault="0053423A" w:rsidP="0058149D">
      <w:pPr>
        <w:rPr>
          <w:color w:val="000000"/>
          <w:szCs w:val="24"/>
        </w:rPr>
      </w:pPr>
    </w:p>
    <w:p w14:paraId="2A0CC731" w14:textId="77777777" w:rsidR="0053423A" w:rsidRPr="00551E49" w:rsidRDefault="0053423A" w:rsidP="0058149D">
      <w:pPr>
        <w:rPr>
          <w:color w:val="000000"/>
          <w:szCs w:val="24"/>
        </w:rPr>
      </w:pPr>
      <w:r w:rsidRPr="00551E49">
        <w:rPr>
          <w:color w:val="000000"/>
          <w:szCs w:val="24"/>
        </w:rPr>
        <w:t>Papst Pius V:</w:t>
      </w:r>
    </w:p>
    <w:p w14:paraId="474272AD" w14:textId="77777777" w:rsidR="0053423A" w:rsidRPr="00551E49" w:rsidRDefault="0053423A" w:rsidP="0058149D">
      <w:pPr>
        <w:rPr>
          <w:color w:val="000000"/>
          <w:szCs w:val="24"/>
          <w:lang w:val="fr-FR"/>
        </w:rPr>
      </w:pPr>
      <w:r w:rsidRPr="00551E49">
        <w:rPr>
          <w:color w:val="000000"/>
          <w:szCs w:val="24"/>
        </w:rPr>
        <w:t xml:space="preserve">„Wenn Eure Majestät fortfährt, offen und ohne zu zögern die Feinde der katholischen Regierung zu bekämpfen, bis sie alle massakriert sind, dann können Sie gewiß sein, daß der göttliche Beistand nicht fehlen wird. Nur durch vollkommene Ausrottung der Ketzer vermag der König diesem edlen Reich den alten Kult der katholischen Religion wiederzugeben.“ </w:t>
      </w:r>
      <w:r w:rsidRPr="00551E49">
        <w:rPr>
          <w:color w:val="000000"/>
          <w:szCs w:val="24"/>
          <w:lang w:val="fr-FR"/>
        </w:rPr>
        <w:t>An Katharina von Medici (1569), in R. Nisbet, Mais l’Evangile ne dit pas cela, Neuchâtel-Paris 1954, p. 72.</w:t>
      </w:r>
    </w:p>
    <w:p w14:paraId="5B362273" w14:textId="77777777" w:rsidR="0053423A" w:rsidRPr="00551E49" w:rsidRDefault="0053423A" w:rsidP="0058149D">
      <w:pPr>
        <w:rPr>
          <w:color w:val="000000"/>
          <w:szCs w:val="24"/>
          <w:lang w:val="fr-FR"/>
        </w:rPr>
      </w:pPr>
    </w:p>
    <w:p w14:paraId="46D47A2E" w14:textId="77777777" w:rsidR="0053423A" w:rsidRPr="00551E49" w:rsidRDefault="0053423A" w:rsidP="0058149D">
      <w:pPr>
        <w:rPr>
          <w:color w:val="000000"/>
          <w:szCs w:val="24"/>
        </w:rPr>
      </w:pPr>
      <w:r w:rsidRPr="00551E49">
        <w:rPr>
          <w:color w:val="000000"/>
          <w:szCs w:val="24"/>
        </w:rPr>
        <w:t>Heute hört man diese Töne zwar öffentlich nicht, doch die Macht der Kirche ist stetig im Steigen begriffen, die ganze Welt huldigt ihr, und es ist nur eine Frage der Zeit, wann wieder schärfere Töne gegen Andersdenkende gesprochen werden, denn der Geist dieser Institution hat sich nicht geändert.</w:t>
      </w:r>
    </w:p>
    <w:p w14:paraId="60601FD5" w14:textId="77777777" w:rsidR="0053423A" w:rsidRPr="00551E49" w:rsidRDefault="0053423A" w:rsidP="0058149D">
      <w:pPr>
        <w:rPr>
          <w:color w:val="000000"/>
          <w:szCs w:val="24"/>
        </w:rPr>
      </w:pPr>
    </w:p>
    <w:p w14:paraId="62B22883" w14:textId="77777777" w:rsidR="0053423A" w:rsidRPr="00551E49" w:rsidRDefault="0053423A" w:rsidP="0058149D">
      <w:pPr>
        <w:pStyle w:val="Aufzhlung"/>
        <w:rPr>
          <w:color w:val="000000"/>
          <w:szCs w:val="24"/>
        </w:rPr>
      </w:pPr>
      <w:r w:rsidRPr="00551E49">
        <w:rPr>
          <w:color w:val="000000"/>
          <w:szCs w:val="24"/>
        </w:rPr>
        <w:tab/>
        <w:t>6.</w:t>
      </w:r>
      <w:r w:rsidRPr="00551E49">
        <w:rPr>
          <w:color w:val="000000"/>
          <w:szCs w:val="24"/>
        </w:rPr>
        <w:tab/>
        <w:t>Tatsächlich hat das Papsttum das Gesetz Gottes verändert (siehe das Flugblatt „Ein Vergleich, der sich lohnt“), es hat auch den Sabbat verändert (vergleiche Studie xxx). Es ist frappant, daß Daniel in seiner Weissagung diese Entwicklung vorraussieht. Das Papsttum pflegt den Synkretismus wie das alte Rom, es ist ganz „anders“!</w:t>
      </w:r>
    </w:p>
    <w:p w14:paraId="67C90646" w14:textId="77777777" w:rsidR="0053423A" w:rsidRPr="00551E49" w:rsidRDefault="0053423A" w:rsidP="0058149D">
      <w:pPr>
        <w:rPr>
          <w:color w:val="000000"/>
          <w:szCs w:val="24"/>
        </w:rPr>
      </w:pPr>
    </w:p>
    <w:p w14:paraId="26029FB8" w14:textId="77777777" w:rsidR="0053423A" w:rsidRPr="00551E49" w:rsidRDefault="0053423A" w:rsidP="0058149D">
      <w:pPr>
        <w:pStyle w:val="Aufzhlung"/>
        <w:rPr>
          <w:color w:val="000000"/>
          <w:szCs w:val="24"/>
        </w:rPr>
      </w:pPr>
      <w:r w:rsidRPr="00551E49">
        <w:rPr>
          <w:color w:val="000000"/>
          <w:szCs w:val="24"/>
        </w:rPr>
        <w:tab/>
        <w:t>7.</w:t>
      </w:r>
      <w:r w:rsidRPr="00551E49">
        <w:rPr>
          <w:color w:val="000000"/>
          <w:szCs w:val="24"/>
        </w:rPr>
        <w:tab/>
        <w:t>538 wird der Papst frei von dem Druck der Ostgoten, 1798, genau 1260 Jahre später, wird er von General Berthier in Rom abgesetzt und gefangengenommen. Papst Pius VI. stirbt im französischen Exil. Siehe Hesekiel 4:6. Dreieinhalb Jahre sind 1260 prophetische Tage und damit wirkliche Jahre.</w:t>
      </w:r>
    </w:p>
    <w:p w14:paraId="4DB62C16" w14:textId="77777777" w:rsidR="0053423A" w:rsidRPr="00551E49" w:rsidRDefault="0053423A" w:rsidP="0058149D">
      <w:pPr>
        <w:rPr>
          <w:color w:val="000000"/>
          <w:szCs w:val="24"/>
        </w:rPr>
      </w:pPr>
    </w:p>
    <w:p w14:paraId="60C62474" w14:textId="77777777" w:rsidR="0053423A" w:rsidRPr="00551E49" w:rsidRDefault="0053423A" w:rsidP="0058149D">
      <w:pPr>
        <w:rPr>
          <w:color w:val="000000"/>
          <w:szCs w:val="24"/>
        </w:rPr>
      </w:pPr>
      <w:r w:rsidRPr="00551E49">
        <w:rPr>
          <w:color w:val="000000"/>
          <w:szCs w:val="24"/>
        </w:rPr>
        <w:t>Das Papsttum erfüllt alle Wesenszüge des kleinen Horns. Es ist der geweissagte Antichrist, der sich an die Stelle Christi setzt und wie Gott herrschen will (2. Thessalonicher 2:3-12), durch Abfall von der wahren Lehre zum Instrument Satans geworden.</w:t>
      </w:r>
    </w:p>
    <w:p w14:paraId="2C715587" w14:textId="77777777" w:rsidR="0053423A" w:rsidRPr="00551E49" w:rsidRDefault="0053423A" w:rsidP="0058149D">
      <w:pPr>
        <w:rPr>
          <w:color w:val="000000"/>
          <w:szCs w:val="24"/>
        </w:rPr>
      </w:pPr>
    </w:p>
    <w:p w14:paraId="12EAD84A" w14:textId="77777777" w:rsidR="0053423A" w:rsidRPr="00551E49" w:rsidRDefault="0053423A" w:rsidP="0058149D">
      <w:pPr>
        <w:pStyle w:val="berschrift3"/>
        <w:spacing w:line="240" w:lineRule="auto"/>
      </w:pPr>
      <w:bookmarkStart w:id="377" w:name="_Toc153072972"/>
      <w:bookmarkStart w:id="378" w:name="_Toc153245030"/>
      <w:r w:rsidRPr="00551E49">
        <w:t>V. Und dennoch gibt es Hoffnung…</w:t>
      </w:r>
      <w:bookmarkEnd w:id="377"/>
      <w:bookmarkEnd w:id="378"/>
    </w:p>
    <w:p w14:paraId="567843DB" w14:textId="77777777" w:rsidR="0053423A" w:rsidRPr="00551E49" w:rsidRDefault="0053423A" w:rsidP="0058149D">
      <w:pPr>
        <w:rPr>
          <w:color w:val="000000"/>
          <w:szCs w:val="24"/>
        </w:rPr>
      </w:pPr>
      <w:r w:rsidRPr="00551E49">
        <w:rPr>
          <w:color w:val="000000"/>
          <w:szCs w:val="24"/>
        </w:rPr>
        <w:t>Wie groß auch der Kampf gegen Gott und sein Volk ist – am Ende wird Gott den Sieg behalten. Die Heiligen des Höchsten werden das Reich einnehmen (vv 26f.). Wie immer es auch für das Volk hier auf dieser Welt ausgesehen haben mag, Gott wird den Zustand des Volkes Gottes in sein Gegenteil verkehren. Die Gegenspieler Gottes werden im Gericht verurteilt, den Heiligen des Höchsten wird Recht verschafft (v 22). Für die Heiligen des Höchsten ist das Gericht Ankündiger des nahenden Siegs.</w:t>
      </w:r>
    </w:p>
    <w:p w14:paraId="5ED01281" w14:textId="77777777" w:rsidR="0053423A" w:rsidRPr="00551E49" w:rsidRDefault="0053423A" w:rsidP="0058149D">
      <w:pPr>
        <w:rPr>
          <w:color w:val="000000"/>
          <w:szCs w:val="24"/>
        </w:rPr>
      </w:pPr>
    </w:p>
    <w:p w14:paraId="6F62D8EB" w14:textId="77777777" w:rsidR="0053423A" w:rsidRPr="00551E49" w:rsidRDefault="0053423A" w:rsidP="0058149D">
      <w:pPr>
        <w:pStyle w:val="Appell"/>
        <w:spacing w:line="240" w:lineRule="auto"/>
        <w:rPr>
          <w:color w:val="000000"/>
          <w:szCs w:val="24"/>
        </w:rPr>
      </w:pPr>
      <w:r w:rsidRPr="00551E49">
        <w:rPr>
          <w:color w:val="000000"/>
          <w:szCs w:val="24"/>
        </w:rPr>
        <w:t>Appell: Zu welcher Gruppe gehören wir?</w:t>
      </w:r>
    </w:p>
    <w:p w14:paraId="3E28AB74" w14:textId="77777777" w:rsidR="0053423A" w:rsidRPr="00551E49" w:rsidRDefault="0053423A" w:rsidP="0058149D">
      <w:pPr>
        <w:rPr>
          <w:color w:val="000000"/>
          <w:szCs w:val="24"/>
        </w:rPr>
      </w:pPr>
    </w:p>
    <w:p w14:paraId="39465330" w14:textId="77777777" w:rsidR="0053423A" w:rsidRPr="00551E49" w:rsidRDefault="0053423A" w:rsidP="0058149D">
      <w:pPr>
        <w:rPr>
          <w:color w:val="000000"/>
          <w:szCs w:val="24"/>
        </w:rPr>
      </w:pPr>
      <w:r w:rsidRPr="00551E49">
        <w:rPr>
          <w:color w:val="000000"/>
          <w:szCs w:val="24"/>
        </w:rPr>
        <w:t>Gehören wir zum kleinen Horn, das Gottes Wege und Gesetze nach eigenem Gutdünken abändernd gegen all jene eingestellt ist, die Gottes Wort ohne Abstriche nehmen? Oder gehören wir zu den Heiligen des Höchsten?</w:t>
      </w:r>
    </w:p>
    <w:p w14:paraId="59F22E4E" w14:textId="77777777" w:rsidR="0053423A" w:rsidRPr="00551E49" w:rsidRDefault="0053423A" w:rsidP="0058149D">
      <w:pPr>
        <w:rPr>
          <w:color w:val="000000"/>
          <w:szCs w:val="24"/>
        </w:rPr>
      </w:pPr>
    </w:p>
    <w:p w14:paraId="3AE74652" w14:textId="77777777" w:rsidR="0053423A" w:rsidRPr="00551E49" w:rsidRDefault="0053423A" w:rsidP="0058149D">
      <w:pPr>
        <w:pStyle w:val="berschrift2"/>
      </w:pPr>
      <w:bookmarkStart w:id="379" w:name="_Toc153072973"/>
      <w:bookmarkStart w:id="380" w:name="_Toc153245031"/>
      <w:r w:rsidRPr="00551E49">
        <w:t>Gericht als Trostbotschaft</w:t>
      </w:r>
      <w:r>
        <w:t xml:space="preserve"> (VI/2)</w:t>
      </w:r>
      <w:bookmarkEnd w:id="379"/>
      <w:bookmarkEnd w:id="380"/>
    </w:p>
    <w:p w14:paraId="5581856A" w14:textId="77777777" w:rsidR="0053423A" w:rsidRPr="00551E49" w:rsidRDefault="0053423A" w:rsidP="0058149D">
      <w:pPr>
        <w:rPr>
          <w:color w:val="000000"/>
          <w:szCs w:val="24"/>
        </w:rPr>
      </w:pPr>
      <w:r w:rsidRPr="00551E49">
        <w:rPr>
          <w:color w:val="000000"/>
          <w:szCs w:val="24"/>
        </w:rPr>
        <w:t>In der letzten Studie ist uns sehr stark die zentrale Rolle des göttlichen Gerichts aufgefallen. Warum ist das Gericht notwendig? Wie wird es abgehalten? Wann wird es abgehalten? Obwohl uns das Gericht in unseren Studien wiederholt begegnet ist, wollen wir doch die heutige Gelegenheit benutzen, um diese Frage von Grund auf zu behandeln und das Werk Gottes im Gericht zu verstehen, in dem es für die Menschen zwei mögliche Urteile gibt: Matthäus 25:21.41.</w:t>
      </w:r>
    </w:p>
    <w:p w14:paraId="64E8143D" w14:textId="77777777" w:rsidR="0053423A" w:rsidRPr="00551E49" w:rsidRDefault="0053423A" w:rsidP="0058149D">
      <w:pPr>
        <w:rPr>
          <w:color w:val="000000"/>
          <w:szCs w:val="24"/>
        </w:rPr>
      </w:pPr>
    </w:p>
    <w:p w14:paraId="365D551B" w14:textId="77777777" w:rsidR="0053423A" w:rsidRPr="00551E49" w:rsidRDefault="0053423A" w:rsidP="0058149D">
      <w:pPr>
        <w:pStyle w:val="berschrift3"/>
        <w:spacing w:line="240" w:lineRule="auto"/>
      </w:pPr>
      <w:bookmarkStart w:id="381" w:name="_Toc153072974"/>
      <w:bookmarkStart w:id="382" w:name="_Toc153245032"/>
      <w:r w:rsidRPr="00551E49">
        <w:t>I. Gott ist Richter</w:t>
      </w:r>
      <w:bookmarkEnd w:id="381"/>
      <w:bookmarkEnd w:id="382"/>
    </w:p>
    <w:p w14:paraId="3596CAB2" w14:textId="77777777" w:rsidR="0053423A" w:rsidRPr="00551E49" w:rsidRDefault="0053423A" w:rsidP="0058149D">
      <w:pPr>
        <w:rPr>
          <w:color w:val="000000"/>
          <w:szCs w:val="24"/>
        </w:rPr>
      </w:pPr>
      <w:r w:rsidRPr="00551E49">
        <w:rPr>
          <w:color w:val="000000"/>
          <w:szCs w:val="24"/>
        </w:rPr>
        <w:t>Dies ist die grundlegende Erkenntnis! 1. Mose 18:25. Gottes Gericht ist ein gerechtes Gericht, es wird kein Fehlurteil geben! Psalm 105:7. Das Gericht Gottes findet eindeutig vor der Wiederkunft Christi statt: Matthäus 22:1-14; Lukas 19:11-27; 20:34f.; 21:36; 12:35f. in Verbindung mit Offenbarung 19:6-9; Matthäus 16:27. Auch Jesus wird als Richter genannt: Apostelgeschichte 17:31; Judas 14f. Ruth 4: der gerichtliche Aspekt der Hochzeit: die Frau noch abwesend, danach die Feier.</w:t>
      </w:r>
    </w:p>
    <w:p w14:paraId="74EAD8FD" w14:textId="77777777" w:rsidR="0053423A" w:rsidRPr="00551E49" w:rsidRDefault="0053423A" w:rsidP="0058149D">
      <w:pPr>
        <w:rPr>
          <w:color w:val="000000"/>
          <w:szCs w:val="24"/>
        </w:rPr>
      </w:pPr>
    </w:p>
    <w:p w14:paraId="7093694E" w14:textId="77777777" w:rsidR="0053423A" w:rsidRPr="00551E49" w:rsidRDefault="0053423A" w:rsidP="0058149D">
      <w:pPr>
        <w:pStyle w:val="berschrift3"/>
        <w:spacing w:line="240" w:lineRule="auto"/>
      </w:pPr>
      <w:bookmarkStart w:id="383" w:name="_Toc153072975"/>
      <w:bookmarkStart w:id="384" w:name="_Toc153245033"/>
      <w:r w:rsidRPr="00551E49">
        <w:t>II. Ein Untersuchungsgericht</w:t>
      </w:r>
      <w:bookmarkEnd w:id="383"/>
      <w:bookmarkEnd w:id="384"/>
    </w:p>
    <w:p w14:paraId="623BB7DD" w14:textId="77777777" w:rsidR="0053423A" w:rsidRPr="00551E49" w:rsidRDefault="0053423A" w:rsidP="0058149D">
      <w:pPr>
        <w:rPr>
          <w:color w:val="000000"/>
          <w:szCs w:val="24"/>
        </w:rPr>
      </w:pPr>
      <w:r w:rsidRPr="00551E49">
        <w:rPr>
          <w:color w:val="000000"/>
          <w:szCs w:val="24"/>
        </w:rPr>
        <w:t>Dieser Ausdruck kommt in der Bibel nicht vor, doch ist er sehr zutreffend. Gott richtet, dann kommt Jesus wieder. Die Reihenfolge wird in Daniel 7:9-14 klar aufgezeigt: Das Gericht setzt sich ein einem dafür vorbereiteten Saal (vergleiche den Heiligtumsdienst und den gerichtlichen Aspekt des großen Versöhnungstags, in 3. Mose 16:30.33f.; 23:28ff.), alle Engel sind anwesend, Bücher werden aufgetan (für die Bücher im Gericht siehe neben Daniel 7:10 auch Offenbarung 13:8; 17:8; 3:5; 2. Mose 32:33; Offenbarung 20:12; 21:27; 20:15; Daniel 12:1; Lukas 10:20; Hebräer 12:23; Psalm 69:28; Philipper 4:3; Maleachi 3:16; Psalm 139:16; nach den darin aufgezeichneten Werken werden wir gerichtet: Offenbarung 2:23;20:12f.; 22:12).</w:t>
      </w:r>
    </w:p>
    <w:p w14:paraId="28099418" w14:textId="77777777" w:rsidR="0053423A" w:rsidRPr="00551E49" w:rsidRDefault="0053423A" w:rsidP="0058149D">
      <w:pPr>
        <w:rPr>
          <w:color w:val="000000"/>
          <w:szCs w:val="24"/>
        </w:rPr>
      </w:pPr>
    </w:p>
    <w:p w14:paraId="12832B66" w14:textId="77777777" w:rsidR="0053423A" w:rsidRPr="00551E49" w:rsidRDefault="0053423A" w:rsidP="0058149D">
      <w:pPr>
        <w:rPr>
          <w:color w:val="000000"/>
          <w:szCs w:val="24"/>
        </w:rPr>
      </w:pPr>
      <w:r w:rsidRPr="00551E49">
        <w:rPr>
          <w:color w:val="000000"/>
          <w:szCs w:val="24"/>
        </w:rPr>
        <w:t>Gott ist allwissend. Er braucht dieses Gericht nicht. Doch er hat alles in Bücher schreiben lassen und rechtfertigt nun seine Urteile dadurch, daß er dem ganzen Universum Einblick in sein Gericht gewährt. Alle dürfen sich von der Gerechtigkeit Gottes und der Lauterkeit und Liebe seines Charakters überzeugen. Die Menschen allein sind es nicht, die auf dem Prüfstand stehen, Gott selbst ist es: Psalm 50:4ff.; 51:3-6 (achten wir bei diesen beiden Texten vor allem auf den Zusammenhang zum großen Versöhnungstag!); Römer 3:4ff.; Offenbarung 15; 16:5ff.; 19:2. Die im Gericht gerechtfertigten Menschen bezeugen durch ihre aufgezeichneten Werke, was für ein Wunder die Liebe Gottes in ihrem Leben angerichtet hat – was Gottes Erlösungsplan bestätigt und ihn und sein Gesetz rechtfertigt (vergleiche Matthäus 5:16). Die im Gericht verdammten Menschen zeigen durch ihre Werke nicht die Unfähigkeit Gottes (vergleiche 1. Timotheus 2:4), sondern wer wirklich ihr Herr war: Satan (siehe Johannes 8:37-47). Darum ist ihr aufgezeichnetes Leben ein Beweis dafür, warum Gott diese Menschen nicht ins ewige Leben nehmen kann. Er muß die neue Welt vor dem Keim des Bösen schützen – was wieder ein Zeugnis für seine Liebe und Gerechtigkeit ist.</w:t>
      </w:r>
    </w:p>
    <w:p w14:paraId="4D2490E4" w14:textId="77777777" w:rsidR="0053423A" w:rsidRPr="00551E49" w:rsidRDefault="0053423A" w:rsidP="0058149D">
      <w:pPr>
        <w:rPr>
          <w:color w:val="000000"/>
          <w:szCs w:val="24"/>
        </w:rPr>
      </w:pPr>
    </w:p>
    <w:p w14:paraId="0ED75472" w14:textId="77777777" w:rsidR="0053423A" w:rsidRPr="00551E49" w:rsidRDefault="0053423A" w:rsidP="0058149D">
      <w:pPr>
        <w:rPr>
          <w:color w:val="000000"/>
          <w:szCs w:val="24"/>
        </w:rPr>
      </w:pPr>
      <w:r w:rsidRPr="00551E49">
        <w:rPr>
          <w:color w:val="000000"/>
          <w:szCs w:val="24"/>
        </w:rPr>
        <w:t>In diesem Gericht legt Gott alle Fakten auf den Tisch. Darum sehen alle Wesen im Universum, daß Jesus aufgrund dessen, was er für die Erlösten getan hat, zu Recht der König der Erde sein soll. Mit diesem Gericht holt Gott sich das Einverständnis seiner Geschöpfe, dem Teufel mit Gewalt das einst Geraubte zu nehmen (Daniel 7:13f.). Die Charaktere aller Beteiligten liegen offen da, Gott riskiert durch die Entmachtung und Vernichtung des Teufels nicht mehr, als liebloser Tyrann gesehen zu werden.</w:t>
      </w:r>
    </w:p>
    <w:p w14:paraId="75CF562E" w14:textId="77777777" w:rsidR="0053423A" w:rsidRPr="00551E49" w:rsidRDefault="0053423A" w:rsidP="0058149D">
      <w:pPr>
        <w:rPr>
          <w:color w:val="000000"/>
          <w:szCs w:val="24"/>
        </w:rPr>
      </w:pPr>
    </w:p>
    <w:p w14:paraId="2E2A0877" w14:textId="77777777" w:rsidR="0053423A" w:rsidRPr="00551E49" w:rsidRDefault="0053423A" w:rsidP="0058149D">
      <w:pPr>
        <w:rPr>
          <w:color w:val="000000"/>
          <w:szCs w:val="24"/>
        </w:rPr>
      </w:pPr>
      <w:r w:rsidRPr="00551E49">
        <w:rPr>
          <w:color w:val="000000"/>
          <w:szCs w:val="24"/>
        </w:rPr>
        <w:t>Maßstab in diesem Gericht ist das Gesetz (Jakobus 2:12). Gerade das Gesetz aber wurde vom kleinen Horn in Daniel 7:25 verändert. Darum beschäftigt sich das Gericht auch mit dem kleinen Horn und verurteilt es (vergleiche Jesaja 24:4ff.). Dies ist freilich nicht der einzige Grund für das Gericht am kleinen Horn: Es hat auch die Heiligen des Höchsten verfolgt und verdient, dafür bestraft zu werden (vergleiche 2. Thessalonicher 1:3-10!). Gott kehrt in diesem Gericht die Urteile des kleinen Horns, das hier auf Erden die Heiligen als Ketzer gebrandmarkt hatte, in ihr Gegenteil um: Das kleine Horn wird zur Verdammnis verurteilt, die hier verfolgten Heiligen zum ewigen Leben befreit (Daniel 7:22.26f.). Gott meint es gut mit seinen Getreuen, für die das Gericht Frohbotschaft bedeutet (1. Johannes 4:17). Das Gericht beschäftigt sich mit jedem, der sich zu Gott bekennt (1. Petrus 4:17; vergleiche den Heiligtumsdienst im Alten Testament; auch das kleine Horn bekennt sich ja zu Gott!).</w:t>
      </w:r>
    </w:p>
    <w:p w14:paraId="1D938A7C" w14:textId="77777777" w:rsidR="0053423A" w:rsidRPr="00551E49" w:rsidRDefault="0053423A" w:rsidP="0058149D">
      <w:pPr>
        <w:rPr>
          <w:color w:val="000000"/>
          <w:szCs w:val="24"/>
        </w:rPr>
      </w:pPr>
    </w:p>
    <w:p w14:paraId="403474F0" w14:textId="77777777" w:rsidR="0053423A" w:rsidRPr="00551E49" w:rsidRDefault="0053423A" w:rsidP="0058149D">
      <w:pPr>
        <w:pStyle w:val="berschrift3"/>
        <w:spacing w:line="240" w:lineRule="auto"/>
      </w:pPr>
      <w:bookmarkStart w:id="385" w:name="_Toc153072976"/>
      <w:bookmarkStart w:id="386" w:name="_Toc153245034"/>
      <w:r w:rsidRPr="00551E49">
        <w:t>III. Gericht als Evangelium</w:t>
      </w:r>
      <w:bookmarkEnd w:id="385"/>
      <w:bookmarkEnd w:id="386"/>
    </w:p>
    <w:p w14:paraId="3776F660" w14:textId="77777777" w:rsidR="0053423A" w:rsidRPr="00551E49" w:rsidRDefault="0053423A" w:rsidP="0058149D">
      <w:pPr>
        <w:rPr>
          <w:color w:val="000000"/>
          <w:szCs w:val="24"/>
        </w:rPr>
      </w:pPr>
      <w:r w:rsidRPr="00551E49">
        <w:rPr>
          <w:color w:val="000000"/>
          <w:szCs w:val="24"/>
        </w:rPr>
        <w:t>Offenbarung 14:6f.</w:t>
      </w:r>
    </w:p>
    <w:p w14:paraId="69D69CE2" w14:textId="77777777" w:rsidR="0053423A" w:rsidRPr="00551E49" w:rsidRDefault="0053423A" w:rsidP="0058149D">
      <w:pPr>
        <w:rPr>
          <w:color w:val="000000"/>
          <w:szCs w:val="24"/>
        </w:rPr>
      </w:pPr>
      <w:r w:rsidRPr="00551E49">
        <w:rPr>
          <w:color w:val="000000"/>
          <w:szCs w:val="24"/>
        </w:rPr>
        <w:t>Weil das Gericht die endgültige Begnadigung der Erlösten beschließt, ist es für den Gläubigen ein Evangelium. Weil der treue Nachfolger Christi weiß, daß nach dem Gericht Jesus wiederkommt, nach dem er sich von ganzem Herzen sehnt, ist die Botschaft vom Gericht für ihn voll froher Erwartung! Zudem weiß er auch, daß in diesem Gericht die ihn bedrohenden Mächte verurteilt werden, was auch ein Grund zur Freude ist, weil seine Bedrängnis bald vorüber sein wird. Der Gläubige vertraut seinem Gott und weiß, daß dieser es gut mit ihm meint (siehe Psalm 103:6).</w:t>
      </w:r>
    </w:p>
    <w:p w14:paraId="694D8C66" w14:textId="77777777" w:rsidR="0053423A" w:rsidRPr="00551E49" w:rsidRDefault="0053423A" w:rsidP="0058149D">
      <w:pPr>
        <w:rPr>
          <w:color w:val="000000"/>
          <w:szCs w:val="24"/>
        </w:rPr>
      </w:pPr>
    </w:p>
    <w:p w14:paraId="5F102063" w14:textId="77777777" w:rsidR="0053423A" w:rsidRPr="00551E49" w:rsidRDefault="0053423A" w:rsidP="0058149D">
      <w:pPr>
        <w:rPr>
          <w:color w:val="000000"/>
          <w:szCs w:val="24"/>
        </w:rPr>
      </w:pPr>
      <w:r w:rsidRPr="00551E49">
        <w:rPr>
          <w:color w:val="000000"/>
          <w:szCs w:val="24"/>
        </w:rPr>
        <w:t>Während der tausend Jahre im Himmel (Offenbarung 20:4) werden die Heiligen richten. Dies bedeutet nichts anderes, als daß Gott sein Gericht, das er den Engeln vorhielt, nun auch den Erlösten vorhalten wird, damit auch wir, die wir vielleicht manche Fragen auf dem Herzen haben, uns aus eigener Anschauung von der Gerechtigkeit und Liebe unseres Gottes überzeugen können (siehe auch 1. Korinther 6:2f.). Es gilt, nun auch den Erlösten klarzumachen, daß Gott ein gerechter Richter ist (vergleiche Offenbarung 20:11-15). Dieses Gericht hat nun den Zweck, den Menschen deutlich zu zeigen, daß Satans Pläne aussichtslos, undurchführbar und teuflisch unheilbringend waren; daß Gott aber alles in äußerster Liebe, Güte, Fairneß und Anteilnahme für uns tat. Das gerechte Schicksal der Betroffenen wird offenbart, sowie die Tatsache, daß Gottes Charakter und Ehre über jeden Zweifel erhaben sind: Wir werden in den Spruch Gottes einstimmen! Dadurch ist auch für die Erlösten jede Möglichkeit eines auch nur irgendwann wieder aufkeimenden Zweifels an Gott von vornherein ausgeräumt: Das Unglück wird kein zweites Mal kommen (Nahum 1:7ff.). So ist auch das Gericht der tausend Jahre für den Menschen Frohbotschaft von Gottes Liebe und endgültiger Erlösung und Befreiung aus dem Problem der Sünde!</w:t>
      </w:r>
    </w:p>
    <w:p w14:paraId="08B74F0F" w14:textId="77777777" w:rsidR="0053423A" w:rsidRPr="00551E49" w:rsidRDefault="0053423A" w:rsidP="0058149D">
      <w:pPr>
        <w:rPr>
          <w:color w:val="000000"/>
          <w:szCs w:val="24"/>
        </w:rPr>
      </w:pPr>
    </w:p>
    <w:p w14:paraId="7B60A4CC" w14:textId="77777777" w:rsidR="0053423A" w:rsidRPr="00551E49" w:rsidRDefault="0053423A" w:rsidP="0058149D">
      <w:pPr>
        <w:pStyle w:val="berschrift3"/>
        <w:spacing w:line="240" w:lineRule="auto"/>
      </w:pPr>
      <w:bookmarkStart w:id="387" w:name="_Toc153072977"/>
      <w:bookmarkStart w:id="388" w:name="_Toc153245035"/>
      <w:r w:rsidRPr="00551E49">
        <w:t>IV. Der Abschluß des Gerichts</w:t>
      </w:r>
      <w:bookmarkEnd w:id="387"/>
      <w:bookmarkEnd w:id="388"/>
    </w:p>
    <w:p w14:paraId="459F28B6" w14:textId="77777777" w:rsidR="0053423A" w:rsidRPr="00551E49" w:rsidRDefault="0053423A" w:rsidP="0058149D">
      <w:pPr>
        <w:rPr>
          <w:color w:val="000000"/>
          <w:szCs w:val="24"/>
        </w:rPr>
      </w:pPr>
      <w:r w:rsidRPr="00551E49">
        <w:rPr>
          <w:color w:val="000000"/>
          <w:szCs w:val="24"/>
        </w:rPr>
        <w:t>Er findet nach den tausend Jahren statt (Offenbarung 20:7-10). Zuvor werden auch die Verlorenen die Gerechtigkeit Gottes bekennen (Philipper 2:10f.). Dann wird das göttliche Feuer der Sünde und ihren Anhängern ein Ende bereiten. Das Folgende ist der Neuanfang, eine neue Welt, auf der es all diese Dinge nicht mehr gibt, in der zu leben so herrlich sein wird, daß wir all die Prüfungen dieser heutigen Zeit bald vergessen haben werden – außer, daß unser Gott ein Gott der Liebe ist! Das werden wir nie mehr in Zweifel ziehen, damit haben wir uns zu lange beschäftigt: tausend Jahre, als Gott auch uns ins Gericht einweihte… (Jesaja 28:21f.)</w:t>
      </w:r>
    </w:p>
    <w:p w14:paraId="05E998AD" w14:textId="77777777" w:rsidR="0053423A" w:rsidRPr="00551E49" w:rsidRDefault="0053423A" w:rsidP="0058149D">
      <w:pPr>
        <w:rPr>
          <w:color w:val="000000"/>
          <w:szCs w:val="24"/>
        </w:rPr>
      </w:pPr>
    </w:p>
    <w:p w14:paraId="6D92CE0E" w14:textId="77777777" w:rsidR="0053423A" w:rsidRPr="00551E49" w:rsidRDefault="0053423A" w:rsidP="0058149D">
      <w:pPr>
        <w:pStyle w:val="Appell"/>
        <w:spacing w:line="240" w:lineRule="auto"/>
        <w:rPr>
          <w:color w:val="000000"/>
          <w:szCs w:val="24"/>
        </w:rPr>
      </w:pPr>
      <w:r w:rsidRPr="00551E49">
        <w:rPr>
          <w:color w:val="000000"/>
          <w:szCs w:val="24"/>
        </w:rPr>
        <w:t>Appell: Die Zeit des Gerichts ist heute!</w:t>
      </w:r>
    </w:p>
    <w:p w14:paraId="33F7EB8B" w14:textId="77777777" w:rsidR="0053423A" w:rsidRPr="00551E49" w:rsidRDefault="0053423A" w:rsidP="0058149D">
      <w:pPr>
        <w:rPr>
          <w:color w:val="000000"/>
          <w:szCs w:val="24"/>
        </w:rPr>
      </w:pPr>
    </w:p>
    <w:p w14:paraId="49140218" w14:textId="77777777" w:rsidR="0053423A" w:rsidRPr="00551E49" w:rsidRDefault="0053423A" w:rsidP="0058149D">
      <w:pPr>
        <w:rPr>
          <w:color w:val="000000"/>
          <w:szCs w:val="24"/>
        </w:rPr>
      </w:pPr>
      <w:r w:rsidRPr="00551E49">
        <w:rPr>
          <w:color w:val="000000"/>
          <w:szCs w:val="24"/>
        </w:rPr>
        <w:t>Offenbarung 14:6f.; Daniel 7:25ff.</w:t>
      </w:r>
    </w:p>
    <w:p w14:paraId="1FA14151" w14:textId="77777777" w:rsidR="0053423A" w:rsidRPr="00551E49" w:rsidRDefault="0053423A" w:rsidP="00980441">
      <w:pPr>
        <w:rPr>
          <w:color w:val="000000"/>
          <w:szCs w:val="24"/>
        </w:rPr>
      </w:pPr>
      <w:r w:rsidRPr="00551E49">
        <w:rPr>
          <w:color w:val="000000"/>
          <w:szCs w:val="24"/>
        </w:rPr>
        <w:t>Heute ist diese Zeit des Gerichts. Die dreieinhalb prophetischen Zeiten aus Daniel 7:25 erstrecken sich bis 1798. Daniel 7:26 aber sagt: „Danach wird das Gericht gehalten…“ Wir stehen vor der Wiederkunft Christi. Vor der Wiederkunft findet das Gericht statt. Muß es da nicht heute schon Gericht geben? „Die Zeit seines Gerichts ist gekommen…“ lautet die prophetische Botschaft für die letzte Zeit, für unsere Zeit. Darum wollen wir uns bekehren, Gott durch treue Nachfolge die Ehre geben und ihm allein angehören – Heilige des Höchsten sein, denen er zur Zeit dieses Gerichts Recht schaffen wird!</w:t>
      </w:r>
    </w:p>
    <w:p w14:paraId="085377CD" w14:textId="77777777" w:rsidR="0053423A" w:rsidRPr="00551E49" w:rsidRDefault="0053423A" w:rsidP="0058149D">
      <w:pPr>
        <w:rPr>
          <w:color w:val="000000"/>
          <w:szCs w:val="24"/>
        </w:rPr>
      </w:pPr>
    </w:p>
    <w:p w14:paraId="0527AFDE" w14:textId="77777777" w:rsidR="0053423A" w:rsidRPr="00551E49" w:rsidRDefault="0053423A" w:rsidP="0058149D">
      <w:pPr>
        <w:pStyle w:val="berschrift2"/>
      </w:pPr>
      <w:bookmarkStart w:id="389" w:name="_Toc153072978"/>
      <w:bookmarkStart w:id="390" w:name="_Toc153245036"/>
      <w:r w:rsidRPr="00551E49">
        <w:t>Jesu Wirken für uns heute</w:t>
      </w:r>
      <w:r>
        <w:t xml:space="preserve"> (VI/3)</w:t>
      </w:r>
      <w:bookmarkEnd w:id="389"/>
      <w:bookmarkEnd w:id="390"/>
    </w:p>
    <w:p w14:paraId="5E929A8F" w14:textId="77777777" w:rsidR="0053423A" w:rsidRPr="00551E49" w:rsidRDefault="0053423A" w:rsidP="0058149D">
      <w:pPr>
        <w:rPr>
          <w:color w:val="000000"/>
          <w:szCs w:val="24"/>
        </w:rPr>
      </w:pPr>
      <w:r w:rsidRPr="00551E49">
        <w:rPr>
          <w:color w:val="000000"/>
          <w:szCs w:val="24"/>
        </w:rPr>
        <w:t>Schon oft ist uns das Thema des Gerichts begegnet. Heute wird es uns wiederum begegnen, und zwar in engem Zusammenhang mit dem Heiligtumsdienst Jesu. Was tut Jesus heute? Durch die letzten beiden Studien ist uns das bereits ziemlich klar geworden, doch dennoch wollen wir heute noch einmal eine faszinierende Prophezeiung des Propheten Daniel kennenlernen, in der nun das genaue Datum angegeben wird, zu dem das Gericht Gottes begonnen hat.</w:t>
      </w:r>
    </w:p>
    <w:p w14:paraId="394041A8" w14:textId="77777777" w:rsidR="0053423A" w:rsidRPr="00551E49" w:rsidRDefault="0053423A" w:rsidP="0058149D">
      <w:pPr>
        <w:rPr>
          <w:color w:val="000000"/>
          <w:szCs w:val="24"/>
        </w:rPr>
      </w:pPr>
    </w:p>
    <w:p w14:paraId="71239E79" w14:textId="77777777" w:rsidR="0053423A" w:rsidRPr="00551E49" w:rsidRDefault="0053423A" w:rsidP="0058149D">
      <w:pPr>
        <w:pStyle w:val="berschrift3"/>
        <w:spacing w:line="240" w:lineRule="auto"/>
      </w:pPr>
      <w:bookmarkStart w:id="391" w:name="_Toc153072979"/>
      <w:bookmarkStart w:id="392" w:name="_Toc153245037"/>
      <w:r w:rsidRPr="00551E49">
        <w:t>I. Die Opfertiere</w:t>
      </w:r>
      <w:bookmarkEnd w:id="391"/>
      <w:bookmarkEnd w:id="392"/>
    </w:p>
    <w:p w14:paraId="7E837CFE" w14:textId="77777777" w:rsidR="0053423A" w:rsidRPr="00551E49" w:rsidRDefault="0053423A" w:rsidP="0058149D">
      <w:pPr>
        <w:rPr>
          <w:color w:val="000000"/>
          <w:szCs w:val="24"/>
        </w:rPr>
      </w:pPr>
      <w:r w:rsidRPr="00551E49">
        <w:rPr>
          <w:color w:val="000000"/>
          <w:szCs w:val="24"/>
        </w:rPr>
        <w:t>Daniel 8:1-8.20-22.</w:t>
      </w:r>
    </w:p>
    <w:p w14:paraId="155F11FD" w14:textId="77777777" w:rsidR="0053423A" w:rsidRPr="00551E49" w:rsidRDefault="0053423A" w:rsidP="0058149D">
      <w:pPr>
        <w:rPr>
          <w:color w:val="000000"/>
          <w:szCs w:val="24"/>
        </w:rPr>
      </w:pPr>
      <w:r w:rsidRPr="00551E49">
        <w:rPr>
          <w:color w:val="000000"/>
          <w:szCs w:val="24"/>
        </w:rPr>
        <w:t>Die Erklärung ist eindeutig und bedarf eigentlich keiner Ergänzung. Die Hörner des Widders spiegeln die innere Geschichte des medo-persischen Reiches wider, die Hörner des Ziegenbocks beschreiben die innere Geschichte des hellenistischen Reiches, wie wir sie bereits aus Daniel 7 kennen. In Medo-Persien sind es die Perser, die zwar später kommen, dann aber stärker sind. Bei den Griechen stirbt Alexander der Große 331 v. Chr., die endgültige Teilung des Reiches in vier Teilreiche ist jedoch erst dreißig Jahre später ein Faktum (301).</w:t>
      </w:r>
    </w:p>
    <w:p w14:paraId="7B41D82B" w14:textId="77777777" w:rsidR="0053423A" w:rsidRPr="00551E49" w:rsidRDefault="0053423A" w:rsidP="0058149D">
      <w:pPr>
        <w:rPr>
          <w:color w:val="000000"/>
          <w:szCs w:val="24"/>
        </w:rPr>
      </w:pPr>
    </w:p>
    <w:p w14:paraId="280EF1D8" w14:textId="77777777" w:rsidR="0053423A" w:rsidRPr="00551E49" w:rsidRDefault="0053423A" w:rsidP="0058149D">
      <w:pPr>
        <w:rPr>
          <w:color w:val="000000"/>
          <w:szCs w:val="24"/>
        </w:rPr>
      </w:pPr>
      <w:r w:rsidRPr="00551E49">
        <w:rPr>
          <w:color w:val="000000"/>
          <w:szCs w:val="24"/>
        </w:rPr>
        <w:t>Was hier nachdenklich stimmt, ist die Beobachtung, daß uns hier weder Metalle noch wilde Tiere als Symbole für Reiche begegnen, sondern Opfertiere, obwohl sie durch die Hörner etwas verfremdet sind. Die Vision gebraucht Opfertiere als Symbole – was uns bereits jetzt schon darauf hinweist, daß diese Vision in irgendeiner Weise mit dem Heiligtumsdienst zu tun haben muß…</w:t>
      </w:r>
    </w:p>
    <w:p w14:paraId="6060A7A2" w14:textId="77777777" w:rsidR="0053423A" w:rsidRPr="00551E49" w:rsidRDefault="0053423A" w:rsidP="0058149D">
      <w:pPr>
        <w:rPr>
          <w:color w:val="000000"/>
          <w:szCs w:val="24"/>
        </w:rPr>
      </w:pPr>
    </w:p>
    <w:p w14:paraId="770BEC95" w14:textId="77777777" w:rsidR="0053423A" w:rsidRPr="00551E49" w:rsidRDefault="0053423A" w:rsidP="0058149D">
      <w:pPr>
        <w:pStyle w:val="berschrift3"/>
        <w:spacing w:line="240" w:lineRule="auto"/>
      </w:pPr>
      <w:bookmarkStart w:id="393" w:name="_Toc153072980"/>
      <w:bookmarkStart w:id="394" w:name="_Toc153245038"/>
      <w:r w:rsidRPr="00551E49">
        <w:t>II. Noch einmal das kleine Horn</w:t>
      </w:r>
      <w:bookmarkEnd w:id="393"/>
      <w:bookmarkEnd w:id="394"/>
    </w:p>
    <w:p w14:paraId="1F7FFE33" w14:textId="77777777" w:rsidR="0053423A" w:rsidRPr="00551E49" w:rsidRDefault="0053423A" w:rsidP="0058149D">
      <w:pPr>
        <w:rPr>
          <w:color w:val="000000"/>
          <w:szCs w:val="24"/>
        </w:rPr>
      </w:pPr>
      <w:r w:rsidRPr="00551E49">
        <w:rPr>
          <w:color w:val="000000"/>
          <w:szCs w:val="24"/>
        </w:rPr>
        <w:t>v 9</w:t>
      </w:r>
    </w:p>
    <w:p w14:paraId="0C47BDED" w14:textId="77777777" w:rsidR="0053423A" w:rsidRPr="00551E49" w:rsidRDefault="0053423A" w:rsidP="0058149D">
      <w:pPr>
        <w:rPr>
          <w:color w:val="000000"/>
          <w:szCs w:val="24"/>
        </w:rPr>
      </w:pPr>
      <w:r w:rsidRPr="00551E49">
        <w:rPr>
          <w:color w:val="000000"/>
          <w:szCs w:val="24"/>
        </w:rPr>
        <w:t>Dieses Horn kommt ganz alleine aus westlicher beziehungsweise nordwestlicher Richtung. „Aus einem von ihnen“ meint „aus einem der vier Winde“, also Himmelsrichtungen! Können nun Hörner ganz alleine daher kommen? Sacharja 2:1. Mit der ersten Phase des kleinen Horns hier ist gewiß die militärische Ausbreitung des römischen Reichs beschrieben, das sich ja tatsächlich zuerst nach Süden, dann nach Osten, und erst dann nach der „Zierde“, nach dem gelobten Land hin ausgebreitet hat. Verblüffend ist, daß dieses Horn hier klein anfängt, im Gegensatz aber zum Widder, der groß, und zum Ziegenbock, der sehr groß wurde, groß über die Maßen wird (vergleiche Elberfelder Bibel). Das erinnert sehr an das kleine Horn von Daniel 7. Hier verschwimmt das weltliche und das geistliche Rom, sie werden nicht mehr genau voneinander unterschieden. In Daniel 8:9 wird bereits beides angesprochen.</w:t>
      </w:r>
    </w:p>
    <w:p w14:paraId="374DE6F1" w14:textId="77777777" w:rsidR="0053423A" w:rsidRPr="00551E49" w:rsidRDefault="0053423A" w:rsidP="0058149D">
      <w:pPr>
        <w:rPr>
          <w:color w:val="000000"/>
          <w:szCs w:val="24"/>
        </w:rPr>
      </w:pPr>
    </w:p>
    <w:p w14:paraId="42A18E15" w14:textId="77777777" w:rsidR="0053423A" w:rsidRPr="00551E49" w:rsidRDefault="0053423A" w:rsidP="0058149D">
      <w:pPr>
        <w:rPr>
          <w:color w:val="000000"/>
          <w:szCs w:val="24"/>
        </w:rPr>
      </w:pPr>
      <w:r w:rsidRPr="00551E49">
        <w:rPr>
          <w:color w:val="000000"/>
          <w:szCs w:val="24"/>
        </w:rPr>
        <w:t>v 10</w:t>
      </w:r>
    </w:p>
    <w:p w14:paraId="4AD48FFF" w14:textId="77777777" w:rsidR="0053423A" w:rsidRPr="00551E49" w:rsidRDefault="0053423A" w:rsidP="0058149D">
      <w:pPr>
        <w:rPr>
          <w:color w:val="000000"/>
          <w:szCs w:val="24"/>
        </w:rPr>
      </w:pPr>
      <w:r w:rsidRPr="00551E49">
        <w:rPr>
          <w:color w:val="000000"/>
          <w:szCs w:val="24"/>
        </w:rPr>
        <w:t>Hier geht es nun gleich eindeutig weiter. „Des Himmels Heer“ sind die Gläubigen, die „Sterne“ sind die Führer der Gemeinde (vergleiche Daniel 12:3). Sie werden vom kleinen Horn angegriffen und besiegt (Daniel 7!).</w:t>
      </w:r>
    </w:p>
    <w:p w14:paraId="57A517B5" w14:textId="77777777" w:rsidR="0053423A" w:rsidRPr="00551E49" w:rsidRDefault="0053423A" w:rsidP="0058149D">
      <w:pPr>
        <w:rPr>
          <w:color w:val="000000"/>
          <w:szCs w:val="24"/>
        </w:rPr>
      </w:pPr>
    </w:p>
    <w:p w14:paraId="738B4E12" w14:textId="77777777" w:rsidR="0053423A" w:rsidRPr="00551E49" w:rsidRDefault="0053423A" w:rsidP="0058149D">
      <w:pPr>
        <w:rPr>
          <w:color w:val="000000"/>
          <w:szCs w:val="24"/>
        </w:rPr>
      </w:pPr>
      <w:r w:rsidRPr="00551E49">
        <w:rPr>
          <w:color w:val="000000"/>
          <w:szCs w:val="24"/>
        </w:rPr>
        <w:t>v 11</w:t>
      </w:r>
    </w:p>
    <w:p w14:paraId="423F0824" w14:textId="77777777" w:rsidR="0053423A" w:rsidRPr="00551E49" w:rsidRDefault="0053423A" w:rsidP="0058149D">
      <w:pPr>
        <w:rPr>
          <w:color w:val="000000"/>
          <w:szCs w:val="24"/>
        </w:rPr>
      </w:pPr>
      <w:r w:rsidRPr="00551E49">
        <w:rPr>
          <w:color w:val="000000"/>
          <w:szCs w:val="24"/>
        </w:rPr>
        <w:t>Der „Fürst des Heeres“ ist Christus. Ihm nimmt das kleine Horn das „Tägliche“ weg, seinen täglichen Mittlerdienst für uns, und es zerstört sein Heiligtum. Das Heiligtum ist zwar im Himmel, doch die Kirche zerstörte es dadurch, daß sie es aus den Gehirnen der Gläubigen verbannte und allen Mittlerdienst für sich beanspruchte (Bedeutung des Altars und der Messe!).</w:t>
      </w:r>
    </w:p>
    <w:p w14:paraId="072833CF" w14:textId="77777777" w:rsidR="0053423A" w:rsidRPr="00551E49" w:rsidRDefault="0053423A" w:rsidP="0058149D">
      <w:pPr>
        <w:rPr>
          <w:color w:val="000000"/>
          <w:szCs w:val="24"/>
        </w:rPr>
      </w:pPr>
    </w:p>
    <w:p w14:paraId="2C5840CD" w14:textId="77777777" w:rsidR="0053423A" w:rsidRPr="00551E49" w:rsidRDefault="0053423A" w:rsidP="0058149D">
      <w:pPr>
        <w:rPr>
          <w:color w:val="000000"/>
          <w:szCs w:val="24"/>
        </w:rPr>
      </w:pPr>
      <w:r w:rsidRPr="00551E49">
        <w:rPr>
          <w:color w:val="000000"/>
          <w:szCs w:val="24"/>
        </w:rPr>
        <w:t>v 12: Die Wahrheit ist eine Person: Jesus Christus (Johannes 14:6). Er wird hier zu Boden geschlagen, sein Dienst für uns wird auf Menschen übertragen, die aber doch nichts tun können…</w:t>
      </w:r>
    </w:p>
    <w:p w14:paraId="50BABF94" w14:textId="77777777" w:rsidR="0053423A" w:rsidRPr="00551E49" w:rsidRDefault="0053423A" w:rsidP="0058149D">
      <w:pPr>
        <w:rPr>
          <w:color w:val="000000"/>
          <w:szCs w:val="24"/>
        </w:rPr>
      </w:pPr>
    </w:p>
    <w:p w14:paraId="27547911" w14:textId="77777777" w:rsidR="0053423A" w:rsidRPr="00551E49" w:rsidRDefault="0053423A" w:rsidP="0058149D">
      <w:pPr>
        <w:rPr>
          <w:color w:val="000000"/>
          <w:szCs w:val="24"/>
        </w:rPr>
      </w:pPr>
      <w:r w:rsidRPr="00551E49">
        <w:rPr>
          <w:color w:val="000000"/>
          <w:szCs w:val="24"/>
        </w:rPr>
        <w:t>Die Aktivitäten des kleinen Horns sind gegen Gott und sein Volk gerichtet. Jesus und sein Mittlerdienst im himmlischen Heiligtum wird verdunkelt, alle Aufmerksamkeit gilt irdischem Geschehen, vorne am Altar, vor unseren Augen… Diesen falschen Gottesdienst nennt ein himmlisches Wesen „Verwüstung“, oder „Verbrechen“ (v 13, Elberfelder Bibel).</w:t>
      </w:r>
    </w:p>
    <w:p w14:paraId="6EB55505" w14:textId="77777777" w:rsidR="0053423A" w:rsidRPr="00551E49" w:rsidRDefault="0053423A" w:rsidP="0058149D">
      <w:pPr>
        <w:rPr>
          <w:color w:val="000000"/>
          <w:szCs w:val="24"/>
        </w:rPr>
      </w:pPr>
    </w:p>
    <w:p w14:paraId="3D8B8479" w14:textId="77777777" w:rsidR="0053423A" w:rsidRPr="00551E49" w:rsidRDefault="0053423A" w:rsidP="0058149D">
      <w:pPr>
        <w:rPr>
          <w:color w:val="000000"/>
          <w:szCs w:val="24"/>
        </w:rPr>
      </w:pPr>
      <w:r w:rsidRPr="00551E49">
        <w:rPr>
          <w:color w:val="000000"/>
          <w:szCs w:val="24"/>
        </w:rPr>
        <w:t>Vergleichen wir dazu auch die Erklärung des Engels in den vv 23ff. Zu Beginn erwähnt er, daß am Ende der griechischen Königreiche ein König „mit hartem Gesicht und erfahren in Ränken“ aufstehen wird, und zwar, wenn „die Abgefallenen das Maß vollgemacht haben“ (nach der Elberfelder Bibel). Hier kann man auch noch doppelte Sinngebung sehen, ganz wie in v 9: Hart und ränkevoll waren sowohl die römischen Kaiser als auch die Päpste. Die „Abgefallenen“ beziehen sich dann in dem einen Fall auf die Juden, die von Gott immer weniger wissen wollen, im andern Fall auf die frühe Kirche, die durch ihren Abfall den Aufstieg des Papstes in Rom ermöglicht.</w:t>
      </w:r>
    </w:p>
    <w:p w14:paraId="2C65DFEA" w14:textId="77777777" w:rsidR="0053423A" w:rsidRPr="00551E49" w:rsidRDefault="0053423A" w:rsidP="0058149D">
      <w:pPr>
        <w:rPr>
          <w:color w:val="000000"/>
          <w:szCs w:val="24"/>
        </w:rPr>
      </w:pPr>
    </w:p>
    <w:p w14:paraId="5B4BD232" w14:textId="77777777" w:rsidR="0053423A" w:rsidRPr="00551E49" w:rsidRDefault="0053423A" w:rsidP="0058149D">
      <w:pPr>
        <w:rPr>
          <w:color w:val="000000"/>
          <w:szCs w:val="24"/>
        </w:rPr>
      </w:pPr>
      <w:r w:rsidRPr="00551E49">
        <w:rPr>
          <w:color w:val="000000"/>
          <w:szCs w:val="24"/>
        </w:rPr>
        <w:t>v 24</w:t>
      </w:r>
    </w:p>
    <w:p w14:paraId="06CBBF3B" w14:textId="77777777" w:rsidR="0053423A" w:rsidRPr="00551E49" w:rsidRDefault="0053423A" w:rsidP="0058149D">
      <w:pPr>
        <w:rPr>
          <w:color w:val="000000"/>
          <w:szCs w:val="24"/>
        </w:rPr>
      </w:pPr>
      <w:r w:rsidRPr="00551E49">
        <w:rPr>
          <w:color w:val="000000"/>
          <w:szCs w:val="24"/>
        </w:rPr>
        <w:t>„Doch nicht durch seine eigene Macht“ wird er mächtig sein (Elberfelder Bibel). Dies ist genau die Situation des Papstes bis heute: Er hat ja keine Exekutive! Es waren die Könige und Kaiser der Welt, die ihm durch ihre Exekutive zur Ausübung seiner Macht verhalfen! Wie in Daniel 7 richtet er auch hier entsetzliches Verderben an (falscher Gottesdienst, Rechtfertigung durch Werke, etc.) und hat Erfolg, er vernichtet weltliche Herrscher sowie das wahre Gottesvolk.</w:t>
      </w:r>
    </w:p>
    <w:p w14:paraId="5173DF99" w14:textId="77777777" w:rsidR="0053423A" w:rsidRPr="00551E49" w:rsidRDefault="0053423A" w:rsidP="0058149D">
      <w:pPr>
        <w:rPr>
          <w:color w:val="000000"/>
          <w:szCs w:val="24"/>
        </w:rPr>
      </w:pPr>
    </w:p>
    <w:p w14:paraId="6555CE04" w14:textId="77777777" w:rsidR="0053423A" w:rsidRPr="00551E49" w:rsidRDefault="0053423A" w:rsidP="0058149D">
      <w:pPr>
        <w:rPr>
          <w:color w:val="000000"/>
          <w:szCs w:val="24"/>
        </w:rPr>
      </w:pPr>
      <w:r w:rsidRPr="00551E49">
        <w:rPr>
          <w:color w:val="000000"/>
          <w:szCs w:val="24"/>
        </w:rPr>
        <w:t>v 25</w:t>
      </w:r>
    </w:p>
    <w:p w14:paraId="27CD5CB3" w14:textId="77777777" w:rsidR="0053423A" w:rsidRPr="00551E49" w:rsidRDefault="0053423A" w:rsidP="0058149D">
      <w:pPr>
        <w:rPr>
          <w:color w:val="000000"/>
          <w:szCs w:val="24"/>
        </w:rPr>
      </w:pPr>
      <w:r w:rsidRPr="00551E49">
        <w:rPr>
          <w:color w:val="000000"/>
          <w:szCs w:val="24"/>
        </w:rPr>
        <w:t>Schlauheit, Hinterlist und Betrug sind die Kennzeichen seiner Herrschaft. In seinem Herzen überhebt er sich (2. Thessalonicher 2:3-12) und vernichtet viele unversehens, mitten im Frieden: Verfolgungen Andersdenkender im Mittelalter, ja bis ins 19. Jahrhundert, als die Kirche die protestantischen Zillertaler austrieb – was jedoch kaum Eingang in die Schulbücher gefunden hat… Die Auflehnung gegen den Fürsten aller Fürsten ist der falsche Gottesdienst, in dem sie Jesus alles genommen und Maria und den Heiligenpatronen, den Bischöfen und den Priestern gegeben haben: der Urgrund des Katholizismus, im eigentlichen der Urgrund Babylons, ja allen Heidentums… „Ohne Menschenhand“ deutet wie in Daniel 2:34.45 auf die übernatürliche Intervention Gottes hin: Durch die Wiederkunft Christi erst wird dem frevelhaften Treiben des kleinen Horns Einhalt geboten (siehe auch 2. Thessalonicher 2:8).</w:t>
      </w:r>
    </w:p>
    <w:p w14:paraId="0C6A126D" w14:textId="77777777" w:rsidR="0053423A" w:rsidRPr="00551E49" w:rsidRDefault="0053423A" w:rsidP="0058149D">
      <w:pPr>
        <w:rPr>
          <w:color w:val="000000"/>
          <w:szCs w:val="24"/>
        </w:rPr>
      </w:pPr>
    </w:p>
    <w:p w14:paraId="5C519971" w14:textId="77777777" w:rsidR="0053423A" w:rsidRPr="00551E49" w:rsidRDefault="0053423A" w:rsidP="0058149D">
      <w:pPr>
        <w:rPr>
          <w:color w:val="000000"/>
          <w:szCs w:val="24"/>
        </w:rPr>
      </w:pPr>
      <w:r w:rsidRPr="00551E49">
        <w:rPr>
          <w:color w:val="000000"/>
          <w:szCs w:val="24"/>
        </w:rPr>
        <w:t>Soweit das kleine Horn. Das Papsttum wird hier noch genauer geschildert als in Daniel 7. Während Daniel 7 die verschiedenen einzelnen Aktionen des kleinen Horns darstellt, wird in Daniel 8 vor allem auf seinen falschen Gottesdienst und Aufruhr gegen Jesus Christus eingegangen. In Daniel 8 stehen sich zwei Erlösungswege gegenüber: der des himmlischen Heiligtums, in dem der Fürst aller Fürsten regiert und für die Menschen eintritt, sowie der des irdischen Altars, an dem Menschen Christi Werk vollführen wollen durch einen täglichen Opferdienst, in dem das Opfer auf Golgatha zunichte gemacht wird (vergleiche Hebräer 9:25-28). Das kleine Horn ist der Usurpator, der sich an die Stelle Gottes setzt und meint, die Heiligen des Höchsten verurteilen zu können (vergleiche auch die letzte Studie).</w:t>
      </w:r>
    </w:p>
    <w:p w14:paraId="41786695" w14:textId="77777777" w:rsidR="0053423A" w:rsidRPr="00551E49" w:rsidRDefault="0053423A" w:rsidP="0058149D">
      <w:pPr>
        <w:rPr>
          <w:color w:val="000000"/>
          <w:szCs w:val="24"/>
        </w:rPr>
      </w:pPr>
    </w:p>
    <w:p w14:paraId="43043680" w14:textId="77777777" w:rsidR="0053423A" w:rsidRPr="00551E49" w:rsidRDefault="0053423A" w:rsidP="0058149D">
      <w:pPr>
        <w:pStyle w:val="berschrift3"/>
        <w:spacing w:line="240" w:lineRule="auto"/>
      </w:pPr>
      <w:bookmarkStart w:id="395" w:name="_Toc153072981"/>
      <w:bookmarkStart w:id="396" w:name="_Toc153245039"/>
      <w:r w:rsidRPr="00551E49">
        <w:t>III. Die Erscheinung</w:t>
      </w:r>
      <w:bookmarkEnd w:id="395"/>
      <w:bookmarkEnd w:id="396"/>
    </w:p>
    <w:p w14:paraId="13AB9436" w14:textId="77777777" w:rsidR="0053423A" w:rsidRPr="00551E49" w:rsidRDefault="0053423A" w:rsidP="0058149D">
      <w:pPr>
        <w:rPr>
          <w:color w:val="000000"/>
          <w:szCs w:val="24"/>
        </w:rPr>
      </w:pPr>
      <w:r w:rsidRPr="00551E49">
        <w:rPr>
          <w:color w:val="000000"/>
          <w:szCs w:val="24"/>
        </w:rPr>
        <w:t xml:space="preserve">Während das ganze Gesicht von vv 2-14 dauert, setzen sich die beiden letzten Verse doch etwas ab: Bis hierher waren Tiere und Symbole die Handelnden, nun sind es zwei Engel, die miteinander reden. Im Text selbst wird die Unterscheidung klargemacht, da Daniel zwei verschiedene Begriffe verwendet: </w:t>
      </w:r>
      <w:r w:rsidRPr="00551E49">
        <w:rPr>
          <w:i/>
          <w:color w:val="000000"/>
          <w:szCs w:val="24"/>
        </w:rPr>
        <w:t>chazon</w:t>
      </w:r>
      <w:r w:rsidRPr="00551E49">
        <w:rPr>
          <w:color w:val="000000"/>
          <w:szCs w:val="24"/>
        </w:rPr>
        <w:t xml:space="preserve"> (Gesicht), und </w:t>
      </w:r>
      <w:r w:rsidRPr="00551E49">
        <w:rPr>
          <w:i/>
          <w:color w:val="000000"/>
          <w:szCs w:val="24"/>
        </w:rPr>
        <w:t>mar’eh</w:t>
      </w:r>
      <w:r w:rsidRPr="00551E49">
        <w:rPr>
          <w:color w:val="000000"/>
          <w:szCs w:val="24"/>
        </w:rPr>
        <w:t xml:space="preserve"> (Erscheinung). Diese beiden Begriffe werden klar gegeneinander abgegrenzt. Vv 13f. sind die Erscheinung, die innerhalb des Gesichts (von v 2 weg) stattfindet.</w:t>
      </w:r>
    </w:p>
    <w:p w14:paraId="38618893" w14:textId="77777777" w:rsidR="0053423A" w:rsidRPr="00551E49" w:rsidRDefault="0053423A" w:rsidP="0058149D">
      <w:pPr>
        <w:rPr>
          <w:color w:val="000000"/>
          <w:szCs w:val="24"/>
        </w:rPr>
      </w:pPr>
    </w:p>
    <w:p w14:paraId="10C148A5" w14:textId="77777777" w:rsidR="0053423A" w:rsidRPr="00551E49" w:rsidRDefault="0053423A" w:rsidP="0058149D">
      <w:pPr>
        <w:rPr>
          <w:color w:val="000000"/>
          <w:szCs w:val="24"/>
        </w:rPr>
      </w:pPr>
      <w:r w:rsidRPr="00551E49">
        <w:rPr>
          <w:color w:val="000000"/>
          <w:szCs w:val="24"/>
        </w:rPr>
        <w:t>In dieser Erscheinung beginnt ein Heiliger zu reden. Was er redet, wissen wir nicht. Wir wissen nur, daß ein zweiter ihm die Frage stellt, bis wann denn diese schreckliche Vision (Gesicht, von vv 2-12) dauern soll. Die Antwort lautet: Bis 2300 Abende und Morgen um sind, dann wird das Heiligtum wieder „gerechtfertigt“ (Elberfelder Bibel).</w:t>
      </w:r>
    </w:p>
    <w:p w14:paraId="620CA23A" w14:textId="77777777" w:rsidR="0053423A" w:rsidRPr="00551E49" w:rsidRDefault="0053423A" w:rsidP="0058149D">
      <w:pPr>
        <w:rPr>
          <w:color w:val="000000"/>
          <w:szCs w:val="24"/>
        </w:rPr>
      </w:pPr>
    </w:p>
    <w:p w14:paraId="19B8856E" w14:textId="77777777" w:rsidR="0053423A" w:rsidRPr="00551E49" w:rsidRDefault="0053423A" w:rsidP="0058149D">
      <w:pPr>
        <w:rPr>
          <w:color w:val="000000"/>
          <w:szCs w:val="24"/>
        </w:rPr>
      </w:pPr>
      <w:r w:rsidRPr="00551E49">
        <w:rPr>
          <w:color w:val="000000"/>
          <w:szCs w:val="24"/>
        </w:rPr>
        <w:t xml:space="preserve">Damit sind wir wieder mitten im Thema „Heiligtum“. Da die Vision in der Perserzeit beginnt und von da an 2300 Jahre (Jahr-Tag-Prinzip in Daniels Prophezeiungen!) vergehen sollen, bis das Heiligtum gerechtfertigt wird, kann es hier längst nicht mehr um das Jerusalemer Heiligtum gehen. Das </w:t>
      </w:r>
      <w:r w:rsidRPr="00551E49">
        <w:rPr>
          <w:i/>
          <w:color w:val="000000"/>
          <w:szCs w:val="24"/>
        </w:rPr>
        <w:t>Himmlische Heiligtum</w:t>
      </w:r>
      <w:r w:rsidRPr="00551E49">
        <w:rPr>
          <w:color w:val="000000"/>
          <w:szCs w:val="24"/>
        </w:rPr>
        <w:t xml:space="preserve"> wird gerechtfertigt!</w:t>
      </w:r>
    </w:p>
    <w:p w14:paraId="56E39830" w14:textId="77777777" w:rsidR="0053423A" w:rsidRPr="00551E49" w:rsidRDefault="0053423A" w:rsidP="0058149D">
      <w:pPr>
        <w:rPr>
          <w:color w:val="000000"/>
          <w:szCs w:val="24"/>
        </w:rPr>
      </w:pPr>
    </w:p>
    <w:p w14:paraId="7452515C" w14:textId="77777777" w:rsidR="0053423A" w:rsidRPr="00551E49" w:rsidRDefault="0053423A" w:rsidP="0058149D">
      <w:pPr>
        <w:rPr>
          <w:color w:val="000000"/>
          <w:szCs w:val="24"/>
        </w:rPr>
      </w:pPr>
      <w:r w:rsidRPr="00551E49">
        <w:rPr>
          <w:color w:val="000000"/>
          <w:szCs w:val="24"/>
        </w:rPr>
        <w:t>Schon die Tiere von Daniel 8 weisen auf das Heiligtum hin: sie sind Opfertiere! Das kleine Horn bedroht den Heiligtumsdienst Jesu, nimmt ihn ihm weg (das „Tägliche“!), und maßt sich selber an, im Heiligtum tätig zu sein („täglich“!). Da ist die Frage natürlich berechtigt: Wie lange wird das dauern? Nach 2300 Jahren wird das Heiligtum im Himmel wieder zu seinem Recht kommen! Alles Zerstörte soll wieder aufgerichtet werden, das Erlösungswirken Gottes im Heiligtum soll wieder zu seinem Recht kommen, das Heiligtum im Himmel wieder gesehen und damit alles, was damit zusammenhängt, dem Fürsten aller Fürsten zurückgegeben werden!</w:t>
      </w:r>
    </w:p>
    <w:p w14:paraId="15083428" w14:textId="77777777" w:rsidR="0053423A" w:rsidRPr="00551E49" w:rsidRDefault="0053423A" w:rsidP="0058149D">
      <w:pPr>
        <w:rPr>
          <w:color w:val="000000"/>
          <w:szCs w:val="24"/>
        </w:rPr>
      </w:pPr>
    </w:p>
    <w:p w14:paraId="76C58E36" w14:textId="77777777" w:rsidR="0053423A" w:rsidRPr="00551E49" w:rsidRDefault="0053423A" w:rsidP="0058149D">
      <w:pPr>
        <w:rPr>
          <w:color w:val="000000"/>
          <w:szCs w:val="24"/>
        </w:rPr>
      </w:pPr>
      <w:r w:rsidRPr="00551E49">
        <w:rPr>
          <w:color w:val="000000"/>
          <w:szCs w:val="24"/>
        </w:rPr>
        <w:t>Das Heiligtum steht für den Erlösungsplan: Nach 2300 Jahren wird Gottes Erlösungsplan wieder hergestellt! Im alttestamentlichen Heiligtum geschah das am großen Versöhnungstag. Hier wurde das Heiligtum gerechtfertigt, weil alle vergebenen Sünden auf den Bock für Asasel gelegt wurden. Im Gericht geschieht das Gleiche. Die Leben der bekenntlichen Christen werden angesehen (also auch das des kleinen Horns, denn es ist ja ein bekenntlicher Nachfolger Christi). Durch ihr Leben rechtfertigen sie entweder Gott oder Satan. Wenn sie Gottes Erlösungsplan rechtfertigen, werden ihre Sünden im Gericht auf Satan gelegt, das Heiligtum wird so gereinigt und kommt zu seinem Recht – wie wir sehen in mehrererlei Weise. Gott wird im Gericht gerechtfertigt, das Heiligtum gereinigt, beide sind unschuldig an der Misere der Menschheit! Die Reinigung des Heiligtums ist das Gericht, das stattfindet, bevor Jesus wiederkommt (vergleiche die beiden letzten Studien, sowie Studie xxx). Dieses Gericht fällt ein Urteil zugunsten Gottes und seiner Getreuen, daß Gottes Erlösungsplan der wahre ist, und nicht der des kleinen Horns. (Vergleiche Psalm 51:3-6; 50:4ff.)</w:t>
      </w:r>
    </w:p>
    <w:p w14:paraId="13EDA9DA" w14:textId="77777777" w:rsidR="0053423A" w:rsidRPr="00551E49" w:rsidRDefault="0053423A" w:rsidP="0058149D">
      <w:pPr>
        <w:rPr>
          <w:color w:val="000000"/>
          <w:szCs w:val="24"/>
        </w:rPr>
      </w:pPr>
    </w:p>
    <w:p w14:paraId="1F99C9F8" w14:textId="77777777" w:rsidR="0053423A" w:rsidRPr="00551E49" w:rsidRDefault="0053423A" w:rsidP="0058149D">
      <w:pPr>
        <w:rPr>
          <w:color w:val="000000"/>
          <w:szCs w:val="24"/>
        </w:rPr>
      </w:pPr>
      <w:r w:rsidRPr="00551E49">
        <w:rPr>
          <w:color w:val="000000"/>
          <w:szCs w:val="24"/>
        </w:rPr>
        <w:t>Am Ende von 2300 Jahren wird es soweit sein. Genau das aber versteht Daniel nicht. Wann beginnen die 2300 Jahre? Er weiß es nicht. Die übrigen Dinge versteht er sehr genau, der Engel erklärt sie, vieles weiß er bereits aus der Vision aus Daniel 7.</w:t>
      </w:r>
    </w:p>
    <w:p w14:paraId="69E5E44A" w14:textId="77777777" w:rsidR="0053423A" w:rsidRPr="00551E49" w:rsidRDefault="0053423A" w:rsidP="0058149D">
      <w:pPr>
        <w:rPr>
          <w:color w:val="000000"/>
          <w:szCs w:val="24"/>
        </w:rPr>
      </w:pPr>
    </w:p>
    <w:p w14:paraId="3373E9BD" w14:textId="77777777" w:rsidR="0053423A" w:rsidRPr="00551E49" w:rsidRDefault="0053423A" w:rsidP="0058149D">
      <w:pPr>
        <w:rPr>
          <w:color w:val="000000"/>
          <w:szCs w:val="24"/>
        </w:rPr>
      </w:pPr>
      <w:r w:rsidRPr="00551E49">
        <w:rPr>
          <w:color w:val="000000"/>
          <w:szCs w:val="24"/>
        </w:rPr>
        <w:t>Doch die Erscheinung und deren Zeitangabe versteht er nicht (v 15). Gabriel soll die Erscheinung auslegen (v 16) und erklärt Daniel, daß das ganze Gesicht sich bis in die Zeit des Endes erstreckt (v 17). Daniel fällt zu Boden über der Offenbarung göttlicher Herrlichkeit durch die Stimme Jesu (v 16) und die Erscheinung Gabriels (vv 17f.). Gabriel erklärt, daß das Ende seine bestimmte Zeit hat, er nennt dies die „Zeit des letzten Zorns“ (dies ist ein Hinweis auf das Gericht, vergleiche damit Offenbarung 14:7-11). Dann erklärt er die Entwicklung der Geschichte, wie wir sie bereits betrachtet haben (vv 20-25), um mit der Bemerkung abzuschließen, daß die Erscheinung von den Abenden und Morgen wahr ist, das ganze Gesicht aber heimlich gehalten werden soll, weil noch eine lange Zeit bis dahin ist (v 26). Daniel selbst ist nach dieser Vision sehr schwach. Er verwundert sich nicht über das Gesicht, sondern über die Erscheinung, und er fand niemanden, der sie ihm auslegte (v 27). So hat Daniel eigentlich alles verstanden, nur die 2300 Abendmorgen nicht.</w:t>
      </w:r>
    </w:p>
    <w:p w14:paraId="00DABEFF" w14:textId="77777777" w:rsidR="0053423A" w:rsidRPr="00551E49" w:rsidRDefault="0053423A" w:rsidP="0058149D">
      <w:pPr>
        <w:rPr>
          <w:color w:val="000000"/>
          <w:szCs w:val="24"/>
        </w:rPr>
      </w:pPr>
    </w:p>
    <w:p w14:paraId="62DDED1D" w14:textId="77777777" w:rsidR="0053423A" w:rsidRPr="00551E49" w:rsidRDefault="0053423A" w:rsidP="0058149D">
      <w:pPr>
        <w:pStyle w:val="berschrift3"/>
        <w:spacing w:line="240" w:lineRule="auto"/>
      </w:pPr>
      <w:bookmarkStart w:id="397" w:name="_Toc153072982"/>
      <w:bookmarkStart w:id="398" w:name="_Toc153245040"/>
      <w:r w:rsidRPr="00551E49">
        <w:t>IV. Die langersehnte Antwort</w:t>
      </w:r>
      <w:bookmarkEnd w:id="397"/>
      <w:bookmarkEnd w:id="398"/>
    </w:p>
    <w:p w14:paraId="76DE5F61" w14:textId="77777777" w:rsidR="0053423A" w:rsidRPr="00551E49" w:rsidRDefault="0053423A" w:rsidP="0058149D">
      <w:pPr>
        <w:rPr>
          <w:color w:val="000000"/>
          <w:szCs w:val="24"/>
        </w:rPr>
      </w:pPr>
      <w:r w:rsidRPr="00551E49">
        <w:rPr>
          <w:color w:val="000000"/>
          <w:szCs w:val="24"/>
        </w:rPr>
        <w:t>Daniel 9:24-27.</w:t>
      </w:r>
    </w:p>
    <w:p w14:paraId="4BFDFC7B" w14:textId="77777777" w:rsidR="0053423A" w:rsidRPr="00551E49" w:rsidRDefault="0053423A" w:rsidP="0058149D">
      <w:pPr>
        <w:rPr>
          <w:color w:val="000000"/>
          <w:szCs w:val="24"/>
        </w:rPr>
      </w:pPr>
      <w:r w:rsidRPr="00551E49">
        <w:rPr>
          <w:color w:val="000000"/>
          <w:szCs w:val="24"/>
        </w:rPr>
        <w:t xml:space="preserve">Dies ist tatsächlich die Erklärung für die 2300 Abendmorgen. Daniel 8 und 9 hängen sehr eng zusammen. Es gibt thematische Zusammenhänge in beiden Weissagungen: ein verwüstetes Heiligtum (8:11+9:26), Salbung oder Rechtfertigung eines Heiligtums (8:14+9:24), der Messiasfürst (8:11+9:25), die Zeit des Endes (8:17+9:26), Frevel und verwüstender Frevel (8:11f.+9:24.27). Zudem kommt, daß Gabriel als der bezeichnet wird, den Daniel „zuvor im Gesicht“ gesehen hat (9:21, gemeint ist die ganze Vision von Kapitel 8, denn sonst kommt Gabriel im ganzen Alten Testament nicht mehr vor!). Das letzte und beste Indiz, daß Daniel 9 die Antwort auf die offengebliebene Frage aus Daniel 8 ist, ist: die Verwendung des Wortes </w:t>
      </w:r>
      <w:r w:rsidRPr="00551E49">
        <w:rPr>
          <w:i/>
          <w:color w:val="000000"/>
          <w:szCs w:val="24"/>
        </w:rPr>
        <w:t>mar’eh</w:t>
      </w:r>
      <w:r w:rsidRPr="00551E49">
        <w:rPr>
          <w:color w:val="000000"/>
          <w:szCs w:val="24"/>
        </w:rPr>
        <w:t xml:space="preserve"> (Erscheinung), das sich direkt auf Daniel 8:13f. bezieht: Gabriel sagt, daß er Daniel nun die </w:t>
      </w:r>
      <w:r w:rsidRPr="00551E49">
        <w:rPr>
          <w:i/>
          <w:color w:val="000000"/>
          <w:szCs w:val="24"/>
        </w:rPr>
        <w:t>Erscheinung</w:t>
      </w:r>
      <w:r w:rsidRPr="00551E49">
        <w:rPr>
          <w:color w:val="000000"/>
          <w:szCs w:val="24"/>
        </w:rPr>
        <w:t xml:space="preserve"> erklären möchte (9:23). Beide Weissagungen beziehen sich auf das Heiligtum: die eine auf das himmlische, die andere auf das himmlische und die Zerstörung des irdischen (die genaue Auslegung von Daniel 9:24-27 siehe in der Studie xxx). Die Ausdrücke aus 9:24 (Frevel, Schuld versöhnen, Sünde abgetan) gibt es in dieser Zusammensetzung nur mehr in 3. Mose 16, dort wird der große Versöhnungstag geschildert!</w:t>
      </w:r>
    </w:p>
    <w:p w14:paraId="69CBD86B" w14:textId="77777777" w:rsidR="0053423A" w:rsidRPr="00551E49" w:rsidRDefault="0053423A" w:rsidP="0058149D">
      <w:pPr>
        <w:rPr>
          <w:color w:val="000000"/>
          <w:szCs w:val="24"/>
        </w:rPr>
      </w:pPr>
    </w:p>
    <w:p w14:paraId="4C3A63A0" w14:textId="77777777" w:rsidR="0053423A" w:rsidRPr="00551E49" w:rsidRDefault="0053423A" w:rsidP="0058149D">
      <w:pPr>
        <w:rPr>
          <w:color w:val="000000"/>
          <w:szCs w:val="24"/>
        </w:rPr>
      </w:pPr>
      <w:r w:rsidRPr="00551E49">
        <w:rPr>
          <w:color w:val="000000"/>
          <w:szCs w:val="24"/>
        </w:rPr>
        <w:t>Zudem beginnt Gabriel seine Erklärung mit den Worten: „Siebzig Wochen sind abgeschnitten über dein Volk und über deine heilige Stadt…“ Abgeschnitten (hebräisch „</w:t>
      </w:r>
      <w:r w:rsidRPr="00551E49">
        <w:rPr>
          <w:i/>
          <w:color w:val="000000"/>
          <w:szCs w:val="24"/>
        </w:rPr>
        <w:t>chatak</w:t>
      </w:r>
      <w:r w:rsidRPr="00551E49">
        <w:rPr>
          <w:color w:val="000000"/>
          <w:szCs w:val="24"/>
        </w:rPr>
        <w:t>“) wovon? Zeit muß mit Zeit zu tun haben. Gabriel sagt Daniel, daß der nun die Erscheinung verstehen soll. Was an der Erscheinung war Daniel unklar? Die 2300 Abendmorgen (8:27, „</w:t>
      </w:r>
      <w:r w:rsidRPr="00551E49">
        <w:rPr>
          <w:i/>
          <w:color w:val="000000"/>
          <w:szCs w:val="24"/>
        </w:rPr>
        <w:t>mar’eh</w:t>
      </w:r>
      <w:r w:rsidRPr="00551E49">
        <w:rPr>
          <w:color w:val="000000"/>
          <w:szCs w:val="24"/>
        </w:rPr>
        <w:t>“)! Gabriel beginnt seine Erklärung mit einer Erwähnung von Zeit: „Siebzig Wochen sind abgeschnitten…“, nämlich von der größeren Zeitspanne, von den 2300 Abendmorgen! Damit haben wir den Anfangspunkt der 2300 Jahre, denselben wie für die 490 Jahre aus Daniel 9:24: 457 vor Christus! Die 70 Wochen haben ihren Höhepunkt in der letzten Woche, die Erfüllung der 70. Woche garantiert die Richtigkeit aller angestellten Berechnungen! Im Jahre 27 kommt im Herbst der Messias auf (Taufe Jesu!), genau im 15. Jahr des Kaisers Tiberius (Lukas 3:1). Dies ist geschichtlich eindeutig festzuhalten:</w:t>
      </w:r>
    </w:p>
    <w:p w14:paraId="770CDA65" w14:textId="77777777" w:rsidR="0053423A" w:rsidRPr="00551E49" w:rsidRDefault="0053423A" w:rsidP="0058149D">
      <w:pPr>
        <w:rPr>
          <w:color w:val="000000"/>
          <w:szCs w:val="24"/>
        </w:rPr>
      </w:pPr>
    </w:p>
    <w:p w14:paraId="43235CC3" w14:textId="77777777" w:rsidR="0053423A" w:rsidRPr="00551E49" w:rsidRDefault="0053423A" w:rsidP="0058149D">
      <w:pPr>
        <w:rPr>
          <w:color w:val="000000"/>
          <w:szCs w:val="24"/>
        </w:rPr>
      </w:pPr>
    </w:p>
    <w:p w14:paraId="3EAA7949" w14:textId="77777777" w:rsidR="0053423A" w:rsidRPr="00551E49" w:rsidRDefault="0053423A" w:rsidP="0058149D">
      <w:pPr>
        <w:rPr>
          <w:color w:val="000000"/>
          <w:szCs w:val="24"/>
        </w:rPr>
      </w:pPr>
      <w:r w:rsidRPr="00551E49">
        <w:rPr>
          <w:color w:val="000000"/>
          <w:szCs w:val="24"/>
        </w:rPr>
        <w:t>Grafik!!!</w:t>
      </w:r>
    </w:p>
    <w:p w14:paraId="2CFBB432" w14:textId="77777777" w:rsidR="0053423A" w:rsidRPr="00551E49" w:rsidRDefault="0053423A" w:rsidP="0058149D">
      <w:pPr>
        <w:rPr>
          <w:color w:val="000000"/>
          <w:szCs w:val="24"/>
        </w:rPr>
      </w:pPr>
    </w:p>
    <w:p w14:paraId="4F3CB15D" w14:textId="77777777" w:rsidR="0053423A" w:rsidRPr="00551E49" w:rsidRDefault="0053423A" w:rsidP="0058149D">
      <w:pPr>
        <w:rPr>
          <w:color w:val="000000"/>
          <w:szCs w:val="24"/>
        </w:rPr>
      </w:pPr>
    </w:p>
    <w:p w14:paraId="666D1666" w14:textId="77777777" w:rsidR="0053423A" w:rsidRPr="00551E49" w:rsidRDefault="0053423A" w:rsidP="0058149D">
      <w:pPr>
        <w:rPr>
          <w:color w:val="000000"/>
          <w:szCs w:val="24"/>
        </w:rPr>
      </w:pPr>
      <w:r w:rsidRPr="00551E49">
        <w:rPr>
          <w:color w:val="000000"/>
          <w:szCs w:val="24"/>
        </w:rPr>
        <w:t>Die Juden rechneten nach dem Thronbesteigungsjahr (vergleiche Daniel 1:1 mit Jeremia 25:1), und so ist es möglich, daß nach jüdischer Rechnung das 15. Jahr des Kaisers Tiberius tatsächlich noch zum Teil ins Jahr 27 nach Christus fällt, obwohl 14 und 15 rein arithmetisch 29 ergeben würde. Dies bestätigt einmal mehr die Exaktheit des prophetischen Kalenders.</w:t>
      </w:r>
    </w:p>
    <w:p w14:paraId="02012A30" w14:textId="77777777" w:rsidR="0053423A" w:rsidRPr="00551E49" w:rsidRDefault="0053423A" w:rsidP="0058149D">
      <w:pPr>
        <w:rPr>
          <w:color w:val="000000"/>
          <w:szCs w:val="24"/>
        </w:rPr>
      </w:pPr>
    </w:p>
    <w:p w14:paraId="01BC32D5" w14:textId="77777777" w:rsidR="0053423A" w:rsidRPr="00551E49" w:rsidRDefault="0053423A" w:rsidP="0058149D">
      <w:pPr>
        <w:rPr>
          <w:color w:val="000000"/>
          <w:szCs w:val="24"/>
        </w:rPr>
      </w:pPr>
      <w:r w:rsidRPr="00551E49">
        <w:rPr>
          <w:color w:val="000000"/>
          <w:szCs w:val="24"/>
        </w:rPr>
        <w:t>Die siebzig Wochen dauern von 457 v. Chr. bis 34 n. Chr. Johann Albrecht Bengel bemerkt in seinem Gnomon zu Lukas 3, daß Jesus im Herbst des Jahres 27 getauft wurde. Dies ist der Beginn der letzten Woche aus Daniel 9. In der Mitte der Woche kommt der Messias um und die Opfer werden wertlos: Passahfest 31 n. Chr., Kreuzigung Jesu. Das Gebot Jesu, zuerst ausschließlich den Juden das Evangelium zu verkündigen, wurde noch etwa dreieinhalb Jahre beachtet. Mit dem Tode des Stephanus aber wandte man sich in der Verkündigung auch den Heiden zu. Der Tod des Stephanus war bedeutsam auch im Hinblick auf die Berufung des Paulus, des Apostels der Heiden. Die Struktur der Apostelgeschichte zeigt den Sinneswandel: Erst nach der Steinigung des Stephanus und der Bekehrung des Paulus wird von der Evangelisierung der Heiden berichtet. Bis dahin war es ein ungewohnt Ding, mit Heiden zu verkehren (vergleiche Apostelgeschichte 7 bis 13, besonders Apostelgeschichte 10).</w:t>
      </w:r>
    </w:p>
    <w:p w14:paraId="2BF6BC1F" w14:textId="77777777" w:rsidR="0053423A" w:rsidRPr="00551E49" w:rsidRDefault="0053423A" w:rsidP="0058149D">
      <w:pPr>
        <w:rPr>
          <w:color w:val="000000"/>
          <w:szCs w:val="24"/>
        </w:rPr>
      </w:pPr>
    </w:p>
    <w:p w14:paraId="339BB837" w14:textId="77777777" w:rsidR="0053423A" w:rsidRPr="00551E49" w:rsidRDefault="0053423A" w:rsidP="0058149D">
      <w:pPr>
        <w:rPr>
          <w:color w:val="000000"/>
          <w:szCs w:val="24"/>
        </w:rPr>
      </w:pPr>
      <w:r w:rsidRPr="00551E49">
        <w:rPr>
          <w:color w:val="000000"/>
          <w:szCs w:val="24"/>
        </w:rPr>
        <w:t>Wenn man nun bedenkt, daß die Prophezeiung der siebzigsten Woche die Prophezeiung der 2300 Abendmorgen erklären soll, dann müssen beide denselben Anfangspunkt haben, worauf auch der Ausdruck „</w:t>
      </w:r>
      <w:r w:rsidRPr="00551E49">
        <w:rPr>
          <w:i/>
          <w:color w:val="000000"/>
          <w:szCs w:val="24"/>
        </w:rPr>
        <w:t>abgeschnitten</w:t>
      </w:r>
      <w:r w:rsidRPr="00551E49">
        <w:rPr>
          <w:color w:val="000000"/>
          <w:szCs w:val="24"/>
        </w:rPr>
        <w:t>“ in Daniel 9:25 hinweist. Wenn die 2300 Abendmorgen 457 v. Chr. im Herbst beginnen, enden sie im Herbst 1844 unserer Zeitrechnung.</w:t>
      </w:r>
    </w:p>
    <w:p w14:paraId="77F6E8B3" w14:textId="77777777" w:rsidR="0053423A" w:rsidRPr="00551E49" w:rsidRDefault="0053423A" w:rsidP="0058149D">
      <w:pPr>
        <w:rPr>
          <w:color w:val="000000"/>
          <w:szCs w:val="24"/>
        </w:rPr>
      </w:pPr>
    </w:p>
    <w:p w14:paraId="564A093F" w14:textId="77777777" w:rsidR="0053423A" w:rsidRPr="00551E49" w:rsidRDefault="0053423A" w:rsidP="0058149D">
      <w:pPr>
        <w:rPr>
          <w:color w:val="000000"/>
          <w:szCs w:val="24"/>
        </w:rPr>
      </w:pPr>
    </w:p>
    <w:p w14:paraId="71519737" w14:textId="77777777" w:rsidR="0053423A" w:rsidRPr="00551E49" w:rsidRDefault="0053423A" w:rsidP="0058149D">
      <w:pPr>
        <w:rPr>
          <w:color w:val="000000"/>
          <w:szCs w:val="24"/>
        </w:rPr>
      </w:pPr>
      <w:r w:rsidRPr="00551E49">
        <w:rPr>
          <w:color w:val="000000"/>
          <w:szCs w:val="24"/>
        </w:rPr>
        <w:t>Grafik!!!</w:t>
      </w:r>
    </w:p>
    <w:p w14:paraId="6223174F" w14:textId="77777777" w:rsidR="0053423A" w:rsidRPr="00551E49" w:rsidRDefault="0053423A" w:rsidP="0058149D">
      <w:pPr>
        <w:rPr>
          <w:color w:val="000000"/>
          <w:szCs w:val="24"/>
        </w:rPr>
      </w:pPr>
    </w:p>
    <w:p w14:paraId="77421520" w14:textId="77777777" w:rsidR="0053423A" w:rsidRPr="00551E49" w:rsidRDefault="0053423A" w:rsidP="0058149D">
      <w:pPr>
        <w:rPr>
          <w:color w:val="000000"/>
          <w:szCs w:val="24"/>
        </w:rPr>
      </w:pPr>
    </w:p>
    <w:p w14:paraId="3D316E40" w14:textId="77777777" w:rsidR="0053423A" w:rsidRPr="00551E49" w:rsidRDefault="0053423A" w:rsidP="0058149D">
      <w:pPr>
        <w:rPr>
          <w:color w:val="000000"/>
          <w:szCs w:val="24"/>
        </w:rPr>
      </w:pPr>
      <w:r w:rsidRPr="00551E49">
        <w:rPr>
          <w:color w:val="000000"/>
          <w:szCs w:val="24"/>
        </w:rPr>
        <w:t>Was nun geschah im Herbst 1844? Nach den Worten des Heiligen, den Daniel in der Erscheinung reden hörte, sollte um diese Zeit „das Heiligtum wieder gerechtfertigt werden.“ (Daniel 8:14.)</w:t>
      </w:r>
    </w:p>
    <w:p w14:paraId="2C5F7062" w14:textId="77777777" w:rsidR="0053423A" w:rsidRPr="00551E49" w:rsidRDefault="0053423A" w:rsidP="0058149D">
      <w:pPr>
        <w:rPr>
          <w:color w:val="000000"/>
          <w:szCs w:val="24"/>
        </w:rPr>
      </w:pPr>
    </w:p>
    <w:p w14:paraId="64671EFD" w14:textId="77777777" w:rsidR="0053423A" w:rsidRPr="00551E49" w:rsidRDefault="0053423A" w:rsidP="0058149D">
      <w:pPr>
        <w:pStyle w:val="Aufzhlung"/>
        <w:rPr>
          <w:color w:val="000000"/>
          <w:szCs w:val="24"/>
        </w:rPr>
      </w:pPr>
      <w:r w:rsidRPr="00551E49">
        <w:rPr>
          <w:color w:val="000000"/>
          <w:szCs w:val="24"/>
        </w:rPr>
        <w:tab/>
        <w:t>1.</w:t>
      </w:r>
      <w:r w:rsidRPr="00551E49">
        <w:rPr>
          <w:color w:val="000000"/>
          <w:szCs w:val="24"/>
        </w:rPr>
        <w:tab/>
        <w:t>Christus wird sein täglicher Mittlerdienst, lange Zeit zertreten, wieder zurückgegeben, 1844/45 wird das himmlische Heiligtum durch die Pioniere der Adventgemeinde in der Bibel wiederentdeckt.</w:t>
      </w:r>
    </w:p>
    <w:p w14:paraId="631CC35F" w14:textId="77777777" w:rsidR="0053423A" w:rsidRPr="00551E49" w:rsidRDefault="0053423A" w:rsidP="0058149D">
      <w:pPr>
        <w:pStyle w:val="Aufzhlung"/>
        <w:rPr>
          <w:color w:val="000000"/>
          <w:szCs w:val="24"/>
        </w:rPr>
      </w:pPr>
      <w:r w:rsidRPr="00551E49">
        <w:rPr>
          <w:color w:val="000000"/>
          <w:szCs w:val="24"/>
        </w:rPr>
        <w:tab/>
        <w:t>2.</w:t>
      </w:r>
      <w:r w:rsidRPr="00551E49">
        <w:rPr>
          <w:color w:val="000000"/>
          <w:szCs w:val="24"/>
        </w:rPr>
        <w:tab/>
        <w:t>Das Heiligtum im Himmel kommt nicht nur durch seine irdische Wiederentdeckung zu seinem Recht, sondern auch durch die Reinigung von Sünden, die ab 1844 einsetzt (vergleiche dazu Studie xxx). Gott legt die Sünden, für die das Heiligtum durch göttliche Vergebung die Verantwortung übernommen hat, auf Satan! Er hält Gericht für die Heiligen des Höchsten, schafft ihnen Recht (Daniel 7:22)! Er verurteilt das kleine Horn und seine Anhänger (Daniel 7:21f.26)! Dies bedeutet, daß die Rechtfertigung des Heiligtums nichts anderes ist als Gottes Gericht über die Menschen (vergleiche dazu auch Studie xxx). Das Heiligtum kommt im Himmel zu seinem Recht, weil alle Geschöpfe des Universums sich anhand der himmlischen Bücher von der Gerechtigkeit und Liebe Gottes und seines Erlösungsplanes (für nichts anderes steht ja das Heiligtum) überzeugen kann. Auf Erden rechtfertigt Gott sein Heiligtum durch ein Volk von Gläubigen, das ab 1844 auf den wahren Erlösungsplan hinweist, die prophetischen Zusammenhänge versteht und damit Gottes in Tagung befindliches Gericht und Christi baldige Wiederkunft verkündet.</w:t>
      </w:r>
    </w:p>
    <w:p w14:paraId="61801031" w14:textId="77777777" w:rsidR="0053423A" w:rsidRPr="00551E49" w:rsidRDefault="0053423A" w:rsidP="0058149D">
      <w:pPr>
        <w:rPr>
          <w:color w:val="000000"/>
          <w:szCs w:val="24"/>
        </w:rPr>
      </w:pPr>
    </w:p>
    <w:p w14:paraId="08FA0B3C" w14:textId="77777777" w:rsidR="0053423A" w:rsidRPr="00551E49" w:rsidRDefault="0053423A" w:rsidP="0058149D">
      <w:pPr>
        <w:pStyle w:val="Aufzhlung"/>
        <w:rPr>
          <w:color w:val="000000"/>
          <w:szCs w:val="24"/>
        </w:rPr>
      </w:pPr>
      <w:r w:rsidRPr="00551E49">
        <w:rPr>
          <w:color w:val="000000"/>
          <w:szCs w:val="24"/>
        </w:rPr>
        <w:tab/>
        <w:t>3.</w:t>
      </w:r>
      <w:r w:rsidRPr="00551E49">
        <w:rPr>
          <w:color w:val="000000"/>
          <w:szCs w:val="24"/>
        </w:rPr>
        <w:tab/>
        <w:t>Seit 1844 verkündigt die Gemeinde der Siebenten-Tags-Adventisten die Botschaft aus Offenbarung 14:9-11. Zur rechten Zeit entstand diese Gemeinde der Übrigen, als auf Gottes prophetischem Kalender die rechte Stunde schlug. Damit ist diese Gemeinde eine durch die Prophetie geweissagte Gemeinde, der Gott anvertraut hat, sein abschließendes Werk im Himmel durch ein abschließendes Werk auf Erden zu begleiten. Die Aufgabe dieser Gemeinde ist es, die Stunde des Gerichts zu verkündigen, das ewige Evangelium von der Rechtfertigung Gottes und des Sünders, der sich vor Gott als schuldig bekennt (Offenbarung 14:6f.).</w:t>
      </w:r>
    </w:p>
    <w:p w14:paraId="7B8DB1B1" w14:textId="77777777" w:rsidR="0053423A" w:rsidRPr="00551E49" w:rsidRDefault="0053423A" w:rsidP="0058149D">
      <w:pPr>
        <w:rPr>
          <w:color w:val="000000"/>
          <w:szCs w:val="24"/>
        </w:rPr>
      </w:pPr>
    </w:p>
    <w:p w14:paraId="05E6DCA6" w14:textId="77777777" w:rsidR="0053423A" w:rsidRPr="00551E49" w:rsidRDefault="0053423A" w:rsidP="0058149D">
      <w:pPr>
        <w:rPr>
          <w:color w:val="000000"/>
          <w:szCs w:val="24"/>
        </w:rPr>
      </w:pPr>
      <w:r w:rsidRPr="00551E49">
        <w:rPr>
          <w:color w:val="000000"/>
          <w:szCs w:val="24"/>
        </w:rPr>
        <w:tab/>
        <w:t>4.</w:t>
      </w:r>
      <w:r w:rsidRPr="00551E49">
        <w:rPr>
          <w:color w:val="000000"/>
          <w:szCs w:val="24"/>
        </w:rPr>
        <w:tab/>
        <w:t>Als man zu Beginn des 19. Jahrhunderts die Zeitangaben der Prophezeiungen Daniels und der Offenbarung zu verstehen begann, errechnete man für Daniel 8:14 das Datum 1844. Man meinte, in diesem Jahr würde Jesus zur Erde zurückkehren, weil man irrtümlicherweise annahm, daß „Heiligtum“ „Erde“ bedeutete. Die „Erde“ würde also durch Feuer gereinigt, und das wäre eben die Wiederkunft Christi. Man erkannte den Zusammenhang von Daniel 8:14 zum großen Versöhnungstag, und so kam man auf ein genaues Datum im Herbst 1844: auf den 22. Oktober. Da Jesus im Jahre 31 auch zur genau durch das Zeremonialgesetz festgelegten Zeit starb (am 14. Nisan, um 15.</w:t>
      </w:r>
      <w:r w:rsidRPr="00551E49">
        <w:rPr>
          <w:color w:val="000000"/>
          <w:szCs w:val="24"/>
          <w:vertAlign w:val="superscript"/>
        </w:rPr>
        <w:t>00</w:t>
      </w:r>
      <w:r w:rsidRPr="00551E49">
        <w:rPr>
          <w:color w:val="000000"/>
          <w:szCs w:val="24"/>
        </w:rPr>
        <w:t xml:space="preserve"> Uhr am Nachmittag, als man das Passahlamm schlachten sollte), so würde auch der große Versöhnungstag am zehnten Tag des siebenten Monats, wie es im Gesetz stand, beginnen, und der fiel im Jahr 1844 auf den 22. Oktober! Als Jesus nicht kam, fragte man sich, was man falsch gemacht hatte. Da entdeckte man die wahre Bedeutung des Heiligtums! So begann die Rechtfertigung des Heiligtums hier auf Erden. (Vergleiche auch dazu die nächste Studie.)</w:t>
      </w:r>
    </w:p>
    <w:p w14:paraId="04AB7DD6" w14:textId="77777777" w:rsidR="0053423A" w:rsidRPr="00551E49" w:rsidRDefault="0053423A" w:rsidP="0058149D">
      <w:pPr>
        <w:rPr>
          <w:color w:val="000000"/>
          <w:szCs w:val="24"/>
        </w:rPr>
      </w:pPr>
    </w:p>
    <w:p w14:paraId="420730B1" w14:textId="77777777" w:rsidR="0053423A" w:rsidRPr="00551E49" w:rsidRDefault="0053423A" w:rsidP="0058149D">
      <w:pPr>
        <w:rPr>
          <w:color w:val="000000"/>
          <w:szCs w:val="24"/>
        </w:rPr>
      </w:pPr>
      <w:r w:rsidRPr="00551E49">
        <w:rPr>
          <w:color w:val="000000"/>
          <w:szCs w:val="24"/>
        </w:rPr>
        <w:t>1844 markiert somit den Beginn der Endzeit. Danach gibt es keine biblischen Zeitprophezeiungen mehr. Gottes Gericht hat in diesem Jahr begonnen und wird bald zu Ende sein. Bald wird man im Gericht von den Toten zu den Lebenden übergehen, um denen das Siegel Gottes aufzudrücken, die die Wiederkunft Christi erleben sollen (vergleiche die Studie xxx). Damit verstehen wir auch etwas vom Zusammenhang zwischen Daniel 8 und 9, der Rechtfertigung des Heiligtums, dem Gericht und dem Sabbat: Bevor Gott alle lebende Welt richtet und das Erlösungswerk damit zum Abschluß bringt, läßt er hier auf Erden durch sein geweissagtes Volk der Übrigen die Rechtfertigung seines Heiligtums, das Gericht und den Sabbat verkündigen, damit wir seinen Erlösungsplan verstehen, annehmen solange es Zeit ist und gerettet werden…</w:t>
      </w:r>
    </w:p>
    <w:p w14:paraId="28E3C7C0" w14:textId="77777777" w:rsidR="0053423A" w:rsidRPr="00551E49" w:rsidRDefault="0053423A" w:rsidP="0058149D">
      <w:pPr>
        <w:rPr>
          <w:color w:val="000000"/>
          <w:szCs w:val="24"/>
        </w:rPr>
      </w:pPr>
    </w:p>
    <w:p w14:paraId="4572D53C" w14:textId="77777777" w:rsidR="0053423A" w:rsidRPr="00551E49" w:rsidRDefault="0053423A" w:rsidP="0058149D">
      <w:pPr>
        <w:pStyle w:val="berschrift3"/>
        <w:spacing w:line="240" w:lineRule="auto"/>
      </w:pPr>
      <w:bookmarkStart w:id="399" w:name="_Toc153072983"/>
      <w:bookmarkStart w:id="400" w:name="_Toc153245041"/>
      <w:r w:rsidRPr="00551E49">
        <w:t>V. Kann man das wirklich so sehen?</w:t>
      </w:r>
      <w:bookmarkEnd w:id="399"/>
      <w:bookmarkEnd w:id="400"/>
    </w:p>
    <w:p w14:paraId="616B3962" w14:textId="77777777" w:rsidR="0053423A" w:rsidRPr="00551E49" w:rsidRDefault="0053423A" w:rsidP="0058149D">
      <w:pPr>
        <w:rPr>
          <w:color w:val="000000"/>
          <w:szCs w:val="24"/>
        </w:rPr>
      </w:pPr>
      <w:r w:rsidRPr="00551E49">
        <w:rPr>
          <w:color w:val="000000"/>
          <w:szCs w:val="24"/>
        </w:rPr>
        <w:t>Wenn man sich in der Auslegung der Prophetie in ferner Vergangenheit bewegt, so ist das immer ziemlich gefahrlos. Doch wenn die Auslegung der Prophetie die nahe Vergangenheit und Gegenwart berührt, dann taucht unwillkürlich die Frage auf: Ist man berechtigt, die Dinge so zu sehen, oder sind das alles nur Wunschvorstellungen?</w:t>
      </w:r>
    </w:p>
    <w:p w14:paraId="69855597" w14:textId="77777777" w:rsidR="0053423A" w:rsidRPr="00551E49" w:rsidRDefault="0053423A" w:rsidP="0058149D">
      <w:pPr>
        <w:rPr>
          <w:color w:val="000000"/>
          <w:szCs w:val="24"/>
        </w:rPr>
      </w:pPr>
    </w:p>
    <w:p w14:paraId="3B317EC3" w14:textId="77777777" w:rsidR="0053423A" w:rsidRPr="00551E49" w:rsidRDefault="0053423A" w:rsidP="0058149D">
      <w:pPr>
        <w:pStyle w:val="Aufzhlung"/>
        <w:rPr>
          <w:color w:val="000000"/>
          <w:szCs w:val="24"/>
        </w:rPr>
      </w:pPr>
      <w:r w:rsidRPr="00551E49">
        <w:rPr>
          <w:color w:val="000000"/>
          <w:szCs w:val="24"/>
        </w:rPr>
        <w:tab/>
        <w:t>1.</w:t>
      </w:r>
      <w:r w:rsidRPr="00551E49">
        <w:rPr>
          <w:color w:val="000000"/>
          <w:szCs w:val="24"/>
        </w:rPr>
        <w:tab/>
        <w:t>Sind die 2300 Abendmorgen wirklich Jahre oder vielleicht nur Tage?</w:t>
      </w:r>
    </w:p>
    <w:p w14:paraId="74D8D0CF" w14:textId="77777777" w:rsidR="0053423A" w:rsidRPr="00551E49" w:rsidRDefault="0053423A" w:rsidP="0058149D">
      <w:pPr>
        <w:pStyle w:val="Aufzhlung"/>
        <w:rPr>
          <w:color w:val="000000"/>
          <w:szCs w:val="24"/>
        </w:rPr>
      </w:pPr>
      <w:r w:rsidRPr="00551E49">
        <w:rPr>
          <w:color w:val="000000"/>
          <w:szCs w:val="24"/>
        </w:rPr>
        <w:tab/>
      </w:r>
      <w:r w:rsidRPr="00551E49">
        <w:rPr>
          <w:color w:val="000000"/>
          <w:szCs w:val="24"/>
        </w:rPr>
        <w:tab/>
        <w:t xml:space="preserve">Von 2300 Tagen kann man nicht 490 Jahre abschneiden. Zudem ist in Daniel 8 und 9 alles symbolisch zu nehmen, warum dann ausgerechnet nicht die Zeitangaben? Die siebzig Wochen sind sicher 490 Jahre, wie die Erfüllung der Prophezeiung eindeutig zeigt. Also müssen auch die 2300 Abendmorgen Jahre sein, die sich eben bis ins 19. Jahrhundert erstrecken. Dies ist keine ursprünglich adventistische Ansicht. Bereits im neunten Jahrhundert spricht der jüdische Gelehrte Nahawendi von den „2300 </w:t>
      </w:r>
      <w:r w:rsidRPr="00551E49">
        <w:rPr>
          <w:b/>
          <w:color w:val="000000"/>
          <w:szCs w:val="24"/>
        </w:rPr>
        <w:t>Jahren</w:t>
      </w:r>
      <w:r w:rsidRPr="00551E49">
        <w:rPr>
          <w:color w:val="000000"/>
          <w:szCs w:val="24"/>
        </w:rPr>
        <w:t>“. 1292 sagte Arnold von Villanova, daß Daniel unter Tagen Jahre verstand, Villanova bezog sich auf Hesekiel 4:6. Daniel 8:26 sagt deutlich, daß die 2300 Abendmorgen bis in die Zeit des Endes gehen.</w:t>
      </w:r>
    </w:p>
    <w:p w14:paraId="3CCF8A76" w14:textId="77777777" w:rsidR="0053423A" w:rsidRPr="00551E49" w:rsidRDefault="0053423A" w:rsidP="0058149D">
      <w:pPr>
        <w:rPr>
          <w:color w:val="000000"/>
          <w:szCs w:val="24"/>
        </w:rPr>
      </w:pPr>
    </w:p>
    <w:p w14:paraId="00FFB50D" w14:textId="77777777" w:rsidR="0053423A" w:rsidRPr="00551E49" w:rsidRDefault="0053423A" w:rsidP="0058149D">
      <w:pPr>
        <w:pStyle w:val="Aufzhlung"/>
        <w:rPr>
          <w:color w:val="000000"/>
          <w:szCs w:val="24"/>
        </w:rPr>
      </w:pPr>
      <w:r w:rsidRPr="00551E49">
        <w:rPr>
          <w:color w:val="000000"/>
          <w:szCs w:val="24"/>
        </w:rPr>
        <w:tab/>
        <w:t>2.</w:t>
      </w:r>
      <w:r w:rsidRPr="00551E49">
        <w:rPr>
          <w:color w:val="000000"/>
          <w:szCs w:val="24"/>
        </w:rPr>
        <w:tab/>
        <w:t>Kann man wirklich sagen, daß das Gericht in Daniel 7 identisch mit der Rechtfertigung des Heiligtums in Daniel 8 ist?</w:t>
      </w:r>
    </w:p>
    <w:p w14:paraId="6CD16194" w14:textId="77777777" w:rsidR="0053423A" w:rsidRPr="00551E49" w:rsidRDefault="0053423A" w:rsidP="0058149D">
      <w:pPr>
        <w:rPr>
          <w:color w:val="000000"/>
          <w:szCs w:val="24"/>
        </w:rPr>
      </w:pPr>
      <w:r w:rsidRPr="00551E49">
        <w:rPr>
          <w:color w:val="000000"/>
          <w:szCs w:val="24"/>
        </w:rPr>
        <w:tab/>
      </w:r>
      <w:r w:rsidRPr="00551E49">
        <w:rPr>
          <w:color w:val="000000"/>
          <w:szCs w:val="24"/>
        </w:rPr>
        <w:tab/>
        <w:t>Dies kann man leicht von der Struktur der beiden Kapitel ablesen:</w:t>
      </w:r>
    </w:p>
    <w:p w14:paraId="37994AE7" w14:textId="77777777" w:rsidR="0053423A" w:rsidRPr="00551E49" w:rsidRDefault="0053423A" w:rsidP="0058149D">
      <w:pPr>
        <w:rPr>
          <w:color w:val="000000"/>
          <w:szCs w:val="24"/>
        </w:rPr>
      </w:pPr>
    </w:p>
    <w:tbl>
      <w:tblPr>
        <w:tblW w:w="0" w:type="auto"/>
        <w:tblLayout w:type="fixed"/>
        <w:tblCellMar>
          <w:left w:w="70" w:type="dxa"/>
          <w:right w:w="70" w:type="dxa"/>
        </w:tblCellMar>
        <w:tblLook w:val="0000" w:firstRow="0" w:lastRow="0" w:firstColumn="0" w:lastColumn="0" w:noHBand="0" w:noVBand="0"/>
      </w:tblPr>
      <w:tblGrid>
        <w:gridCol w:w="3182"/>
        <w:gridCol w:w="3182"/>
        <w:gridCol w:w="3182"/>
      </w:tblGrid>
      <w:tr w:rsidR="0053423A" w:rsidRPr="00551E49" w14:paraId="43EAE8AA" w14:textId="77777777">
        <w:tblPrEx>
          <w:tblCellMar>
            <w:top w:w="0" w:type="dxa"/>
            <w:bottom w:w="0" w:type="dxa"/>
          </w:tblCellMar>
        </w:tblPrEx>
        <w:tc>
          <w:tcPr>
            <w:tcW w:w="3182" w:type="dxa"/>
          </w:tcPr>
          <w:p w14:paraId="0EDB40BC" w14:textId="77777777" w:rsidR="0053423A" w:rsidRPr="00551E49" w:rsidRDefault="0053423A" w:rsidP="0058149D">
            <w:pPr>
              <w:rPr>
                <w:color w:val="000000"/>
                <w:szCs w:val="24"/>
              </w:rPr>
            </w:pPr>
            <w:r w:rsidRPr="00551E49">
              <w:rPr>
                <w:color w:val="000000"/>
                <w:szCs w:val="24"/>
              </w:rPr>
              <w:t>Daniel 7</w:t>
            </w:r>
          </w:p>
        </w:tc>
        <w:tc>
          <w:tcPr>
            <w:tcW w:w="3182" w:type="dxa"/>
          </w:tcPr>
          <w:p w14:paraId="0C4F2459" w14:textId="77777777" w:rsidR="0053423A" w:rsidRPr="00551E49" w:rsidRDefault="0053423A" w:rsidP="0058149D">
            <w:pPr>
              <w:rPr>
                <w:color w:val="000000"/>
                <w:szCs w:val="24"/>
              </w:rPr>
            </w:pPr>
            <w:r w:rsidRPr="00551E49">
              <w:rPr>
                <w:color w:val="000000"/>
                <w:szCs w:val="24"/>
              </w:rPr>
              <w:t>Daniel 8</w:t>
            </w:r>
          </w:p>
        </w:tc>
        <w:tc>
          <w:tcPr>
            <w:tcW w:w="3182" w:type="dxa"/>
          </w:tcPr>
          <w:p w14:paraId="533218B6" w14:textId="77777777" w:rsidR="0053423A" w:rsidRPr="00551E49" w:rsidRDefault="0053423A" w:rsidP="0058149D">
            <w:pPr>
              <w:rPr>
                <w:color w:val="000000"/>
                <w:szCs w:val="24"/>
              </w:rPr>
            </w:pPr>
            <w:r w:rsidRPr="00551E49">
              <w:rPr>
                <w:color w:val="000000"/>
                <w:szCs w:val="24"/>
              </w:rPr>
              <w:t>Offenbarung 12-14</w:t>
            </w:r>
          </w:p>
        </w:tc>
      </w:tr>
      <w:tr w:rsidR="0053423A" w:rsidRPr="00551E49" w14:paraId="472DCC01" w14:textId="77777777">
        <w:tblPrEx>
          <w:tblCellMar>
            <w:top w:w="0" w:type="dxa"/>
            <w:bottom w:w="0" w:type="dxa"/>
          </w:tblCellMar>
        </w:tblPrEx>
        <w:tc>
          <w:tcPr>
            <w:tcW w:w="3182" w:type="dxa"/>
          </w:tcPr>
          <w:p w14:paraId="25ECA6D7" w14:textId="77777777" w:rsidR="0053423A" w:rsidRPr="00551E49" w:rsidRDefault="0053423A" w:rsidP="0058149D">
            <w:pPr>
              <w:rPr>
                <w:color w:val="000000"/>
                <w:szCs w:val="24"/>
              </w:rPr>
            </w:pPr>
            <w:r w:rsidRPr="00551E49">
              <w:rPr>
                <w:color w:val="000000"/>
                <w:szCs w:val="24"/>
              </w:rPr>
              <w:t>Babel</w:t>
            </w:r>
          </w:p>
        </w:tc>
        <w:tc>
          <w:tcPr>
            <w:tcW w:w="3182" w:type="dxa"/>
          </w:tcPr>
          <w:p w14:paraId="02C93ADC" w14:textId="77777777" w:rsidR="0053423A" w:rsidRPr="00551E49" w:rsidRDefault="0053423A" w:rsidP="0058149D">
            <w:pPr>
              <w:rPr>
                <w:color w:val="000000"/>
                <w:szCs w:val="24"/>
              </w:rPr>
            </w:pPr>
            <w:r w:rsidRPr="00551E49">
              <w:rPr>
                <w:color w:val="000000"/>
                <w:szCs w:val="24"/>
              </w:rPr>
              <w:t>-</w:t>
            </w:r>
          </w:p>
        </w:tc>
        <w:tc>
          <w:tcPr>
            <w:tcW w:w="3182" w:type="dxa"/>
          </w:tcPr>
          <w:p w14:paraId="7CE3B899" w14:textId="77777777" w:rsidR="0053423A" w:rsidRPr="00551E49" w:rsidRDefault="0053423A" w:rsidP="0058149D">
            <w:pPr>
              <w:rPr>
                <w:color w:val="000000"/>
                <w:szCs w:val="24"/>
              </w:rPr>
            </w:pPr>
            <w:r w:rsidRPr="00551E49">
              <w:rPr>
                <w:color w:val="000000"/>
                <w:szCs w:val="24"/>
              </w:rPr>
              <w:t>-</w:t>
            </w:r>
          </w:p>
        </w:tc>
      </w:tr>
      <w:tr w:rsidR="0053423A" w:rsidRPr="00551E49" w14:paraId="3ADCF8E0" w14:textId="77777777">
        <w:tblPrEx>
          <w:tblCellMar>
            <w:top w:w="0" w:type="dxa"/>
            <w:bottom w:w="0" w:type="dxa"/>
          </w:tblCellMar>
        </w:tblPrEx>
        <w:tc>
          <w:tcPr>
            <w:tcW w:w="3182" w:type="dxa"/>
          </w:tcPr>
          <w:p w14:paraId="42F82E09" w14:textId="77777777" w:rsidR="0053423A" w:rsidRPr="00551E49" w:rsidRDefault="0053423A" w:rsidP="0058149D">
            <w:pPr>
              <w:rPr>
                <w:color w:val="000000"/>
                <w:szCs w:val="24"/>
              </w:rPr>
            </w:pPr>
            <w:r w:rsidRPr="00551E49">
              <w:rPr>
                <w:color w:val="000000"/>
                <w:szCs w:val="24"/>
              </w:rPr>
              <w:t>Medo-Persien</w:t>
            </w:r>
          </w:p>
        </w:tc>
        <w:tc>
          <w:tcPr>
            <w:tcW w:w="3182" w:type="dxa"/>
          </w:tcPr>
          <w:p w14:paraId="460AE9C8" w14:textId="77777777" w:rsidR="0053423A" w:rsidRPr="00551E49" w:rsidRDefault="0053423A" w:rsidP="0058149D">
            <w:pPr>
              <w:rPr>
                <w:color w:val="000000"/>
                <w:szCs w:val="24"/>
              </w:rPr>
            </w:pPr>
            <w:r w:rsidRPr="00551E49">
              <w:rPr>
                <w:color w:val="000000"/>
                <w:szCs w:val="24"/>
              </w:rPr>
              <w:t>Medo-Persien</w:t>
            </w:r>
          </w:p>
        </w:tc>
        <w:tc>
          <w:tcPr>
            <w:tcW w:w="3182" w:type="dxa"/>
          </w:tcPr>
          <w:p w14:paraId="2BB787AE" w14:textId="77777777" w:rsidR="0053423A" w:rsidRPr="00551E49" w:rsidRDefault="0053423A" w:rsidP="0058149D">
            <w:pPr>
              <w:rPr>
                <w:color w:val="000000"/>
                <w:szCs w:val="24"/>
              </w:rPr>
            </w:pPr>
            <w:r w:rsidRPr="00551E49">
              <w:rPr>
                <w:color w:val="000000"/>
                <w:szCs w:val="24"/>
              </w:rPr>
              <w:t>-</w:t>
            </w:r>
          </w:p>
        </w:tc>
      </w:tr>
      <w:tr w:rsidR="0053423A" w:rsidRPr="00551E49" w14:paraId="1F914D5F" w14:textId="77777777">
        <w:tblPrEx>
          <w:tblCellMar>
            <w:top w:w="0" w:type="dxa"/>
            <w:bottom w:w="0" w:type="dxa"/>
          </w:tblCellMar>
        </w:tblPrEx>
        <w:tc>
          <w:tcPr>
            <w:tcW w:w="3182" w:type="dxa"/>
          </w:tcPr>
          <w:p w14:paraId="4A447AF9" w14:textId="77777777" w:rsidR="0053423A" w:rsidRPr="00551E49" w:rsidRDefault="0053423A" w:rsidP="0058149D">
            <w:pPr>
              <w:rPr>
                <w:color w:val="000000"/>
                <w:szCs w:val="24"/>
              </w:rPr>
            </w:pPr>
            <w:r w:rsidRPr="00551E49">
              <w:rPr>
                <w:color w:val="000000"/>
                <w:szCs w:val="24"/>
              </w:rPr>
              <w:t>Griechenland</w:t>
            </w:r>
          </w:p>
        </w:tc>
        <w:tc>
          <w:tcPr>
            <w:tcW w:w="3182" w:type="dxa"/>
          </w:tcPr>
          <w:p w14:paraId="402E74E1" w14:textId="77777777" w:rsidR="0053423A" w:rsidRPr="00551E49" w:rsidRDefault="0053423A" w:rsidP="0058149D">
            <w:pPr>
              <w:rPr>
                <w:color w:val="000000"/>
                <w:szCs w:val="24"/>
              </w:rPr>
            </w:pPr>
            <w:r w:rsidRPr="00551E49">
              <w:rPr>
                <w:color w:val="000000"/>
                <w:szCs w:val="24"/>
              </w:rPr>
              <w:t>Griechenland</w:t>
            </w:r>
          </w:p>
        </w:tc>
        <w:tc>
          <w:tcPr>
            <w:tcW w:w="3182" w:type="dxa"/>
          </w:tcPr>
          <w:p w14:paraId="5146AE15" w14:textId="77777777" w:rsidR="0053423A" w:rsidRPr="00551E49" w:rsidRDefault="0053423A" w:rsidP="0058149D">
            <w:pPr>
              <w:rPr>
                <w:color w:val="000000"/>
                <w:szCs w:val="24"/>
              </w:rPr>
            </w:pPr>
            <w:r w:rsidRPr="00551E49">
              <w:rPr>
                <w:color w:val="000000"/>
                <w:szCs w:val="24"/>
              </w:rPr>
              <w:t>-</w:t>
            </w:r>
          </w:p>
        </w:tc>
      </w:tr>
      <w:tr w:rsidR="0053423A" w:rsidRPr="00551E49" w14:paraId="3FD09C74" w14:textId="77777777">
        <w:tblPrEx>
          <w:tblCellMar>
            <w:top w:w="0" w:type="dxa"/>
            <w:bottom w:w="0" w:type="dxa"/>
          </w:tblCellMar>
        </w:tblPrEx>
        <w:tc>
          <w:tcPr>
            <w:tcW w:w="3182" w:type="dxa"/>
          </w:tcPr>
          <w:p w14:paraId="24520503" w14:textId="77777777" w:rsidR="0053423A" w:rsidRPr="00551E49" w:rsidRDefault="0053423A" w:rsidP="0058149D">
            <w:pPr>
              <w:rPr>
                <w:color w:val="000000"/>
                <w:szCs w:val="24"/>
              </w:rPr>
            </w:pPr>
            <w:r w:rsidRPr="00551E49">
              <w:rPr>
                <w:color w:val="000000"/>
                <w:szCs w:val="24"/>
              </w:rPr>
              <w:t>Rom</w:t>
            </w:r>
          </w:p>
        </w:tc>
        <w:tc>
          <w:tcPr>
            <w:tcW w:w="3182" w:type="dxa"/>
          </w:tcPr>
          <w:p w14:paraId="79971336" w14:textId="77777777" w:rsidR="0053423A" w:rsidRPr="00551E49" w:rsidRDefault="0053423A" w:rsidP="0058149D">
            <w:pPr>
              <w:rPr>
                <w:color w:val="000000"/>
                <w:szCs w:val="24"/>
              </w:rPr>
            </w:pPr>
            <w:r w:rsidRPr="00551E49">
              <w:rPr>
                <w:color w:val="000000"/>
                <w:szCs w:val="24"/>
              </w:rPr>
              <w:t>Rom</w:t>
            </w:r>
          </w:p>
        </w:tc>
        <w:tc>
          <w:tcPr>
            <w:tcW w:w="3182" w:type="dxa"/>
          </w:tcPr>
          <w:p w14:paraId="33C8F7A1" w14:textId="77777777" w:rsidR="0053423A" w:rsidRPr="00551E49" w:rsidRDefault="0053423A" w:rsidP="0058149D">
            <w:pPr>
              <w:rPr>
                <w:color w:val="000000"/>
                <w:szCs w:val="24"/>
              </w:rPr>
            </w:pPr>
            <w:r w:rsidRPr="00551E49">
              <w:rPr>
                <w:color w:val="000000"/>
                <w:szCs w:val="24"/>
              </w:rPr>
              <w:t>Rom</w:t>
            </w:r>
          </w:p>
        </w:tc>
      </w:tr>
      <w:tr w:rsidR="0053423A" w:rsidRPr="00551E49" w14:paraId="4E95D5C5" w14:textId="77777777">
        <w:tblPrEx>
          <w:tblCellMar>
            <w:top w:w="0" w:type="dxa"/>
            <w:bottom w:w="0" w:type="dxa"/>
          </w:tblCellMar>
        </w:tblPrEx>
        <w:tc>
          <w:tcPr>
            <w:tcW w:w="3182" w:type="dxa"/>
          </w:tcPr>
          <w:p w14:paraId="410ED420" w14:textId="77777777" w:rsidR="0053423A" w:rsidRPr="00551E49" w:rsidRDefault="0053423A" w:rsidP="0058149D">
            <w:pPr>
              <w:rPr>
                <w:color w:val="000000"/>
                <w:szCs w:val="24"/>
              </w:rPr>
            </w:pPr>
            <w:r w:rsidRPr="00551E49">
              <w:rPr>
                <w:color w:val="000000"/>
                <w:szCs w:val="24"/>
              </w:rPr>
              <w:t>Papsttum</w:t>
            </w:r>
          </w:p>
        </w:tc>
        <w:tc>
          <w:tcPr>
            <w:tcW w:w="3182" w:type="dxa"/>
          </w:tcPr>
          <w:p w14:paraId="70EC9C20" w14:textId="77777777" w:rsidR="0053423A" w:rsidRPr="00551E49" w:rsidRDefault="0053423A" w:rsidP="0058149D">
            <w:pPr>
              <w:rPr>
                <w:color w:val="000000"/>
                <w:szCs w:val="24"/>
              </w:rPr>
            </w:pPr>
            <w:r w:rsidRPr="00551E49">
              <w:rPr>
                <w:color w:val="000000"/>
                <w:szCs w:val="24"/>
              </w:rPr>
              <w:t>Papsttum</w:t>
            </w:r>
          </w:p>
        </w:tc>
        <w:tc>
          <w:tcPr>
            <w:tcW w:w="3182" w:type="dxa"/>
          </w:tcPr>
          <w:p w14:paraId="402E62EC" w14:textId="77777777" w:rsidR="0053423A" w:rsidRPr="00551E49" w:rsidRDefault="0053423A" w:rsidP="0058149D">
            <w:pPr>
              <w:rPr>
                <w:color w:val="000000"/>
                <w:szCs w:val="24"/>
              </w:rPr>
            </w:pPr>
            <w:r w:rsidRPr="00551E49">
              <w:rPr>
                <w:color w:val="000000"/>
                <w:szCs w:val="24"/>
              </w:rPr>
              <w:t>Papsttum</w:t>
            </w:r>
          </w:p>
        </w:tc>
      </w:tr>
      <w:tr w:rsidR="0053423A" w:rsidRPr="00551E49" w14:paraId="4705A960" w14:textId="77777777">
        <w:tblPrEx>
          <w:tblCellMar>
            <w:top w:w="0" w:type="dxa"/>
            <w:bottom w:w="0" w:type="dxa"/>
          </w:tblCellMar>
        </w:tblPrEx>
        <w:tc>
          <w:tcPr>
            <w:tcW w:w="3182" w:type="dxa"/>
          </w:tcPr>
          <w:p w14:paraId="6536BED4" w14:textId="77777777" w:rsidR="0053423A" w:rsidRPr="00551E49" w:rsidRDefault="0053423A" w:rsidP="0058149D">
            <w:pPr>
              <w:rPr>
                <w:color w:val="000000"/>
                <w:szCs w:val="24"/>
              </w:rPr>
            </w:pPr>
            <w:r w:rsidRPr="00551E49">
              <w:rPr>
                <w:color w:val="000000"/>
                <w:szCs w:val="24"/>
              </w:rPr>
              <w:t>Gericht</w:t>
            </w:r>
          </w:p>
        </w:tc>
        <w:tc>
          <w:tcPr>
            <w:tcW w:w="3182" w:type="dxa"/>
          </w:tcPr>
          <w:p w14:paraId="0043CA2C" w14:textId="77777777" w:rsidR="0053423A" w:rsidRPr="00551E49" w:rsidRDefault="0053423A" w:rsidP="0058149D">
            <w:pPr>
              <w:rPr>
                <w:color w:val="000000"/>
                <w:szCs w:val="24"/>
              </w:rPr>
            </w:pPr>
            <w:r w:rsidRPr="00551E49">
              <w:rPr>
                <w:color w:val="000000"/>
                <w:szCs w:val="24"/>
              </w:rPr>
              <w:t>Reinigung des Heiligtums (im Himmel)</w:t>
            </w:r>
          </w:p>
        </w:tc>
        <w:tc>
          <w:tcPr>
            <w:tcW w:w="3182" w:type="dxa"/>
          </w:tcPr>
          <w:p w14:paraId="43AFB6D4" w14:textId="77777777" w:rsidR="0053423A" w:rsidRPr="00551E49" w:rsidRDefault="0053423A" w:rsidP="0058149D">
            <w:pPr>
              <w:rPr>
                <w:color w:val="000000"/>
                <w:szCs w:val="24"/>
              </w:rPr>
            </w:pPr>
            <w:r w:rsidRPr="00551E49">
              <w:rPr>
                <w:color w:val="000000"/>
                <w:szCs w:val="24"/>
              </w:rPr>
              <w:t>Dreiengelsbotschaft auf Erden</w:t>
            </w:r>
          </w:p>
        </w:tc>
      </w:tr>
      <w:tr w:rsidR="0053423A" w:rsidRPr="00551E49" w14:paraId="39C1057C" w14:textId="77777777">
        <w:tblPrEx>
          <w:tblCellMar>
            <w:top w:w="0" w:type="dxa"/>
            <w:bottom w:w="0" w:type="dxa"/>
          </w:tblCellMar>
        </w:tblPrEx>
        <w:tc>
          <w:tcPr>
            <w:tcW w:w="3182" w:type="dxa"/>
          </w:tcPr>
          <w:p w14:paraId="3F3F9F3E" w14:textId="77777777" w:rsidR="0053423A" w:rsidRPr="00551E49" w:rsidRDefault="0053423A" w:rsidP="0058149D">
            <w:pPr>
              <w:rPr>
                <w:color w:val="000000"/>
                <w:szCs w:val="24"/>
              </w:rPr>
            </w:pPr>
            <w:r w:rsidRPr="00551E49">
              <w:rPr>
                <w:color w:val="000000"/>
                <w:szCs w:val="24"/>
              </w:rPr>
              <w:t>Einnahme des Reiches</w:t>
            </w:r>
          </w:p>
        </w:tc>
        <w:tc>
          <w:tcPr>
            <w:tcW w:w="3182" w:type="dxa"/>
          </w:tcPr>
          <w:p w14:paraId="06CCDF6D" w14:textId="77777777" w:rsidR="0053423A" w:rsidRPr="00551E49" w:rsidRDefault="0053423A" w:rsidP="0058149D">
            <w:pPr>
              <w:rPr>
                <w:color w:val="000000"/>
                <w:szCs w:val="24"/>
              </w:rPr>
            </w:pPr>
            <w:r w:rsidRPr="00551E49">
              <w:rPr>
                <w:color w:val="000000"/>
                <w:szCs w:val="24"/>
              </w:rPr>
              <w:t>Zeit des letzten Zorns</w:t>
            </w:r>
          </w:p>
        </w:tc>
        <w:tc>
          <w:tcPr>
            <w:tcW w:w="3182" w:type="dxa"/>
          </w:tcPr>
          <w:p w14:paraId="7CA3FA2A" w14:textId="77777777" w:rsidR="0053423A" w:rsidRPr="00551E49" w:rsidRDefault="0053423A" w:rsidP="0058149D">
            <w:pPr>
              <w:rPr>
                <w:color w:val="000000"/>
                <w:szCs w:val="24"/>
              </w:rPr>
            </w:pPr>
            <w:r w:rsidRPr="00551E49">
              <w:rPr>
                <w:color w:val="000000"/>
                <w:szCs w:val="24"/>
              </w:rPr>
              <w:t>Ernte der Welt</w:t>
            </w:r>
          </w:p>
        </w:tc>
      </w:tr>
    </w:tbl>
    <w:p w14:paraId="3CFC3300" w14:textId="77777777" w:rsidR="0053423A" w:rsidRPr="00551E49" w:rsidRDefault="0053423A" w:rsidP="0058149D">
      <w:pPr>
        <w:rPr>
          <w:color w:val="000000"/>
          <w:szCs w:val="24"/>
        </w:rPr>
      </w:pPr>
    </w:p>
    <w:p w14:paraId="323D4F62" w14:textId="77777777" w:rsidR="0053423A" w:rsidRPr="00551E49" w:rsidRDefault="0053423A" w:rsidP="0058149D">
      <w:pPr>
        <w:rPr>
          <w:color w:val="000000"/>
          <w:szCs w:val="24"/>
        </w:rPr>
      </w:pPr>
      <w:r w:rsidRPr="00551E49">
        <w:rPr>
          <w:color w:val="000000"/>
          <w:szCs w:val="24"/>
        </w:rPr>
        <w:t>Der prophetische Kalender ist überall gleich. Gericht, großer Versöhnungstag und Dreiengelsbotschaft aus Offenbarung 14 sind gleichzeitig und haben aufs intensivste miteinander zu tun, ja sind identisch: Sie bezeichnen Gottes abschließendes Werk im Himmel wie auf Erden! (Die Dreiengelsbotschaft vergleiche in Studie xxx).</w:t>
      </w:r>
    </w:p>
    <w:p w14:paraId="751B27E8" w14:textId="77777777" w:rsidR="0053423A" w:rsidRPr="00551E49" w:rsidRDefault="0053423A" w:rsidP="0058149D">
      <w:pPr>
        <w:rPr>
          <w:color w:val="000000"/>
          <w:szCs w:val="24"/>
        </w:rPr>
      </w:pPr>
    </w:p>
    <w:p w14:paraId="2DD6F029" w14:textId="77777777" w:rsidR="0053423A" w:rsidRPr="00551E49" w:rsidRDefault="0053423A" w:rsidP="0058149D">
      <w:pPr>
        <w:pStyle w:val="berschrift3"/>
        <w:spacing w:line="240" w:lineRule="auto"/>
      </w:pPr>
      <w:bookmarkStart w:id="401" w:name="_Toc153072984"/>
      <w:bookmarkStart w:id="402" w:name="_Toc153245042"/>
      <w:r w:rsidRPr="00551E49">
        <w:t>VI. Zusammenfassung von Daniel 7-9</w:t>
      </w:r>
      <w:bookmarkEnd w:id="401"/>
      <w:bookmarkEnd w:id="402"/>
    </w:p>
    <w:p w14:paraId="29C8188E" w14:textId="77777777" w:rsidR="0053423A" w:rsidRPr="00551E49" w:rsidRDefault="0053423A" w:rsidP="0058149D">
      <w:pPr>
        <w:rPr>
          <w:color w:val="000000"/>
          <w:szCs w:val="24"/>
        </w:rPr>
      </w:pPr>
      <w:r w:rsidRPr="00551E49">
        <w:rPr>
          <w:color w:val="000000"/>
          <w:szCs w:val="24"/>
        </w:rPr>
        <w:t>Daniel sieht, wie das Volk Gottes von den Mächten dieser Welt bedrängt ist. Dies wird durch das kleine Horn verschlimmert: Es kämpft gegen die Heiligen und behält den Sieg über sie! Dies dauert bis zum Gericht, in dem das kleine Horn verurteilt und die Heiligen des Höchsten gerechtfertigt werden. Die Weissagung über das kleine Horn hat im geschichtlichen Papsttum ihre Erfüllung gefunden, auf das sich alle einzelnen Details der Weissagung anwenden lassen (drei Hörner ausgerissen, ändert Zeit und Gesetz, herrscht 1260 Jahre, etc.). Das Gericht offenbart Gottes Gerechtigkeit und Liebe sowie Jesu Anspruch auf das Reich dieser Welt. Das Reich gehört Jesus und den Heiligen des Höchsten für immer und ewig. So findet die Vision der Bedrängnis des Volkes Gottes einen herrlichen Schluß.</w:t>
      </w:r>
    </w:p>
    <w:p w14:paraId="7C62DA3F" w14:textId="77777777" w:rsidR="0053423A" w:rsidRPr="00551E49" w:rsidRDefault="0053423A" w:rsidP="0058149D">
      <w:pPr>
        <w:rPr>
          <w:color w:val="000000"/>
          <w:szCs w:val="24"/>
        </w:rPr>
      </w:pPr>
    </w:p>
    <w:p w14:paraId="775B9AD8" w14:textId="77777777" w:rsidR="0053423A" w:rsidRPr="00551E49" w:rsidRDefault="0053423A" w:rsidP="0058149D">
      <w:pPr>
        <w:rPr>
          <w:color w:val="000000"/>
          <w:szCs w:val="24"/>
        </w:rPr>
      </w:pPr>
      <w:r w:rsidRPr="00551E49">
        <w:rPr>
          <w:color w:val="000000"/>
          <w:szCs w:val="24"/>
        </w:rPr>
        <w:t>In Daniel 8 erfährt Daniel noch mehr über das Gericht: Es wird mit dem Heiligtum in Verbindung gebracht! Die Reinigung des Heiligtums wird als Antwort auf die Untaten des kleinen Horns gegen den Fürsten aller Fürsten dargestellt. Dies findet geschichtlich in der Verdrängung der Wahrheit über Jesus unseren Hohenpriester durch den römisch-katholischen Papst und Priester seine Erfüllung, wie auch durch die Irrlehre der Messe, in der alles, was Jesus gehört, auf den Priester übertragen wird. Die Reinigung des Heiligtums (das Gericht) beginnt 1844 im Himmel. Jesus als unser Hohepriester erwirkt unsere Versiegelung, das Heiligtum wird befreit von dem Makel der Sünde. Auch auf Erden kommt es wieder zu seinem Recht, weil es von der Gemeinde Gottes seit 1844 wieder verkündigt wird. Gottes Erlösunsplan wird sowohl im Himmel als auch auf Erden gerechtfertigt. Die Reinigung des Heiligtums im Himmel findet auch in unseren Herzen statt, denn einmal muß das himmlische Werk ja abgeschlossen sein – wo sollte dann einer, der sündigt, mit seiner Sünde hin?</w:t>
      </w:r>
    </w:p>
    <w:p w14:paraId="10504955" w14:textId="77777777" w:rsidR="0053423A" w:rsidRPr="00551E49" w:rsidRDefault="0053423A" w:rsidP="0058149D">
      <w:pPr>
        <w:rPr>
          <w:color w:val="000000"/>
          <w:szCs w:val="24"/>
        </w:rPr>
      </w:pPr>
    </w:p>
    <w:p w14:paraId="7319F4E7" w14:textId="77777777" w:rsidR="0053423A" w:rsidRPr="00551E49" w:rsidRDefault="0053423A" w:rsidP="0058149D">
      <w:pPr>
        <w:rPr>
          <w:color w:val="000000"/>
          <w:szCs w:val="24"/>
        </w:rPr>
      </w:pPr>
      <w:r w:rsidRPr="00551E49">
        <w:rPr>
          <w:color w:val="000000"/>
          <w:szCs w:val="24"/>
        </w:rPr>
        <w:t>Das Jahr 1844 errechnet man mit Hilfe der Weissagung der siebzig Wochen. Sie sind ein Teil der 2300 Abendmorgen und „versiegeln“ diese Weissagung, sodaß wir sicher sein können, daß wir sie richtig verstehen.</w:t>
      </w:r>
    </w:p>
    <w:p w14:paraId="45D53682" w14:textId="77777777" w:rsidR="0053423A" w:rsidRPr="00551E49" w:rsidRDefault="0053423A" w:rsidP="0058149D">
      <w:pPr>
        <w:rPr>
          <w:color w:val="000000"/>
          <w:szCs w:val="24"/>
        </w:rPr>
      </w:pPr>
    </w:p>
    <w:p w14:paraId="1F98E4FB" w14:textId="77777777" w:rsidR="0053423A" w:rsidRPr="00551E49" w:rsidRDefault="0053423A" w:rsidP="0058149D">
      <w:pPr>
        <w:rPr>
          <w:color w:val="000000"/>
          <w:szCs w:val="24"/>
        </w:rPr>
      </w:pPr>
      <w:r w:rsidRPr="00551E49">
        <w:rPr>
          <w:color w:val="000000"/>
          <w:szCs w:val="24"/>
        </w:rPr>
        <w:t>Nun wissen wir nicht nur, daß nach 1798 das Gericht kommt (vergleiche Daniel 7:25 mit v 26), sondern wir wissen ganz genau, daß es im Herbst 1844 begonnen hat. Wir leben in der Zeit des Gerichts und wissen, was Jesus heute für uns tut: Er tritt nicht nur für uns ein und vergibt unsere Sünde, wie er das schon seit 31 n. Chr. tut, sondern er bereitet seine Wiederkunft vor. Er nimmt nun das Reich dieser Welt entgegen, das ihm nach Prüfung des Erlösungswirkens Gottes durch das Gericht im Himmel zugesprochen wird. Dazu müssen auch die Fälle der noch Lebenden entschieden werden. Alle Christustreuen werden versiegelt. Aus diesem Grund wird in der letzten Zeit nicht allein ein Werk der inneren Reinigung von Sünde unter den Gläubigen getan, sondern auch ein Werk der Verkündigung: Verkündigung der Wahrheiten über das Heiligtum, über das Gericht, über den Sabbat, über das Siegel Gottes! Das alles tut und ermöglicht Jesus heute für uns, weil er bald kommen will! Wie lange muß er schon warten – noch zögert er, will er doch, daß alle Menschen errettet werden (2. Petrus 3:9). Darum ist diese Botschaft vom Gericht so wichtig, denn sie kann Erweckung und Bereitschaft auf die Wiederkunft Christi herbeiführen (2. Petrus 3:10-12), wodurch das Werk der Versiegelung schneller vorangehen und Christus bald kommen kann! Darum ist diese Botschaft in der Endzeit so bedeutsam…</w:t>
      </w:r>
    </w:p>
    <w:p w14:paraId="47953D29" w14:textId="77777777" w:rsidR="00EA3C13" w:rsidRDefault="00EA3C13" w:rsidP="0058149D">
      <w:pPr>
        <w:pStyle w:val="Appell"/>
        <w:spacing w:line="240" w:lineRule="auto"/>
        <w:rPr>
          <w:color w:val="000000"/>
          <w:szCs w:val="24"/>
        </w:rPr>
      </w:pPr>
    </w:p>
    <w:p w14:paraId="43582EC7" w14:textId="77777777" w:rsidR="0053423A" w:rsidRPr="00551E49" w:rsidRDefault="0053423A" w:rsidP="0058149D">
      <w:pPr>
        <w:pStyle w:val="Appell"/>
        <w:spacing w:line="240" w:lineRule="auto"/>
        <w:rPr>
          <w:color w:val="000000"/>
          <w:szCs w:val="24"/>
        </w:rPr>
      </w:pPr>
      <w:r w:rsidRPr="00551E49">
        <w:rPr>
          <w:color w:val="000000"/>
          <w:szCs w:val="24"/>
        </w:rPr>
        <w:t>Appell: Das Abendmahl…</w:t>
      </w:r>
    </w:p>
    <w:p w14:paraId="29075CD0" w14:textId="77777777" w:rsidR="0053423A" w:rsidRPr="00551E49" w:rsidRDefault="0053423A" w:rsidP="0058149D">
      <w:pPr>
        <w:rPr>
          <w:color w:val="000000"/>
          <w:szCs w:val="24"/>
        </w:rPr>
      </w:pPr>
    </w:p>
    <w:p w14:paraId="1A806D35" w14:textId="77777777" w:rsidR="0053423A" w:rsidRPr="00551E49" w:rsidRDefault="0053423A" w:rsidP="0058149D">
      <w:pPr>
        <w:jc w:val="left"/>
        <w:rPr>
          <w:color w:val="000000"/>
          <w:szCs w:val="24"/>
        </w:rPr>
      </w:pPr>
      <w:r w:rsidRPr="00551E49">
        <w:rPr>
          <w:color w:val="000000"/>
          <w:szCs w:val="24"/>
        </w:rPr>
        <w:t>Zur letzten Gemeinde sagt Jesus: „Siehe, ich stehe vor der Tür und klopfe an. Wer meine Stimme hört und die Tür auftut, zu dem werde ich eingehen und das Abendmahl mit ihm halten und er mit mir. Wer überwindet, dem will ich geben, mit mir auf meinem Thron zu sitzen, wie ich überwunden habe und mich gesetzt mit meinem Vater auf seinen Thron.“ (Offenbarung 3:20f.) Wenn es jemals wichtig war, mit Jesus Gemeinschaft zu haben, dann heute, zur Zeit des Gerichts! Was für eine frohe Botschaft, daß wir dem dieser Zeit und der Aufrichtung des herrlichen Reiches Gottes so nahe sind…</w:t>
      </w:r>
    </w:p>
    <w:p w14:paraId="4BEA5555" w14:textId="77777777" w:rsidR="0053423A" w:rsidRPr="00551E49" w:rsidRDefault="0053423A" w:rsidP="0058149D">
      <w:pPr>
        <w:jc w:val="left"/>
        <w:rPr>
          <w:color w:val="000000"/>
          <w:szCs w:val="24"/>
        </w:rPr>
      </w:pPr>
    </w:p>
    <w:p w14:paraId="77D877DD" w14:textId="77777777" w:rsidR="0053423A" w:rsidRPr="00551E49" w:rsidRDefault="0053423A" w:rsidP="0058149D">
      <w:pPr>
        <w:jc w:val="left"/>
        <w:rPr>
          <w:color w:val="000000"/>
          <w:szCs w:val="24"/>
        </w:rPr>
      </w:pPr>
    </w:p>
    <w:p w14:paraId="467B5F42" w14:textId="77777777" w:rsidR="0053423A" w:rsidRPr="00551E49" w:rsidRDefault="0053423A" w:rsidP="00FB0394">
      <w:pPr>
        <w:jc w:val="left"/>
        <w:rPr>
          <w:color w:val="000000"/>
          <w:szCs w:val="24"/>
        </w:rPr>
      </w:pPr>
      <w:r w:rsidRPr="00551E49">
        <w:rPr>
          <w:color w:val="000000"/>
          <w:szCs w:val="24"/>
        </w:rPr>
        <w:t>Grafik!!!</w:t>
      </w:r>
    </w:p>
    <w:p w14:paraId="06023821" w14:textId="77777777" w:rsidR="0053423A" w:rsidRPr="00551E49" w:rsidRDefault="00FB0394" w:rsidP="0058149D">
      <w:pPr>
        <w:pStyle w:val="berschrift2"/>
      </w:pPr>
      <w:bookmarkStart w:id="403" w:name="_Toc153072985"/>
      <w:bookmarkStart w:id="404" w:name="_Toc153245043"/>
      <w:r>
        <w:br w:type="page"/>
      </w:r>
      <w:r w:rsidR="0053423A" w:rsidRPr="00551E49">
        <w:t>Gottes Bewegung in der letzten Zeit</w:t>
      </w:r>
      <w:r w:rsidR="0053423A">
        <w:t xml:space="preserve"> (VI/4)</w:t>
      </w:r>
      <w:bookmarkEnd w:id="403"/>
      <w:bookmarkEnd w:id="404"/>
    </w:p>
    <w:p w14:paraId="1E2FF29A" w14:textId="77777777" w:rsidR="0053423A" w:rsidRPr="00551E49" w:rsidRDefault="0053423A" w:rsidP="0058149D">
      <w:pPr>
        <w:rPr>
          <w:color w:val="000000"/>
          <w:szCs w:val="24"/>
        </w:rPr>
      </w:pPr>
      <w:r w:rsidRPr="00551E49">
        <w:rPr>
          <w:color w:val="000000"/>
          <w:szCs w:val="24"/>
        </w:rPr>
        <w:t>Nachdem wir in Daniel 7 bis 9 das Geschick der Gemeinde Jesu durch die Jahrhunderte betrachtet und die wichtigen prophetischen Daten 538, 1798 und 1844 herausgelöst haben, wollen wir uns heute nocheinmal mit den Ereignissen um 1844 beschäftigen – allerdings von einer biblischen Prophezeiung herkommend, nämlich von Offenbarung 10 und 11.</w:t>
      </w:r>
    </w:p>
    <w:p w14:paraId="307AC2A8" w14:textId="77777777" w:rsidR="0053423A" w:rsidRPr="00551E49" w:rsidRDefault="0053423A" w:rsidP="0058149D">
      <w:pPr>
        <w:rPr>
          <w:color w:val="000000"/>
          <w:szCs w:val="24"/>
        </w:rPr>
      </w:pPr>
    </w:p>
    <w:p w14:paraId="708A7029" w14:textId="77777777" w:rsidR="0053423A" w:rsidRPr="00551E49" w:rsidRDefault="0053423A" w:rsidP="0058149D">
      <w:pPr>
        <w:pStyle w:val="berschrift3"/>
        <w:spacing w:line="240" w:lineRule="auto"/>
      </w:pPr>
      <w:bookmarkStart w:id="405" w:name="_Toc153072986"/>
      <w:bookmarkStart w:id="406" w:name="_Toc153245044"/>
      <w:r w:rsidRPr="00551E49">
        <w:t>I. Der Engel und das Büchlein</w:t>
      </w:r>
      <w:bookmarkEnd w:id="405"/>
      <w:bookmarkEnd w:id="406"/>
    </w:p>
    <w:p w14:paraId="09FDB987" w14:textId="77777777" w:rsidR="0053423A" w:rsidRPr="00551E49" w:rsidRDefault="0053423A" w:rsidP="0058149D">
      <w:pPr>
        <w:rPr>
          <w:color w:val="000000"/>
          <w:szCs w:val="24"/>
        </w:rPr>
      </w:pPr>
      <w:r w:rsidRPr="00551E49">
        <w:rPr>
          <w:color w:val="000000"/>
          <w:szCs w:val="24"/>
        </w:rPr>
        <w:t>Offenbarung 10:1-4.</w:t>
      </w:r>
    </w:p>
    <w:p w14:paraId="65C3216B" w14:textId="77777777" w:rsidR="0053423A" w:rsidRPr="00551E49" w:rsidRDefault="0053423A" w:rsidP="0058149D">
      <w:pPr>
        <w:rPr>
          <w:color w:val="000000"/>
          <w:szCs w:val="24"/>
        </w:rPr>
      </w:pPr>
      <w:r w:rsidRPr="00551E49">
        <w:rPr>
          <w:color w:val="000000"/>
          <w:szCs w:val="24"/>
        </w:rPr>
        <w:t>Wir müssen uns im voraus bewußt sein, daß Offenbarung 10 und der erste Teil von Kapitel 11 ein Einschub in die sieben Posaunen sind, sozusagen eine zusätzliche Erklärung zum Geschehen der Posaunen. Die sechste Posaune aus Kapitel 9 führt uns somit bis ins 18. und 19. Jahrhundert. Daran schließt nun Offenbarung 10.</w:t>
      </w:r>
    </w:p>
    <w:p w14:paraId="09E5FA9D" w14:textId="77777777" w:rsidR="0053423A" w:rsidRPr="00551E49" w:rsidRDefault="0053423A" w:rsidP="0058149D">
      <w:pPr>
        <w:rPr>
          <w:color w:val="000000"/>
          <w:szCs w:val="24"/>
        </w:rPr>
      </w:pPr>
    </w:p>
    <w:p w14:paraId="56CC0C5C" w14:textId="77777777" w:rsidR="0053423A" w:rsidRPr="00551E49" w:rsidRDefault="0053423A" w:rsidP="0058149D">
      <w:pPr>
        <w:rPr>
          <w:color w:val="000000"/>
          <w:szCs w:val="24"/>
        </w:rPr>
      </w:pPr>
      <w:r w:rsidRPr="00551E49">
        <w:rPr>
          <w:color w:val="000000"/>
          <w:szCs w:val="24"/>
        </w:rPr>
        <w:t>Der starke Engel kommt vom Himmel herab, direkt vom Thron Gottes, wie der Regenbogen auf seinem Haupt klar zeigt. Der Regenbogen hat auch mit dem Gnadenbund zu tun (Offenbarung 4:3; 1. Mose 9:8-17). Sein Antlitz strahlt wie die Sonne, seine Füße sind wie Feuersäulen: Dieser starke Engel scheint niemand anders zu sein als Jesus selbst (vergleiche Offenbarung 1:12-18). Diese Überzeugung wird noch mehr gestützt durch die Bemerkung, daß er mit einer Wolke bekleidet ist. Im Leben des Volkes Gottes spielt zweimal die göttliche Wolke eine große Rolle: beim Auszug aus Ägypten – und bei der Wiederkunft Christi. Beide Ereignisse haben auch thematisch etwas gemeinsam: es geht auf ins gelobte Land, am Ende ins himmlische Land.</w:t>
      </w:r>
    </w:p>
    <w:p w14:paraId="6D030F85" w14:textId="77777777" w:rsidR="0053423A" w:rsidRPr="00551E49" w:rsidRDefault="0053423A" w:rsidP="0058149D">
      <w:pPr>
        <w:rPr>
          <w:color w:val="000000"/>
          <w:szCs w:val="24"/>
        </w:rPr>
      </w:pPr>
    </w:p>
    <w:p w14:paraId="297742F3" w14:textId="77777777" w:rsidR="0053423A" w:rsidRPr="00551E49" w:rsidRDefault="0053423A" w:rsidP="0058149D">
      <w:pPr>
        <w:rPr>
          <w:color w:val="000000"/>
          <w:szCs w:val="24"/>
        </w:rPr>
      </w:pPr>
      <w:r w:rsidRPr="00551E49">
        <w:rPr>
          <w:color w:val="000000"/>
          <w:szCs w:val="24"/>
        </w:rPr>
        <w:t>Dieser Engel (Jesus) hat ein Büchlein „aufgetan“, was nicht so sehr bedeutet, daß er es geöffnet hat, sondern das es eben offen ist. Dies wird im Text stark betont, was wir bald verstehen werden. Der Engel steht mit einem Fuß auf dem Meer (alte, stark besiedelte Welt, vergleiche Offenbarung 17:15), mit einem Fuß auf dem Land, auf der Erde (im Gegensatz zu ersterem die neue, dünn besiedelte Welt). Der brüllende Löwe ist in den alten Propheten ein Bild für Jahwe – was wieder zeigt, daß wir es mit Jesus zu tun haben. Die Idee ist die: Wenn Jahwe brüllt (weissagt), wer will ihn hindern? Wer könnte etwas gegen seine Botschaft tun? Sie wird um die ganze Welt gehen (vergleiche Amos 1:2; 3:7f.; Joel 4:16: Das Brüllen Jahwes hat klar mit Gericht und Wiederkunft Christi, Aufrichtung des Gottesreichs zu tun!), keiner kann sie aufhalten! Als die Botschaft der sieben Donner aufgeschrieben werden soll, wird Johannes daran gehindert: Versiegeln soll er die Botschaft der sieben Donner!</w:t>
      </w:r>
    </w:p>
    <w:p w14:paraId="5F5031D4" w14:textId="77777777" w:rsidR="0053423A" w:rsidRPr="00551E49" w:rsidRDefault="0053423A" w:rsidP="0058149D">
      <w:pPr>
        <w:rPr>
          <w:color w:val="000000"/>
          <w:szCs w:val="24"/>
        </w:rPr>
      </w:pPr>
    </w:p>
    <w:p w14:paraId="22946BC8" w14:textId="77777777" w:rsidR="0053423A" w:rsidRPr="00551E49" w:rsidRDefault="0053423A" w:rsidP="00AB264C">
      <w:pPr>
        <w:rPr>
          <w:color w:val="000000"/>
          <w:szCs w:val="24"/>
        </w:rPr>
      </w:pPr>
      <w:r w:rsidRPr="00551E49">
        <w:rPr>
          <w:color w:val="000000"/>
          <w:szCs w:val="24"/>
        </w:rPr>
        <w:t>Damit aber ist der Sachverhalt klar: Es gibt nur ein einziges Buch der Bibel, das „versiegelt“ ist, und zwar das Buch Daniel (Daniel 12:4.9). Die Offenbarung ist ganz klar kein versiegeltes Buch (Offenbarung 22:10). Was hier beschrieben wird, hat sich in der Geschichte eindeutig zur beschriebenen Zeit erfüllt. Zur rechten Zeit, im ausgehenden 18. und beginnenden 19. Jahrhundert verbreitete sich die Botschaft von der baldigen Wiederkunft Christi in der ganzen Welt, und das mit unwiderstehlicher Macht! Christus stand selbst am Ursprung dieser Bewegung – sein bedeutendstes Werkzeug war das Buch Daniel. Nun war es offen, die wichtigen Zeitprophezeiungen konnten das erste Mal richtig verstanden werden. Dies durfte Johannes vor fast zwei Jahrtausenden in der Vision schauen – und mußte es natürlich wieder versiegeln, weil die Zeit, es zu verstehen, damals noch nicht reif war. Die Hinweise auf 1844 sind mannigfach: die Anspielungen auf die Wiederkunft (Wolke und Donner, das offene Büchlein), auf das Gericht, das 1844 begann („die Bücher wurden aufgetan“, vergleiche Daniel 7:10, der sprachliche Zusammenhang ist eindeutig; wie auch das Brüllen des Löwen, vergleiche Jeremia 25:30-38). Gott sagt uns durch diese Vision, daß Christus am Ursprung der großen Wiederkunftserweckung im vergangenen Jahrhundert stand, daß er dabei war, als man anfing, Daniel 8:14 zu verstehen.</w:t>
      </w:r>
    </w:p>
    <w:p w14:paraId="32F7A25C" w14:textId="77777777" w:rsidR="0053423A" w:rsidRPr="00551E49" w:rsidRDefault="00AB264C" w:rsidP="0058149D">
      <w:pPr>
        <w:pStyle w:val="berschrift3"/>
        <w:spacing w:line="240" w:lineRule="auto"/>
      </w:pPr>
      <w:bookmarkStart w:id="407" w:name="_Toc153072987"/>
      <w:bookmarkStart w:id="408" w:name="_Toc153245045"/>
      <w:r>
        <w:br w:type="page"/>
      </w:r>
      <w:r w:rsidR="0053423A" w:rsidRPr="00551E49">
        <w:t>II. Die Zeit des Endes beginnt 1844</w:t>
      </w:r>
      <w:bookmarkEnd w:id="407"/>
      <w:bookmarkEnd w:id="408"/>
    </w:p>
    <w:p w14:paraId="611C80EE" w14:textId="77777777" w:rsidR="0053423A" w:rsidRPr="00551E49" w:rsidRDefault="0053423A" w:rsidP="0058149D">
      <w:pPr>
        <w:rPr>
          <w:color w:val="000000"/>
          <w:szCs w:val="24"/>
        </w:rPr>
      </w:pPr>
      <w:r w:rsidRPr="00551E49">
        <w:rPr>
          <w:color w:val="000000"/>
          <w:szCs w:val="24"/>
        </w:rPr>
        <w:t>Offenbarung 10:5ff. Der Schwur des Engels ist ein Zitat der ersten Engelsbotschaft (Offenbarung 14:7). Er besagt, daß hinfort keine Zeit mehr sein soll – das meint prophetische Zeit! Jene, die die Botschaft von 1844 verkündigten, verkündigten die erste Engelsbotschaft. Ihnen wird gesagt, daß von nun an keine prophetische Zeit mehr sein soll, sondern daß in den Tagen des siebenten Engels, wenn er posaunt, das Geheimnis Gottes vollendet wird. Daß Gott das den Propheten, seinen Knechten, verkündigt hat, ist ein direktes Zitat von Amos 3:7. Gott hat die prophetische Zeit Jahrtausende zuvor bekanntgegeben, und auch 1844 wird er wieder durch Prophetie wirken, wie wir in der Studie xxx sehen werden. Was aber ist die siebente Posaune?</w:t>
      </w:r>
    </w:p>
    <w:p w14:paraId="1D8B1EAD" w14:textId="77777777" w:rsidR="0053423A" w:rsidRPr="00551E49" w:rsidRDefault="0053423A" w:rsidP="0058149D">
      <w:pPr>
        <w:rPr>
          <w:color w:val="000000"/>
          <w:szCs w:val="24"/>
        </w:rPr>
      </w:pPr>
    </w:p>
    <w:p w14:paraId="7D24A21E" w14:textId="77777777" w:rsidR="0053423A" w:rsidRPr="00551E49" w:rsidRDefault="0053423A" w:rsidP="0058149D">
      <w:pPr>
        <w:rPr>
          <w:color w:val="000000"/>
          <w:szCs w:val="24"/>
        </w:rPr>
      </w:pPr>
      <w:r w:rsidRPr="00551E49">
        <w:rPr>
          <w:color w:val="000000"/>
          <w:szCs w:val="24"/>
        </w:rPr>
        <w:t>Offenbarung 11:15-19.</w:t>
      </w:r>
    </w:p>
    <w:p w14:paraId="016C5FD9" w14:textId="77777777" w:rsidR="0053423A" w:rsidRPr="00551E49" w:rsidRDefault="0053423A" w:rsidP="0058149D">
      <w:pPr>
        <w:rPr>
          <w:color w:val="000000"/>
          <w:szCs w:val="24"/>
        </w:rPr>
      </w:pPr>
      <w:r w:rsidRPr="00551E49">
        <w:rPr>
          <w:color w:val="000000"/>
          <w:szCs w:val="24"/>
        </w:rPr>
        <w:t>Durch diesen Text wird wiederum klar, daß 1844 das Gericht Gottes beginnt, um den Erlösungsplan zu vollenden. Das Geheimnis wird nun offenbar, weil alle in Gottes Plan bis zuletzt Einblick erhalten sollen, die „Bücher wurden aufgetan“ (Daniel 7:9f.), das Wirken Gottes wird klar gesehen. Daraus folgt, daß man die Reiche dieser Welt in jenem Gericht Gott und seinem Gesalbten zusprechen wird. In diesem Gericht wird Gott die Herrschaft der Welt übernehmen. In v 18 dringen Zitate der Dreiengelsbotschaft durch: Gottes Zorn, die Zeit zu richten, jenen Heiligen den Lohn zu geben, die Gottes Namen fürchten… Die sichtbare Lade des Bundes deutet wieder auf das Gericht Gottes hin, auch auf den Sabbat, der von der Bewegung von 1844 angenommen wird. Gericht, Heiligtum, Sabbat, Dreiengelsbotschaft, alles hat mit 1844 zu tun, mit der siebenten Posaune, die nichts anderes als Gottes endgültiges Gericht ist. Seit 1844 vollendet Gott sein Geheimnis, er macht es offenbar, er rettet seine Heiligen (vergleiche Daniel 7:22).</w:t>
      </w:r>
    </w:p>
    <w:p w14:paraId="35A5C08E" w14:textId="77777777" w:rsidR="0053423A" w:rsidRPr="00551E49" w:rsidRDefault="0053423A" w:rsidP="0058149D">
      <w:pPr>
        <w:rPr>
          <w:color w:val="000000"/>
          <w:szCs w:val="24"/>
        </w:rPr>
      </w:pPr>
    </w:p>
    <w:p w14:paraId="32D8CE52" w14:textId="77777777" w:rsidR="0053423A" w:rsidRPr="00551E49" w:rsidRDefault="0053423A" w:rsidP="0058149D">
      <w:pPr>
        <w:pStyle w:val="berschrift3"/>
        <w:spacing w:line="240" w:lineRule="auto"/>
      </w:pPr>
      <w:bookmarkStart w:id="409" w:name="_Toc153072988"/>
      <w:bookmarkStart w:id="410" w:name="_Toc153245046"/>
      <w:r w:rsidRPr="00551E49">
        <w:t>II. Krise und Neuanfang</w:t>
      </w:r>
      <w:bookmarkEnd w:id="409"/>
      <w:bookmarkEnd w:id="410"/>
    </w:p>
    <w:p w14:paraId="426FF0B6" w14:textId="77777777" w:rsidR="0053423A" w:rsidRPr="00551E49" w:rsidRDefault="0053423A" w:rsidP="0058149D">
      <w:pPr>
        <w:rPr>
          <w:color w:val="000000"/>
          <w:szCs w:val="24"/>
        </w:rPr>
      </w:pPr>
      <w:r w:rsidRPr="00551E49">
        <w:rPr>
          <w:color w:val="000000"/>
          <w:szCs w:val="24"/>
        </w:rPr>
        <w:t>Offenbarung 10:8-11.</w:t>
      </w:r>
    </w:p>
    <w:p w14:paraId="5B72568C" w14:textId="77777777" w:rsidR="0053423A" w:rsidRPr="00551E49" w:rsidRDefault="0053423A" w:rsidP="0058149D">
      <w:pPr>
        <w:rPr>
          <w:color w:val="000000"/>
          <w:szCs w:val="24"/>
        </w:rPr>
      </w:pPr>
      <w:r w:rsidRPr="00551E49">
        <w:rPr>
          <w:color w:val="000000"/>
          <w:szCs w:val="24"/>
        </w:rPr>
        <w:t>Mit dem „Verschlingen“ des Büchleins wird Johannes aufgefordert, dessen Botschaft aufzunehmen. Sie ist süß wie Honig. So empfanden die Milleriten die Botschaft von Daniel 8:14. Sie freuten sich über die Maßen, ihrem Herrn bald zu begegnen! Das Grimmen im Bauch zeigt die Enttäuschung von 1844: Die selige Hoffnung war gefolgt von einer fürchterlichen Krise. In diese Krise hinein kommt aber das klärende Wort des Engels: „Du mußt abermals weissagen von Völkern und Heiden und Sprachen und vielen Königen.“ Auch hier wiederum ist das Zitat der ersten Engelsbotschaft leicht erkennbar. Gott sagt denen, die 1844 glaubten, daß das Ende gekommen sei, daß nun die Zeit des Endes erst anfing: Es wird keine prophetische Zeit mehr geben, das Gericht beginnt nun (vv 6f.), und die erste Engelsbotschaft (und damit auch die beiden anderen) muß nun erst wirklich verkündigt werden (v 11)!</w:t>
      </w:r>
    </w:p>
    <w:p w14:paraId="4C6F304B" w14:textId="77777777" w:rsidR="0053423A" w:rsidRPr="00551E49" w:rsidRDefault="0053423A" w:rsidP="0058149D">
      <w:pPr>
        <w:rPr>
          <w:color w:val="000000"/>
          <w:szCs w:val="24"/>
        </w:rPr>
      </w:pPr>
    </w:p>
    <w:p w14:paraId="609C9B9D" w14:textId="77777777" w:rsidR="0053423A" w:rsidRPr="00551E49" w:rsidRDefault="0053423A" w:rsidP="0058149D">
      <w:pPr>
        <w:rPr>
          <w:color w:val="000000"/>
          <w:szCs w:val="24"/>
        </w:rPr>
      </w:pPr>
      <w:r w:rsidRPr="00551E49">
        <w:rPr>
          <w:color w:val="000000"/>
          <w:szCs w:val="24"/>
        </w:rPr>
        <w:t>Dies war für unsere enttäuschten Pioniere die Erklärung dafür, warum sie am 22. Oktober 1844 so voller Hoffnung waren und dennoch so enttäuscht wurden: Es war in der Bibel bereits so vorhergesagt worden! Die Enttäuschung wurde somit zum prophetisch unwiderlegbaren Beweis, daß tatsächlich Gottes Hand mit den Adventisten von 1844 gewesen war, ja daß die Milleriten die Prophezeiung von Offenbarung 10 erfüllten, ohne sich darüber überhaupt im klaren zu sein! Nun, nach der großen Enttäuschung, sollten sie erst beginnen, die Botschaft vom Gericht Gottes, seiner Erlösung und aller damit verwandten Dinge der ganzen Welt zu verkündigen. Dazu hatte Jesus, der starke Engel, diese Bewegung ins Leben gerufen!</w:t>
      </w:r>
    </w:p>
    <w:p w14:paraId="730AC53A" w14:textId="77777777" w:rsidR="0053423A" w:rsidRPr="00551E49" w:rsidRDefault="0053423A" w:rsidP="0058149D">
      <w:pPr>
        <w:rPr>
          <w:color w:val="000000"/>
          <w:szCs w:val="24"/>
        </w:rPr>
      </w:pPr>
    </w:p>
    <w:p w14:paraId="7F3D312F" w14:textId="77777777" w:rsidR="0053423A" w:rsidRPr="00551E49" w:rsidRDefault="0053423A" w:rsidP="0058149D">
      <w:pPr>
        <w:rPr>
          <w:color w:val="000000"/>
          <w:szCs w:val="24"/>
        </w:rPr>
      </w:pPr>
      <w:r w:rsidRPr="00551E49">
        <w:rPr>
          <w:color w:val="000000"/>
          <w:szCs w:val="24"/>
        </w:rPr>
        <w:t>Offenbarung 11:1f.</w:t>
      </w:r>
    </w:p>
    <w:p w14:paraId="6994E6A9" w14:textId="77777777" w:rsidR="0053423A" w:rsidRPr="00551E49" w:rsidRDefault="0053423A" w:rsidP="0058149D">
      <w:pPr>
        <w:rPr>
          <w:color w:val="000000"/>
          <w:szCs w:val="24"/>
        </w:rPr>
      </w:pPr>
      <w:r w:rsidRPr="00551E49">
        <w:rPr>
          <w:color w:val="000000"/>
          <w:szCs w:val="24"/>
        </w:rPr>
        <w:t>Nach der Enttäuschung beschäftigten die Milleriten sich tatsächlich mit dem Heiligtum das ihnen die Erklärung für ihr Mißverständnis in bezug auf Daniel 8:14 gab. So wurde aus Verwirrung und Krise wunderbare Klarheit und Einsicht. Offenbarung 10 und 11 gehören damit zu den Texten, die der Adventgemeinde ihr Selbstverständnis in Gottes Erlösungsplan und prophetischer Zeit vermitteln.</w:t>
      </w:r>
    </w:p>
    <w:p w14:paraId="1061D4B6" w14:textId="77777777" w:rsidR="0053423A" w:rsidRPr="00551E49" w:rsidRDefault="0053423A" w:rsidP="0058149D">
      <w:pPr>
        <w:rPr>
          <w:color w:val="000000"/>
          <w:szCs w:val="24"/>
        </w:rPr>
      </w:pPr>
    </w:p>
    <w:p w14:paraId="142A1280" w14:textId="77777777" w:rsidR="0053423A" w:rsidRPr="00551E49" w:rsidRDefault="0053423A" w:rsidP="0058149D">
      <w:pPr>
        <w:pStyle w:val="Appell"/>
        <w:spacing w:line="240" w:lineRule="auto"/>
        <w:rPr>
          <w:color w:val="000000"/>
          <w:szCs w:val="24"/>
        </w:rPr>
      </w:pPr>
      <w:r w:rsidRPr="00551E49">
        <w:rPr>
          <w:color w:val="000000"/>
          <w:szCs w:val="24"/>
        </w:rPr>
        <w:t>Appell: Offenbarung 10:11.</w:t>
      </w:r>
    </w:p>
    <w:p w14:paraId="2D147DCF" w14:textId="77777777" w:rsidR="0053423A" w:rsidRPr="00551E49" w:rsidRDefault="0053423A" w:rsidP="0058149D">
      <w:pPr>
        <w:rPr>
          <w:color w:val="000000"/>
          <w:szCs w:val="24"/>
        </w:rPr>
      </w:pPr>
    </w:p>
    <w:p w14:paraId="062B48B7" w14:textId="77777777" w:rsidR="0053423A" w:rsidRPr="00551E49" w:rsidRDefault="0053423A" w:rsidP="0058149D">
      <w:pPr>
        <w:rPr>
          <w:color w:val="000000"/>
          <w:szCs w:val="24"/>
        </w:rPr>
      </w:pPr>
      <w:r w:rsidRPr="00551E49">
        <w:rPr>
          <w:color w:val="000000"/>
          <w:szCs w:val="24"/>
        </w:rPr>
        <w:t>Es geht nun erst richtig los! Wir haben als Adventisten eine Welt zu warnen. Sind wir uns bewußt, daß wir einer von Gott durch Propheten geweissagten Bewegung angehören, die genau zum richtigen Zeitpunkt in der Geschichte auftaucht, um ein von Gott klar umrissenes Werk auszuführen? Gottes Hand ist im Geschehen von 1844 klar erkennbar. Wir nun sind die Erben dieser erfüllten Weissagung…</w:t>
      </w:r>
    </w:p>
    <w:p w14:paraId="45915824" w14:textId="77777777" w:rsidR="0053423A" w:rsidRPr="00551E49" w:rsidRDefault="0053423A" w:rsidP="0058149D">
      <w:pPr>
        <w:rPr>
          <w:color w:val="000000"/>
          <w:szCs w:val="24"/>
        </w:rPr>
      </w:pPr>
    </w:p>
    <w:p w14:paraId="73EF37BD" w14:textId="77777777" w:rsidR="0053423A" w:rsidRPr="00551E49" w:rsidRDefault="0053423A" w:rsidP="00E9584B">
      <w:pPr>
        <w:pStyle w:val="Anhang"/>
      </w:pPr>
      <w:r w:rsidRPr="00551E49">
        <w:t>Zum Nachdenken:</w:t>
      </w:r>
    </w:p>
    <w:p w14:paraId="3B3A459F" w14:textId="77777777" w:rsidR="0053423A" w:rsidRPr="00551E49" w:rsidRDefault="0053423A" w:rsidP="0058149D">
      <w:pPr>
        <w:rPr>
          <w:color w:val="000000"/>
          <w:szCs w:val="24"/>
        </w:rPr>
      </w:pPr>
      <w:r w:rsidRPr="00551E49">
        <w:rPr>
          <w:color w:val="000000"/>
          <w:szCs w:val="24"/>
        </w:rPr>
        <w:t>„Rund um den Thron im Himmel gibt es einen Regenbogen – ebenso über dem Haupt Christi – als Symbol von Gottes Barmherzigkeit, die die Erde umgibt. Wenn der Mensch durch seine große Gottlosigkeit den Zorn Gottes heraufbeschwört, tritt Christus, der Mittler des Menschen, für ihn ein und zeigt auf den Regenbogen in den Wolken, der ein Hinweis auf Gottes große Barmherzigkeit und sein großes Mitleid für den irrenden Menschen ist. Jesus weist auch auf den Regenbogen um den Thron Gottes hin, ebenso auf den Regenbogen über seinem Haupt, die ein Sinnbild der Herrlichkeit Gottes und seiner Barmherzigkeit sind, die dort zugunsten eines jeden Menschen gegenwärtig bleiben, der bereut.“</w:t>
      </w:r>
    </w:p>
    <w:p w14:paraId="458DB742" w14:textId="77777777" w:rsidR="0053423A" w:rsidRPr="00551E49" w:rsidRDefault="0053423A" w:rsidP="0058149D">
      <w:pPr>
        <w:rPr>
          <w:color w:val="000000"/>
          <w:szCs w:val="24"/>
        </w:rPr>
      </w:pPr>
      <w:r w:rsidRPr="00551E49">
        <w:rPr>
          <w:color w:val="000000"/>
          <w:szCs w:val="24"/>
          <w:lang w:val="en-GB"/>
        </w:rPr>
        <w:t xml:space="preserve">Ellen G. White, Spiritual Gifts, Bd. </w:t>
      </w:r>
      <w:r w:rsidRPr="00551E49">
        <w:rPr>
          <w:color w:val="000000"/>
          <w:szCs w:val="24"/>
        </w:rPr>
        <w:t>III, p. 75.</w:t>
      </w:r>
    </w:p>
    <w:p w14:paraId="68BC384A" w14:textId="77777777" w:rsidR="0053423A" w:rsidRPr="00551E49" w:rsidRDefault="0053423A" w:rsidP="0058149D">
      <w:pPr>
        <w:rPr>
          <w:color w:val="000000"/>
          <w:szCs w:val="24"/>
        </w:rPr>
      </w:pPr>
    </w:p>
    <w:p w14:paraId="17C85C81" w14:textId="77777777" w:rsidR="0053423A" w:rsidRPr="00551E49" w:rsidRDefault="0053423A" w:rsidP="0058149D">
      <w:pPr>
        <w:rPr>
          <w:color w:val="000000"/>
          <w:szCs w:val="24"/>
        </w:rPr>
      </w:pPr>
      <w:r w:rsidRPr="00551E49">
        <w:rPr>
          <w:color w:val="000000"/>
          <w:szCs w:val="24"/>
        </w:rPr>
        <w:t>„Der mächtige Engel, der Johannes belehrte, war kein geringerer als Jesus Christus selbst. Wenn er seinen linken Fuß auf das Meer und seinen rechten auf das trockene Land setzt, zeigt er damit, welche Rolle er in den abschließenden Szenen des großen Kampfes mit Satan spielt. Diese Stellung bezeugt seine überaus hohe Macht und Autorität über die ganze Erde. Von einem Zeitalter zum anderen ist der Kampf immer heftiger und entschlossener geworden, und dies wird auch bis zu den abschließenden Szenen so weiter gehen, in denen das meisterhafte Wirken der Mächte der Finsternis seinen Höhepunkt erreichen wird. Satan wird, vereint mit den bösen Menschen, die ganze Welt und die Kirchen, die die Liebe zur Wahrheit nicht angenommen haben, täuschen. Doch der mächtige Engel erheischt unsere Aufmerksamkeit! Er ruft mit lauter Stimme. Er soll jenen die Macht und Autorität seiner Stimme zeigen, die sich mit Satan zusammengetan haben, um die Wahrheit zu bekämpfen.</w:t>
      </w:r>
    </w:p>
    <w:p w14:paraId="7C9190BC" w14:textId="77777777" w:rsidR="0053423A" w:rsidRPr="00551E49" w:rsidRDefault="0053423A" w:rsidP="0058149D">
      <w:pPr>
        <w:rPr>
          <w:color w:val="000000"/>
          <w:szCs w:val="24"/>
        </w:rPr>
      </w:pPr>
    </w:p>
    <w:p w14:paraId="776A6E42" w14:textId="77777777" w:rsidR="0053423A" w:rsidRPr="00551E49" w:rsidRDefault="0053423A" w:rsidP="0058149D">
      <w:pPr>
        <w:rPr>
          <w:color w:val="000000"/>
          <w:szCs w:val="24"/>
        </w:rPr>
      </w:pPr>
      <w:r w:rsidRPr="00551E49">
        <w:rPr>
          <w:color w:val="000000"/>
          <w:szCs w:val="24"/>
        </w:rPr>
        <w:t>Nachdem diese sieben Donner ihre Stimmen geredet hatten, bekommt Johannes – wie einst Daniel – bezüglich des Büchleins die Weisung: „Versiegle, was die sieben Donner geredet haben.“ Diese beziehen sich auf zukünftige Ereignisse, die dann, wenn es Zeit ist, enthüllt werden. Daniel wird am Ende der Tage seine Bedeutung haben. Johannes sieht, wie die Siegel des Büchleins aufgebrochen sind. Zu jener Zeit haben die Prophezeiungen Daniels dann ihren rechten Platz in der ersten, zweiten und dritten Engelsbotschaft, die der Welt gegeben werden sollen. Das Brechen der Siegel des Büchleins war die Botschaft hinsichtlich der prophetischen Zeit.</w:t>
      </w:r>
    </w:p>
    <w:p w14:paraId="4914E4D2" w14:textId="77777777" w:rsidR="0053423A" w:rsidRPr="00551E49" w:rsidRDefault="0053423A" w:rsidP="0058149D">
      <w:pPr>
        <w:rPr>
          <w:color w:val="000000"/>
          <w:szCs w:val="24"/>
        </w:rPr>
      </w:pPr>
    </w:p>
    <w:p w14:paraId="419B1618" w14:textId="77777777" w:rsidR="0053423A" w:rsidRPr="00551E49" w:rsidRDefault="0053423A" w:rsidP="0058149D">
      <w:pPr>
        <w:rPr>
          <w:color w:val="000000"/>
          <w:szCs w:val="24"/>
        </w:rPr>
      </w:pPr>
      <w:r w:rsidRPr="00551E49">
        <w:rPr>
          <w:color w:val="000000"/>
          <w:szCs w:val="24"/>
        </w:rPr>
        <w:t>Die Bücher Daniel und Offenbarung sind eins. Das eine ist eine Weissagung, das andere eine Offenbarung. Das eine ist versiegelt, das andere offen. Johannes hörte die Geheimnisse, die die Donner redeten, doch ihm wurde befohlen, sie nicht aufzuschreiben.</w:t>
      </w:r>
    </w:p>
    <w:p w14:paraId="75AB6D55" w14:textId="77777777" w:rsidR="0053423A" w:rsidRPr="00551E49" w:rsidRDefault="0053423A" w:rsidP="0058149D">
      <w:pPr>
        <w:rPr>
          <w:color w:val="000000"/>
          <w:szCs w:val="24"/>
        </w:rPr>
      </w:pPr>
    </w:p>
    <w:p w14:paraId="4C8E552E" w14:textId="77777777" w:rsidR="0053423A" w:rsidRPr="00551E49" w:rsidRDefault="0053423A" w:rsidP="0058149D">
      <w:pPr>
        <w:rPr>
          <w:color w:val="000000"/>
          <w:szCs w:val="24"/>
        </w:rPr>
      </w:pPr>
      <w:r w:rsidRPr="00551E49">
        <w:rPr>
          <w:color w:val="000000"/>
          <w:szCs w:val="24"/>
        </w:rPr>
        <w:t>Das besondere Licht der sieben Donner, das Johannes gegeben wurde, war der Ablauf der Ereignisse, die sich zur Zeit der ersten und der zweiten Engelsbotschaft abspielen würden. Für die Menschen war es nicht das beste, diese Dinge schon vorher zu wissen, denn es war notwendig, daß ihr Glaube erprobt würde. In Gottes Ablaufordnung der Dinge sollten die wunderbarsten und fortgeschrittensten Wahrheiten verkündigt werden. Die erste und zweite Engelsbotschaft sollten verkündigt werden, doch sollte kein weiteres Licht offenbart werden, bevor diese Botschaften nicht ihr besonderes Werk getan hätten. Dies wird dargestellt durch den Engel, der mit einem Fuß auf dem Meer steht und mit einem feierlichen Eid verkündigt, daß von nun an keine Zeit mehr sein soll.</w:t>
      </w:r>
    </w:p>
    <w:p w14:paraId="0B66B6EE" w14:textId="77777777" w:rsidR="0053423A" w:rsidRPr="00551E49" w:rsidRDefault="0053423A" w:rsidP="0058149D">
      <w:pPr>
        <w:rPr>
          <w:color w:val="000000"/>
          <w:szCs w:val="24"/>
        </w:rPr>
      </w:pPr>
    </w:p>
    <w:p w14:paraId="7E848D8B" w14:textId="77777777" w:rsidR="0053423A" w:rsidRPr="00551E49" w:rsidRDefault="0053423A" w:rsidP="0058149D">
      <w:pPr>
        <w:rPr>
          <w:color w:val="000000"/>
          <w:szCs w:val="24"/>
        </w:rPr>
      </w:pPr>
      <w:r w:rsidRPr="00551E49">
        <w:rPr>
          <w:color w:val="000000"/>
          <w:szCs w:val="24"/>
        </w:rPr>
        <w:t>Diese Zeit, von der der Engel mit feierlichem Eid erklärt, daß sie nicht mehr sein soll, ist nicht das Ende der Geschichte dieser Welt, ebensowenig der Gnadenzeit, sondern das Ende der prophetischen Zeit, das der Wiederkunft unseres Herrn vorausgehen sollte. Dies bedeutet, daß man nun keine andere Botschaft mehr hinsichtlich einer bestimmten Zeit haben wird. Nach diesem Zeitabschnitt von 1842 bis 1844 kann es kein Aufspüren einer weiteren prophetischen Zeitspanne mehr geben. Die längste prophetische Zeitrechnung reicht in den Herbst 1844.</w:t>
      </w:r>
    </w:p>
    <w:p w14:paraId="3E36F978" w14:textId="77777777" w:rsidR="0053423A" w:rsidRPr="00551E49" w:rsidRDefault="0053423A" w:rsidP="0058149D">
      <w:pPr>
        <w:rPr>
          <w:color w:val="000000"/>
          <w:szCs w:val="24"/>
        </w:rPr>
      </w:pPr>
    </w:p>
    <w:p w14:paraId="5E0D40B1" w14:textId="77777777" w:rsidR="0053423A" w:rsidRPr="00551E49" w:rsidRDefault="0053423A" w:rsidP="0058149D">
      <w:pPr>
        <w:rPr>
          <w:color w:val="000000"/>
          <w:szCs w:val="24"/>
        </w:rPr>
      </w:pPr>
      <w:r w:rsidRPr="00551E49">
        <w:rPr>
          <w:color w:val="000000"/>
          <w:szCs w:val="24"/>
        </w:rPr>
        <w:t>Die Stellung des Engels mit einem Fuß auf dem Meer und dem andern auf dem Land deutet an, wie weit die Verkündigung der Botschaft reicht. Sie wird über das große Meer in andere Länder, ja in die ganze Welt gehen. Das Verstehen der Wahrheit, das glückliche Aufnehmen der Botschaft wird durch das Essen des Büchleins dargestellt. Die Wahrheit hinsichtlich der Zeit der Wiederkunft unseres Herrn war eine Botschaft, die unseren Seelen teuer war (MS 59, 1900).</w:t>
      </w:r>
    </w:p>
    <w:p w14:paraId="3D77A6CF" w14:textId="77777777" w:rsidR="0053423A" w:rsidRPr="00551E49" w:rsidRDefault="0053423A" w:rsidP="0058149D">
      <w:pPr>
        <w:rPr>
          <w:color w:val="000000"/>
          <w:szCs w:val="24"/>
        </w:rPr>
      </w:pPr>
    </w:p>
    <w:p w14:paraId="32472B3E" w14:textId="77777777" w:rsidR="0053423A" w:rsidRPr="00551E49" w:rsidRDefault="0053423A" w:rsidP="0058149D">
      <w:pPr>
        <w:rPr>
          <w:color w:val="000000"/>
          <w:szCs w:val="24"/>
        </w:rPr>
      </w:pPr>
      <w:r w:rsidRPr="00551E49">
        <w:rPr>
          <w:color w:val="000000"/>
          <w:szCs w:val="24"/>
        </w:rPr>
        <w:t>Das große Gericht findet statt, es tagt schon seit geraumer Zeit. Nun spricht der Herr: Miß den Tempel und jene, die darin anbeten. Denkt daran, wenn ihr in den Straßen euren Geschäften nachgeht, Gott mißt euch. Wenn ihr euren Haushaltspflichten nachgeht und im Gespräch seid, denkt daran: Gott mißt euch. Denkt daran, daß eure Worte und Taten in den Büchern des Himmels quasi photographiert werden…</w:t>
      </w:r>
    </w:p>
    <w:p w14:paraId="6F52AD68" w14:textId="77777777" w:rsidR="0053423A" w:rsidRPr="00551E49" w:rsidRDefault="0053423A" w:rsidP="0058149D">
      <w:pPr>
        <w:rPr>
          <w:color w:val="000000"/>
          <w:szCs w:val="24"/>
        </w:rPr>
      </w:pPr>
    </w:p>
    <w:p w14:paraId="51D35E59" w14:textId="77777777" w:rsidR="0053423A" w:rsidRPr="00551E49" w:rsidRDefault="0053423A" w:rsidP="0058149D">
      <w:pPr>
        <w:rPr>
          <w:color w:val="000000"/>
          <w:szCs w:val="24"/>
        </w:rPr>
      </w:pPr>
      <w:r w:rsidRPr="00551E49">
        <w:rPr>
          <w:color w:val="000000"/>
          <w:szCs w:val="24"/>
        </w:rPr>
        <w:t>Hier wird das Werk vollbracht, der Tempel und seine Anbeter werden gemessen, um zu sehen, wer am letzten Tage stehen wird. Jene, die fest stehen, sollen ganz gewiß in das Reich unseres Herrn und Heilandes Jesu Christi Eingang haben. Wenn wir hier unsere Arbeit tun, dann laßt uns daran denken, daß da einer ist, der darauf achtet, in welchem Geist wir sie tun. Sollen wir da nicht den Heiland in unser tägliches Leben bringen, in unsere weltliche Arbeit und unsere Haushaltspflichten? Dann wollen wir doch im Namen Gottes alles hinter uns lassen, was nicht notwendig ist, allen Tratsch oder nutzlose Besuche, und uns als Diener des lebendigen Gottes darstellen (MS 4, 1888).</w:t>
      </w:r>
    </w:p>
    <w:p w14:paraId="34D76801" w14:textId="77777777" w:rsidR="0053423A" w:rsidRPr="00551E49" w:rsidRDefault="0053423A" w:rsidP="0058149D">
      <w:pPr>
        <w:rPr>
          <w:color w:val="000000"/>
          <w:szCs w:val="24"/>
        </w:rPr>
      </w:pPr>
    </w:p>
    <w:p w14:paraId="46BDC8E0" w14:textId="77777777" w:rsidR="0053423A" w:rsidRPr="00551E49" w:rsidRDefault="0053423A" w:rsidP="0058149D">
      <w:pPr>
        <w:rPr>
          <w:color w:val="000000"/>
          <w:szCs w:val="24"/>
        </w:rPr>
      </w:pPr>
      <w:r w:rsidRPr="00551E49">
        <w:rPr>
          <w:color w:val="000000"/>
          <w:szCs w:val="24"/>
          <w:lang w:val="en-GB"/>
        </w:rPr>
        <w:t xml:space="preserve">Ellen G. White, Supplement to the Seventh-day Adventist Bible Commentarr, Bd. </w:t>
      </w:r>
      <w:r w:rsidRPr="00551E49">
        <w:rPr>
          <w:color w:val="000000"/>
          <w:szCs w:val="24"/>
        </w:rPr>
        <w:t>VII a, pp. 415f.</w:t>
      </w:r>
    </w:p>
    <w:p w14:paraId="79D02365" w14:textId="77777777" w:rsidR="0053423A" w:rsidRPr="00551E49" w:rsidRDefault="0053423A" w:rsidP="0058149D">
      <w:pPr>
        <w:rPr>
          <w:color w:val="000000"/>
          <w:szCs w:val="24"/>
        </w:rPr>
      </w:pPr>
    </w:p>
    <w:p w14:paraId="40EADAB8" w14:textId="77777777" w:rsidR="0053423A" w:rsidRPr="00551E49" w:rsidRDefault="0053423A" w:rsidP="0058149D">
      <w:pPr>
        <w:rPr>
          <w:color w:val="000000"/>
          <w:szCs w:val="24"/>
        </w:rPr>
      </w:pPr>
      <w:r w:rsidRPr="00551E49">
        <w:rPr>
          <w:color w:val="000000"/>
          <w:szCs w:val="24"/>
        </w:rPr>
        <w:t>Diese große Botschaft von der Wiederkunft unseres Herrn zu leben und im Lichte der adventistischen Wahrheit allen Menschen zu verkündigen – dazu hat Gott diese Bewegung geschaffen und uns darin in seine Nachfolge gerufen. Werden wir seinem Ruf in seinem Sinne antworten?</w:t>
      </w:r>
    </w:p>
    <w:p w14:paraId="0CD59698" w14:textId="77777777" w:rsidR="0053423A" w:rsidRPr="00551E49" w:rsidRDefault="0053423A" w:rsidP="0058149D">
      <w:pPr>
        <w:rPr>
          <w:color w:val="000000"/>
          <w:szCs w:val="24"/>
        </w:rPr>
      </w:pPr>
    </w:p>
    <w:p w14:paraId="78FEFF36" w14:textId="77777777" w:rsidR="0053423A" w:rsidRPr="00551E49" w:rsidRDefault="0053423A" w:rsidP="0058149D">
      <w:pPr>
        <w:pStyle w:val="berschrift2"/>
      </w:pPr>
      <w:bookmarkStart w:id="411" w:name="_Toc153072989"/>
      <w:bookmarkStart w:id="412" w:name="_Toc153245047"/>
      <w:r w:rsidRPr="00551E49">
        <w:t>Das andere Kennzeichen</w:t>
      </w:r>
      <w:r>
        <w:t xml:space="preserve"> (VI/5)</w:t>
      </w:r>
      <w:bookmarkEnd w:id="411"/>
      <w:bookmarkEnd w:id="412"/>
    </w:p>
    <w:p w14:paraId="6991AB15" w14:textId="77777777" w:rsidR="0053423A" w:rsidRPr="00551E49" w:rsidRDefault="0053423A" w:rsidP="0058149D">
      <w:pPr>
        <w:rPr>
          <w:color w:val="000000"/>
          <w:szCs w:val="24"/>
        </w:rPr>
      </w:pPr>
      <w:r w:rsidRPr="00551E49">
        <w:rPr>
          <w:color w:val="000000"/>
          <w:szCs w:val="24"/>
        </w:rPr>
        <w:t>Aus den Visionen Daniels haben wir nun eine allgemeine Schau der Heilsgeschichte kennengelernt, wobei jede zusätzliche Vision neue Details in bezug auf den großen Kampf zwischen Christus und Satan offenbarte. Aus Offenbarung 10 wissen wir nun, daß Gott am Ende eine Gemeinde berufen würde, die das große Werk der Sammlung aller Gotteskinder durchführen sollte. Doch dieses Werk wird nicht ungehindert von statten gehen können, sondern im Gegenteil auf große Hindernisse stoßen. Die Mächte, die wir schon aus dem Buch Daniel kennen, werden sich gegen dieses Werk stellen. Das 13. Kapitel der Offenbarung zeigt uns diesen Kampf. Es knüpft an die Visionen Daniels an, doch führt es noch weiter als diese und zeigt zusätzliche Details auf, die für uns, die wir in der Zeit der Erfüllung dieser Prophezeiungen leben, von größtem Interesse sind.</w:t>
      </w:r>
    </w:p>
    <w:p w14:paraId="145D3732" w14:textId="77777777" w:rsidR="0053423A" w:rsidRPr="00551E49" w:rsidRDefault="0053423A" w:rsidP="0058149D">
      <w:pPr>
        <w:rPr>
          <w:color w:val="000000"/>
          <w:szCs w:val="24"/>
        </w:rPr>
      </w:pPr>
    </w:p>
    <w:p w14:paraId="571B4896" w14:textId="77777777" w:rsidR="0053423A" w:rsidRPr="00551E49" w:rsidRDefault="0053423A" w:rsidP="0058149D">
      <w:pPr>
        <w:pStyle w:val="berschrift3"/>
        <w:spacing w:line="240" w:lineRule="auto"/>
      </w:pPr>
      <w:bookmarkStart w:id="413" w:name="_Toc153072990"/>
      <w:bookmarkStart w:id="414" w:name="_Toc153245048"/>
      <w:r w:rsidRPr="00551E49">
        <w:t>I. Das Tier aus dem Meer (Offenbarung 13:1-10)</w:t>
      </w:r>
      <w:bookmarkEnd w:id="413"/>
      <w:bookmarkEnd w:id="414"/>
    </w:p>
    <w:p w14:paraId="4CBC9103" w14:textId="77777777" w:rsidR="0053423A" w:rsidRPr="00551E49" w:rsidRDefault="0053423A" w:rsidP="0058149D">
      <w:pPr>
        <w:rPr>
          <w:color w:val="000000"/>
          <w:szCs w:val="24"/>
        </w:rPr>
      </w:pPr>
      <w:r w:rsidRPr="00551E49">
        <w:rPr>
          <w:color w:val="000000"/>
          <w:szCs w:val="24"/>
        </w:rPr>
        <w:t>Dieses Tier erinnert sehr an den Drachen aus Offenbarung 12. Dort stellt es den Teufel selbst dar, hier aber gibt Satan (der Drache: v 2) dem Tier Kraft und Macht. Auch die Kronen sind verschieden: Sie sitzen nicht auf den sieben Häuptern, sondern auf den zehn Hörnern. Dadurch wird angedeutet, daß diese Macht in der Zeit ihr Unwesen treibt, in der die zehn Hörner herrschen – also in der Zeit des Mittelalters (vergleiche xxx). Neben dem Meer und den zehn Hörnern erinnern auch andere Details an Daniel 7: das Meer, die Erwähnung von Panther, Bär und Löwen. Es scheint, als ob der Prophet uns auf das Geschehen von Daniel 7 zurückverweisen wollte. Die Namen der Lästerung kommen auch dort vor: Daniel 7:25. Es handelt sich offensichtlich um eine politisch-religiöse Macht, die hier in Offenbarung 13 beschrieben wird, im Kontext von Daniel 7. Dort verkörpert das kleine Horn diese religiös-politische Macht, die die Heiligen verfolgt, Gott lästert und für dreieinhalb Zeiten (= 1260 Jahre) die Vorherrschaft hat: das Papsttum in der Geschichte des Abendlandes.</w:t>
      </w:r>
    </w:p>
    <w:p w14:paraId="7913F6DB" w14:textId="77777777" w:rsidR="0053423A" w:rsidRPr="00551E49" w:rsidRDefault="0053423A" w:rsidP="0058149D">
      <w:pPr>
        <w:rPr>
          <w:color w:val="000000"/>
          <w:szCs w:val="24"/>
        </w:rPr>
      </w:pPr>
    </w:p>
    <w:p w14:paraId="0DF21670" w14:textId="77777777" w:rsidR="0053423A" w:rsidRPr="00551E49" w:rsidRDefault="0053423A" w:rsidP="0058149D">
      <w:pPr>
        <w:rPr>
          <w:color w:val="000000"/>
          <w:szCs w:val="24"/>
        </w:rPr>
      </w:pPr>
      <w:r w:rsidRPr="00551E49">
        <w:rPr>
          <w:color w:val="000000"/>
          <w:szCs w:val="24"/>
        </w:rPr>
        <w:t>Hier in Offenbarung 13 werden alle greulichen Charakteristika der Reiche aus Daniel 7 und des kleinen Horns in dem einen drachenähnlichen Tier vereinigt: die Verbindung von Staat und Kirche, wie das Papsttum sie im Mittelalter praktiziert hat. Der Drache gab diesem Tier seinen Thron und seine Macht, bis es eine tödliche Wunde erhielt (v 3). Diese tödliche Wunde bezieht sich auf das Ende der dreieinhalb Zeiten (1798: Gefangennahme Papst Pius’ VI., Auflösung des Kirchenstaats). Was Daniel bereits erahnen ließ, wird nun in der Offenbarung zur Gewißheit: Die tödliche Wunde wird wieder heil ! Die ganze Erde (vergleiche Offenbarung 12:16!) „wundert sich“ über das Tier, das heißt, die Erde wird „verwüstet“ hinter dem Tier her, es verwüstet die Erde – was an Daniels „Greuel der Verwüstung“ erinnert. Darum beten alle den Drachen an, der dem Tier die Macht gibt, und sie beten das Tier an und sagen: „Wer ist wie das Tier, wer kann mit ihm Krieg führen?“ Wer ist wie das Tier – wer ist wie Gott – Michael… Hier taucht das alte Thema des großen Kampfes auf. Das Tier stellt sich an die Stelle Gottes und tut so, als sei es Gott (Daniel 11:36; 2. Thessalonicher 2:4). „Herr, wer ist dir gleich unter den Göttern? Wer ist dir gleich, der so mächtig, heilig, schrecklich, löblich und wundertätig sei? Da du deine rechte Hand ausrecktest, verschlang sie die Erde.“ (2. Mose 15:11f.) „Denn wer mag in den Wolken dem Herrn gleich gelten…? Herr, Gott Zebaoth, wer ist wie du ein mächtiger Gott?… Du schlägst Rahab zu Tod…“ (Psalm 89:7-11) Sprüche dieser Art kennt das Alte Testament über Gott. Durch eine solche Formulierung soll bewußt gemacht werden, daß dieses Tier die Position und die Macht Gottes usurpiert – wie wir das bereits vom kleinen Horn kennen. Damit wir unserer Identifizierung ganz sicher sein können, erwähnt v 5 lauter Charakteristika des kleinen Horns: einen Mund, der große Dinge redet (Gesetze erläßt), Lästerungen ausspricht (sich an die Stelle Christi setzt = der Antichrist) und eine Herrschaftszeit von 42 Monaten, das sind wohl dreieinhalb Jahre oder 1260 Tage = Jahre: das Tier ist dieselbe Macht wie das kleine Horn, nämlich das Papsttum! Doch die Zusatzinformation in der Offenbarung lautet: Das Tier wird nach 1798 noch einmal stark werden, es wird wiederkommen, mit seinen Ansprüchen auftreten wie in der Vergangenheit. Es wird noch einmal zu einer Verfolgung um des Glaubens willen kommen, bevor Jesus wiederkommt.</w:t>
      </w:r>
    </w:p>
    <w:p w14:paraId="1B53894D" w14:textId="77777777" w:rsidR="0053423A" w:rsidRPr="00551E49" w:rsidRDefault="0053423A" w:rsidP="0058149D">
      <w:pPr>
        <w:rPr>
          <w:color w:val="000000"/>
          <w:szCs w:val="24"/>
        </w:rPr>
      </w:pPr>
    </w:p>
    <w:p w14:paraId="6EC714CE" w14:textId="77777777" w:rsidR="0053423A" w:rsidRPr="00551E49" w:rsidRDefault="0053423A" w:rsidP="0058149D">
      <w:pPr>
        <w:rPr>
          <w:color w:val="000000"/>
          <w:szCs w:val="24"/>
        </w:rPr>
      </w:pPr>
      <w:r w:rsidRPr="00551E49">
        <w:rPr>
          <w:color w:val="000000"/>
          <w:szCs w:val="24"/>
        </w:rPr>
        <w:t>Der Tatbestand der Lästerung wird sehr stark hervorgehoben (v 6, vergleiche Johannes 17:11); die Lästerung des „Zeltes“ oder der „Hütte“ Gottes bezieht sich auf das Heiligtum: der Heiligtumsdienst des Hohenpriesters Jesus wird auf Menschen bezogen (auf den Papst, die Priester). Die Gemeinschaft mit Gott („die im Himmel wohnen“) wird als durch diesen falschen Heiligtumsdienst aufgerichtet angesehen. Die Erwähnung des Heiligtums nun verweist ganz eindeutig auf Daniel 8. So will das Tier aus Offenbarung 13 einfach das Monstrum sein, das alle Charakteristika des Antichristen, wie sie in Daniel beschrieben werden, auf sich vereinigt. Der wichtige Punkt von Offenbarung 13 ist damit, daß diese Macht am Ende wieder auftauchen wird. Dies wird in den Versen 7-10 geschildert.</w:t>
      </w:r>
    </w:p>
    <w:p w14:paraId="667607C3" w14:textId="77777777" w:rsidR="0053423A" w:rsidRPr="00551E49" w:rsidRDefault="0053423A" w:rsidP="0058149D">
      <w:pPr>
        <w:rPr>
          <w:color w:val="000000"/>
          <w:szCs w:val="24"/>
        </w:rPr>
      </w:pPr>
    </w:p>
    <w:p w14:paraId="5914B774" w14:textId="77777777" w:rsidR="0053423A" w:rsidRPr="00551E49" w:rsidRDefault="0053423A" w:rsidP="0058149D">
      <w:pPr>
        <w:rPr>
          <w:color w:val="000000"/>
          <w:szCs w:val="24"/>
        </w:rPr>
      </w:pPr>
      <w:r w:rsidRPr="00551E49">
        <w:rPr>
          <w:color w:val="000000"/>
          <w:szCs w:val="24"/>
        </w:rPr>
        <w:t xml:space="preserve">Das Tier verfolgt die Heiligen und besiegt sie, es hat Macht über alle Geschlechter, Sprachen und Völker – das sind wahrhaftig keine guten Aussichten für den Endkampf. Die, denen die Dreiengelsbotschaft verkündigt werden soll (Offenbarung 14:6), stehen ganz unter der Herrschaft des Tieres: „Alle die </w:t>
      </w:r>
      <w:r w:rsidRPr="00551E49">
        <w:rPr>
          <w:i/>
          <w:color w:val="000000"/>
          <w:szCs w:val="24"/>
        </w:rPr>
        <w:t>auf Erden wohnen</w:t>
      </w:r>
      <w:r w:rsidRPr="00551E49">
        <w:rPr>
          <w:color w:val="000000"/>
          <w:szCs w:val="24"/>
        </w:rPr>
        <w:t>, beten es an…“ (v 8) Weil die Wunde heil geworden ist, beten sie es an, sind sozusagen erstarrt. Wer es anbetet, dessen Name steht nicht im Buch des Lebens! Die Erwähnung des Buches des Lebens ist eine Anspielung auf das Gericht! In der Zeit des Gerichts, in der es ums Ganze geht, taucht das Tier plötzlich wieder auf – und die, die im Gericht als zu leicht erfunden werden, bezeugen dies auf Erden dadurch, daß sie sich zum Tier halten, das Tier mehr fürchten als Gott (Offenbarung 14:7). Vers 10 ist ein Aufruf zum Durchhalten. Es wird noch Leid geben, es wird noch Märtyrer geben, doch – hier ist das geduldige Ausharren der Heiligen!</w:t>
      </w:r>
    </w:p>
    <w:p w14:paraId="0ACEC166" w14:textId="77777777" w:rsidR="0053423A" w:rsidRPr="00551E49" w:rsidRDefault="0053423A" w:rsidP="0058149D">
      <w:pPr>
        <w:rPr>
          <w:color w:val="000000"/>
          <w:szCs w:val="24"/>
        </w:rPr>
      </w:pPr>
    </w:p>
    <w:p w14:paraId="38DE1AE1" w14:textId="77777777" w:rsidR="0053423A" w:rsidRPr="00551E49" w:rsidRDefault="0053423A" w:rsidP="0058149D">
      <w:pPr>
        <w:pStyle w:val="berschrift3"/>
        <w:spacing w:line="240" w:lineRule="auto"/>
      </w:pPr>
      <w:bookmarkStart w:id="415" w:name="_Toc153072991"/>
      <w:bookmarkStart w:id="416" w:name="_Toc153245049"/>
      <w:r w:rsidRPr="00551E49">
        <w:t>II. Das Tier aus der Erde (Offenbarung 13:11-17)</w:t>
      </w:r>
      <w:bookmarkEnd w:id="415"/>
      <w:bookmarkEnd w:id="416"/>
    </w:p>
    <w:p w14:paraId="3BBA05C0" w14:textId="77777777" w:rsidR="0053423A" w:rsidRPr="00551E49" w:rsidRDefault="0053423A" w:rsidP="0058149D">
      <w:pPr>
        <w:rPr>
          <w:color w:val="000000"/>
          <w:szCs w:val="24"/>
        </w:rPr>
      </w:pPr>
      <w:r w:rsidRPr="00551E49">
        <w:rPr>
          <w:color w:val="000000"/>
          <w:szCs w:val="24"/>
        </w:rPr>
        <w:t>Die Erde steht im Gegensatz zum Meer (vergleiche 17:15; 12:15f.), also wenig bewohntes Gebiet im Gegensatz zu Völkermassen. Aus der Erde steigt das Tier – es besteht also ganz woanders als das erste Tier, das aus dem Meer kommt. Und doch ist es gleich suspekt: „aus der Erde“ erinnert an 1. Samuel 28:13f., sogar das Verb „aufsteigen“ kommt in beiden Texten vor. Ist dies schon eine Andeutung, daß dieses zweite Tier mit Übersinnlichem, Okkultem zu tun hat?</w:t>
      </w:r>
    </w:p>
    <w:p w14:paraId="6A7B72AF" w14:textId="77777777" w:rsidR="0053423A" w:rsidRPr="00551E49" w:rsidRDefault="0053423A" w:rsidP="0058149D">
      <w:pPr>
        <w:rPr>
          <w:color w:val="000000"/>
          <w:szCs w:val="24"/>
        </w:rPr>
      </w:pPr>
    </w:p>
    <w:p w14:paraId="1CEB9EE9" w14:textId="77777777" w:rsidR="0053423A" w:rsidRPr="00551E49" w:rsidRDefault="0053423A" w:rsidP="0058149D">
      <w:pPr>
        <w:rPr>
          <w:color w:val="000000"/>
          <w:szCs w:val="24"/>
        </w:rPr>
      </w:pPr>
      <w:r w:rsidRPr="00551E49">
        <w:rPr>
          <w:color w:val="000000"/>
          <w:szCs w:val="24"/>
        </w:rPr>
        <w:t>Zwei Hörner sind nicht viel im Vergleich zu den zehn anderen auf dem Tier, das aus dem Meer kommt. Die Hörner wirken sogar harmlos: sie haben keine Kronen, sind vergleichbar den Hörnern eines Lammes! Das Lamm ist Jesus, 28 mal in der Offenbarung. Nur an dieser Stelle nicht – wirklich nicht? Soll damit nicht gesagt sein, daß dieses Tier sich christlich gebärdet, Jesus imitiert? Doch redet es wie der Drache! Es gebärdet sich christlich, doch seine Macht kommt vom Teufel! Welche Täuschung! Dort, wo zuerst Hilfe für Gottes Volk war (Offenbarung 12:15f.), droht nun die größte Gefahr: eine sich christlich gebärdende Macht agiert mit satanischem Geist und führt teuflische Reden – was wiederum als Hinweis auf Gesetzgebung zu sehen ist. Das Reden Gottes hat mit seinem Gesetz zu tun (2. Mose 20:1.18-22; 5. Mose 8:3), auch mit seiner Schöpfermacht (Psalm 33:9). Wenn das kleine Horn redet (große Dinge), tritt es darin in Konkurrenz zum Schöpfer und Gesetzgeber – es verändert ja auch das Gesetz. Auch das Tier aus dem Meer (Offenbarung 13:5f.) redet und gerät dadurch in Widerstreit zu Gott und seinen Rechten. Nun redet das Tier aus der Erde, und es ist darin ganz klar im Gegensatz zum Allerhöchsten, denn es redet wie der Drache, wie der Satan. Der Inbegriff des Aufruhrs Satans ist nun gerade der Wunsch, sich an die Stelle Gottes zu setzen (Jesaja 14:13f.). Das ist auch der Wunsch des Tiers aus dem Meer, es erfährt Anbetung, wer ist ihm gleich?</w:t>
      </w:r>
    </w:p>
    <w:p w14:paraId="163C0360" w14:textId="77777777" w:rsidR="0053423A" w:rsidRPr="00551E49" w:rsidRDefault="0053423A" w:rsidP="0058149D">
      <w:pPr>
        <w:rPr>
          <w:color w:val="000000"/>
          <w:szCs w:val="24"/>
        </w:rPr>
      </w:pPr>
    </w:p>
    <w:p w14:paraId="175A2C3B" w14:textId="77777777" w:rsidR="0053423A" w:rsidRPr="00551E49" w:rsidRDefault="0053423A" w:rsidP="0058149D">
      <w:pPr>
        <w:rPr>
          <w:color w:val="000000"/>
          <w:szCs w:val="24"/>
        </w:rPr>
      </w:pPr>
      <w:r w:rsidRPr="00551E49">
        <w:rPr>
          <w:color w:val="000000"/>
          <w:szCs w:val="24"/>
        </w:rPr>
        <w:t>Das Tier aus der Erde ist ihm gleich! Es übt alle Macht des ersten Tiers aus, und zwar in dessen Gegenwart. Wie ist das möglich? Das erste Tier erhält ja eine tödliche Wunde. Von der muß es wieder genesen. In dieser Zeit hat es keine Macht. In diese Lücke tritt das zweite Tier, das aus der Erde aufsteigt. So wie vor 1798 das Papsttum Zentrum der Macht in Europa und auf der Welt war, so übernimmt nun die Macht, die durch das Tier aus der Erde dargestellt wird, diese Rolle. Das führt uns nun zur Identifizierung dieser Macht: Von welcher Macht kann gesagt werden, daß sie nach 1798, nach den dreieinhalb Zeiten, nach der tödlichen Wunde, die das Papsttum erhielt, zur Macht kam, um zur Weltmacht Nr. 1 zu werden, in Gegenwart des Papsttums seine Macht auszuüben, die dabei selbst sehr christlich tut, gleichzeitig aber zu den teuflischsten Taten fähig ist? Könnte bei der Identifizierung jener Macht noch wichtig sein zu beachten, daß das Tier aus der Erde steigt, also von dort herkommt, wo der Gemeinde der Wüste ursprünglich Hilfe wurde (Offenbarung 12:15f.)?</w:t>
      </w:r>
    </w:p>
    <w:p w14:paraId="795F894E" w14:textId="77777777" w:rsidR="0053423A" w:rsidRPr="00551E49" w:rsidRDefault="0053423A" w:rsidP="0058149D">
      <w:pPr>
        <w:rPr>
          <w:color w:val="000000"/>
          <w:szCs w:val="24"/>
        </w:rPr>
      </w:pPr>
    </w:p>
    <w:p w14:paraId="6123662D" w14:textId="77777777" w:rsidR="0053423A" w:rsidRPr="00551E49" w:rsidRDefault="0053423A" w:rsidP="0058149D">
      <w:pPr>
        <w:rPr>
          <w:color w:val="000000"/>
          <w:szCs w:val="24"/>
        </w:rPr>
      </w:pPr>
      <w:r w:rsidRPr="00551E49">
        <w:rPr>
          <w:color w:val="000000"/>
          <w:szCs w:val="24"/>
        </w:rPr>
        <w:t>Es gibt auf der ganzen Welt nur eine Macht, auf die diese Beschreibung wirklich paßt: die Vereinigten Staaten von Amerika. Unabhängigkeitserklärung 1776 mit mehreren darauf folgenden Unabhängigkeitskriegen. In aller Ruhe wachsen sie dann in einem Jahrhundert zum mächtigsten Reich der Erde heran. Mit starkem – auch religiösem – Sendungsbewußtsein machen sie sich bis heute daran, die Welt zu reformieren. Allen soll Freiheit und Glück (das sind die christlichen Verheißungen) gebracht werden. Dabei haben sie auf ein gutes Fundament gebaut: die Verfassung! Eines der Grundprinzipien dieser Verfassung ist die Trennung von Kirche und Staat. Dadurch gab es keine religiösen Verfolgungen nach europäischem Muster, im Gegenteil, viele religiös Verfolgte aus Europa fanden dort ihre Zuflucht. Die USA sind die Führungsmacht der heutigen Welt, die der ganzen Welt Segen bringen will. Ein wichtiges Mittel dazu ist die Religion. Trotz der Trennung von Kirche und Staat spielt Religion bei den amerikanischen Wahlen eine immer wichtigere Rolle. Die Erstarkung der römisch-katholischen Kirche in den Vereinigten Staaten (heute weit über 50.000.000, die größte Kirche der USA) höhlt den Grundsatz der Trennung von Kirche und Staat gewaltig aus. Dies hat mit der Heilung der tödlichen Wunde zu tun. Die Wunde wurde dem Papsttum durch die Ideale der Französischen Revolution zugefügt – die ihrerseits wiederum auch der Gründung der USA zugrundeliegen. In Europa heilte die tödliche Wunde schon ab 1801, als Napoleon nun doch wieder ein Konkordat mit einem neuen Papst abschloß. 1870 wurde in Paris die Kirche Sacre Coeur gebaut, ein Versöhnungsgeschenk an die römisch-katholische Kirche – für die ihr während der Revolution zugefügten Greuel, wie aus einer Inschrift zu entnehmen ist, die an der Kirche angebracht ist. Im selben Jahr allerdings bezieht der amtierende Papst Pius IX. Hausarrest in Castel Gandolfo – freiwillig, weil der neu entstehende italienische Staat ihm den Kirchenstaat aberkannt hat. Dieser Zustand dauert bis 1929 an: Der Duce gewährt in den sogenannten Lateranverträgen dem Papst eine Art Kirchenstaat, den Vatikan. Somit ist der Papst wieder ein Monarch und ein Kirchenführer. Seit dieser Zeit hat der Vatikan sich zur diplomatischen Drehscheibe der Welt entwickelt. 1951 versuchte Präsident Truman, einen Gesandten offiziell an den Vatikan zu senden, mußte sein Vorhaben aber aufgeben, weil die Proteste im Land zu massiv waren. 33 Jahre später versucht Präsident Reagan dasselbe – und hat in Windeseile Erfolg. Auch andere Vorkommnisse zeigen, daß die Trennung von Kirche und Staat in den USA nicht von Dauer bleiben muß. Immer mehr verlangen besondere Interessengruppen in Amerika, daß die Regierung sich für ihre besonderen Interessen einsetzt. Sogar protestantische Fundamentalisten, die früher gewöhnlich strikt auf der Trennung von Kirche und Staat bestanden, stehen nun oft auf seiten der Moral Majority und verlangen, daß der Staat in sittlich-religiöse Belange eingreifen soll. Und sehr oft tut er das dann auch. Im Februar 1981 trafen sich 280 Delegierte fast aller religiösen Gemeinschaften des Landes in Washigton, um darüber Beschwerde zu führen, daß die Regierung in letzter Zeit viel öfter in Kirchenangelegenheiten eingriff, als das je zuvor in der Geschichte der Nation der Fall war.</w:t>
      </w:r>
    </w:p>
    <w:p w14:paraId="2613BB78" w14:textId="77777777" w:rsidR="0053423A" w:rsidRPr="00551E49" w:rsidRDefault="0053423A" w:rsidP="0058149D">
      <w:pPr>
        <w:rPr>
          <w:color w:val="000000"/>
          <w:szCs w:val="24"/>
        </w:rPr>
      </w:pPr>
    </w:p>
    <w:p w14:paraId="5E0BAC61" w14:textId="77777777" w:rsidR="0053423A" w:rsidRPr="00551E49" w:rsidRDefault="0053423A" w:rsidP="0058149D">
      <w:pPr>
        <w:rPr>
          <w:color w:val="000000"/>
          <w:szCs w:val="24"/>
        </w:rPr>
      </w:pPr>
      <w:r w:rsidRPr="00551E49">
        <w:rPr>
          <w:color w:val="000000"/>
          <w:szCs w:val="24"/>
        </w:rPr>
        <w:t>Diese Art der Entwicklung wird angedeutet, wenn es in Offenbarung 13:12 heißt, daß das Tier aus der Erde dafür sorgt, daß die Erde (also das Land, aus dem diese Macht hervorgegangen ist) und die darauf wohnen, das Tier anbeten, dessen tödliche Wunde heil geworden war. Dies ist offensichtlich noch zukünftig, doch sind wir wohl auf bestem Wege, die Erfüllung dieser Prophezeiung bald zu erleben. Amerika versteht sich als politische und moralische Führungsmacht, die gemeinsam mit dem Papsttum als religiösem Garanten der abendländischen Kultur die Welt in das neue Zeitalter, in die neue Weltordnung führen will. Die Prophezeiung sagt, daß die Hinwendung Amerikas zum Papsttum zu ihrem Höhepunkt kommen wird (Anbetung), nachdem die Wunde des Tiers wieder heil sein wird (v 12). Dies wird eine religiöse Hinwendung sein, denn um die ganze Welt auf diesen Weg zu bringen, werden vom Tier aus der Erde, das seine Macht (Hörner) so christlich (wie ein Lamm) einsetzt, Zeichen und Wunder gewirkt (v 13). Dies erinnert daran, wie die Menschen von Jesus Zeichen und Wunder forderten, um an ihn zu glauben (Johannes 2:18; 6:30). Jesus gab ihnen das Zeichen des Jona: die Predigt der Buße und des Evangeliums (Lukas 11:29-32). So wird auch in der Endzeit die Predigt (Dreiengelsbotschaft) gegen die Zeichen und Wunder des Tiers aus der Erde stehen. Die Wundersüchtigen aber werden etwas zu sehen bekommen. Die Wunder deuten auf einen geistlichen „Aufbruch“ hin, auf eine „Erweckung“ – allerdings eine falsche, da sie die Menschen dazu führt, das erste Tier anzubeten, das aus dem Meer kommt, dessen Wunde wieder heil geworden ist. Das Tier aus der Erde, so anders es aussieht als das Tier aus dem Meer, letztlich arbeiten die beiden zusammen. Wie enttäuschend!</w:t>
      </w:r>
    </w:p>
    <w:p w14:paraId="00E0F184" w14:textId="77777777" w:rsidR="0053423A" w:rsidRPr="00551E49" w:rsidRDefault="0053423A" w:rsidP="0058149D">
      <w:pPr>
        <w:rPr>
          <w:color w:val="000000"/>
          <w:szCs w:val="24"/>
        </w:rPr>
      </w:pPr>
    </w:p>
    <w:p w14:paraId="509DF41F" w14:textId="77777777" w:rsidR="0053423A" w:rsidRPr="00551E49" w:rsidRDefault="0053423A" w:rsidP="0058149D">
      <w:pPr>
        <w:rPr>
          <w:color w:val="000000"/>
          <w:szCs w:val="24"/>
        </w:rPr>
      </w:pPr>
      <w:r w:rsidRPr="00551E49">
        <w:rPr>
          <w:color w:val="000000"/>
          <w:szCs w:val="24"/>
        </w:rPr>
        <w:t>Eines der Zeichen und Wunder wird genannt: Es läßt Feuer vom Himmel fallen (v 13). Dies kommt in der Bibel des öfteren vor. Sodom und Gomorra wurden durch Feuer vom Himmel zerstört (1. Mose 19:24), Feuer vom Himmel verzehrte das Opfer Abrahams (1. Mose 15:17) wie auch das Opfer Gideons (Richter 6:21f.), ebenso die Opfer bei der Salbung und Einweihung der Stiftshütte (3. Mose 9:23f.) sowie des Tempels (2. Chronik 7:1f.). Die Feinde Elias kommen zweimal durch Feuer vom Himmel um (2. Könige 1:10ff.), so auch Nadab und Abihu (3. Mose 10:1f.) und die 250 Männer, die frevelnd räucherten (4. Mose 16:35) das Feuer des Herrn verzehrt die ungeduldig Murrenden (4. Mose 11:1ff.). Im Neuen Testament erscheinen über den Jüngern bei der Ausgießung des Heiligen Geistes zu Pfingsten Zungen wie von Feuer (Apostelgeschichte 2:3f.).</w:t>
      </w:r>
    </w:p>
    <w:p w14:paraId="56AB38AE" w14:textId="77777777" w:rsidR="0053423A" w:rsidRPr="00551E49" w:rsidRDefault="0053423A" w:rsidP="0058149D">
      <w:pPr>
        <w:rPr>
          <w:color w:val="000000"/>
          <w:szCs w:val="24"/>
        </w:rPr>
      </w:pPr>
    </w:p>
    <w:p w14:paraId="01AA5457" w14:textId="77777777" w:rsidR="0053423A" w:rsidRPr="00551E49" w:rsidRDefault="0053423A" w:rsidP="0058149D">
      <w:pPr>
        <w:rPr>
          <w:color w:val="000000"/>
          <w:szCs w:val="24"/>
        </w:rPr>
      </w:pPr>
      <w:r w:rsidRPr="00551E49">
        <w:rPr>
          <w:color w:val="000000"/>
          <w:szCs w:val="24"/>
        </w:rPr>
        <w:t>In all den erwähnten Fällen steht Gott am Ursprung des übernatürlichen Feuers. Doch gibt es eine Ausnahme: Hiob 1:16. Der Teufel macht das Wunder nach. So ist auch die Geschichte von 1. Könige 18 zu verstehen: Elia und die Baalspriester auf dem Berg Karmel. Die Baalspriester hätten sich doch nie auf eine solche Konfrontation eingelassen, wenn sie nicht gedacht hätten, diesen Kampf gewinnen zu können. Doch war es ihnen durch göttliche Kraft verwehrt, das Wunder zu vollbringen, da ja bewiesen werden sollte, wer nun Gott sei: Jahwe oder Baal!</w:t>
      </w:r>
    </w:p>
    <w:p w14:paraId="7E723B02" w14:textId="77777777" w:rsidR="0053423A" w:rsidRPr="00551E49" w:rsidRDefault="0053423A" w:rsidP="0058149D">
      <w:pPr>
        <w:rPr>
          <w:color w:val="000000"/>
          <w:szCs w:val="24"/>
        </w:rPr>
      </w:pPr>
    </w:p>
    <w:p w14:paraId="7F4EBEC6" w14:textId="77777777" w:rsidR="0053423A" w:rsidRPr="00551E49" w:rsidRDefault="0053423A" w:rsidP="0058149D">
      <w:pPr>
        <w:rPr>
          <w:color w:val="000000"/>
          <w:szCs w:val="24"/>
        </w:rPr>
      </w:pPr>
      <w:r w:rsidRPr="00551E49">
        <w:rPr>
          <w:color w:val="000000"/>
          <w:szCs w:val="24"/>
        </w:rPr>
        <w:t>Wie können wir also Offenbarung 13:13 verstehen? Das Tier aus der Erde (also die USA, wie wir vorhin sagten) wird alles daransetzen, daß die ganze Welt das „erste Tier“ (also das Papsttum) „anbetet“, dessen Wunde wieder heil geworden war. Um dies zu erreichen, wird es Zeichen und Wunder wirken, die unter anderen Umständen typische Zeichen und Wunder wären, um Gottes Kraft zu zeigen, nun aber Instrumente der Verführung sind, wie der v 14 sagt. Diese Zeichen und Wunder führen dazu, daß dem ersten Tier ein Bild gemacht werden soll. Die protestantischen USA sollen also dazu beitragen, daß am Ende der Zeit das Papsttum wieder zu Ehren kommen soll, daß ihm sogar ein Bild aufgerichtet wird? Das Bild bedeutet, daß der Zustand des Mittelalters wiederhergestellt wird. Das erste Tier verfolgte die Heiligen (vv 9f.). Dies war möglich, weil im alten europäischen System Kirche und Staat Zwillinge waren – Sacerdotium et Imperium, Krone und Altar! Soll in den USA die Trennung von Kirche und Staat, die diese Nation einst zur freiesten der ganzen Welt gemacht hat, fallen? Sie muß fallen, um die Errichtung des Bildes des Tieres zu ermöglichen. Bestrebungen dazu sind im Gange.</w:t>
      </w:r>
    </w:p>
    <w:p w14:paraId="0AF9B1D6" w14:textId="77777777" w:rsidR="0053423A" w:rsidRPr="00551E49" w:rsidRDefault="0053423A" w:rsidP="0058149D">
      <w:pPr>
        <w:rPr>
          <w:color w:val="000000"/>
          <w:szCs w:val="24"/>
        </w:rPr>
      </w:pPr>
    </w:p>
    <w:p w14:paraId="2828149E" w14:textId="77777777" w:rsidR="0053423A" w:rsidRPr="00551E49" w:rsidRDefault="0053423A" w:rsidP="0058149D">
      <w:pPr>
        <w:pStyle w:val="berschrift3"/>
        <w:spacing w:line="240" w:lineRule="auto"/>
      </w:pPr>
      <w:bookmarkStart w:id="417" w:name="_Toc153072992"/>
      <w:bookmarkStart w:id="418" w:name="_Toc153245050"/>
      <w:r w:rsidRPr="00551E49">
        <w:t>III. Das Bild des Tiers (Offenbarung 13:15ff.)</w:t>
      </w:r>
      <w:bookmarkEnd w:id="417"/>
      <w:bookmarkEnd w:id="418"/>
    </w:p>
    <w:p w14:paraId="24ABBBE1" w14:textId="77777777" w:rsidR="0053423A" w:rsidRPr="00551E49" w:rsidRDefault="0053423A" w:rsidP="0058149D">
      <w:pPr>
        <w:rPr>
          <w:color w:val="000000"/>
          <w:szCs w:val="24"/>
        </w:rPr>
      </w:pPr>
      <w:r w:rsidRPr="00551E49">
        <w:rPr>
          <w:color w:val="000000"/>
          <w:szCs w:val="24"/>
        </w:rPr>
        <w:t>Das Bild ist zwar nicht das Original, doch muß es ihm in den wichtigsten Belangen entsprechen, sonst wäre es nicht „Bild“. Was das erste Tier auszeichnete, war die Verbindung von religiöser und politischer Macht, die ihm die Gelegenheiten für all die Greuel gab, von denen die Geschichte uns berichtet. Genau eine solche Verbindung wird heutzutage wieder angestrebt, und zwar innerhalb der protestantischen Fundamentalisten der USA. Religiöse Gesetzgebung soll die Moral Amerikas retten, den Niedergang der Nation aufhalten. Wenn das Bild „Geist“ oder „Odem“ bekommt, daß es sogar „redet“, dann soll damit gesagt werden, daß die ganze Sache funktionieren wird und daß es um Gesetze gehen wird (auch das kleine Horn aus Daniel 7 und 8 redet, lästert, sagt große Dinge, wie eben auch das erste Tier (Offenbarung 13:5) – das alles soll im Bild des Tieres lebendig werden? Das müßte dann wieder zu religiöser Unduldsamkeit und Verfolgung führen! Genau das aber wird in v 15 gesagt! Wer die religiöse Gesetzgebung nicht gutheißen wird der soll getötet werden! Somit wird hier erklärt, was in der Beschreibung des ersten Tieres bereits angedeutet wird: die Verfolgungszeiten des Mittelalters werden wiederkommen (vv 7-10). Es wird auch erklärt, wie das geschehen soll! Das erste Tier wird damit zu tun haben, denn das zweite Tier will dafür sorgen, daß das erste Tier angebetet wird. Dies erreicht es durch das Bild des Tiers. Wer das dem ersten Tier nachgebildete Bild des Tiers anbetet, betet eigentlich das erste Tier an. So müssen wir das Bild des Tiers aus der Zusammenarbeit der USA mit dem Papsttum erwarten. Dies ist zwar noch zukünftig, doch wie wir bereits gesehen haben, wird die Bühne für diesen besonderen Akt der Geschichte der Endzeit bereits vorbereitet (siehe Hauptteil II). Die Zeit wird bald reif sein, wenn die Trennung zwischen Kirche und Staat in den USA fallen und der Weg für religiöse Gesetzgebung frei sein wird. Wenn aber dies für die Getreuen Gottes ein Problem darstellen soll, muß das bedeuten, daß die zu erwartenden religiösen Gesetze mit den Geboten Gottes im Widerstreit stehen werden.</w:t>
      </w:r>
    </w:p>
    <w:p w14:paraId="6B536F57" w14:textId="77777777" w:rsidR="0053423A" w:rsidRPr="00551E49" w:rsidRDefault="0053423A" w:rsidP="0058149D">
      <w:pPr>
        <w:rPr>
          <w:color w:val="000000"/>
          <w:szCs w:val="24"/>
        </w:rPr>
      </w:pPr>
    </w:p>
    <w:p w14:paraId="7AE35D2E" w14:textId="77777777" w:rsidR="0053423A" w:rsidRPr="00551E49" w:rsidRDefault="0053423A" w:rsidP="0058149D">
      <w:pPr>
        <w:pStyle w:val="berschrift3"/>
        <w:spacing w:line="240" w:lineRule="auto"/>
      </w:pPr>
      <w:bookmarkStart w:id="419" w:name="_Toc153072993"/>
      <w:bookmarkStart w:id="420" w:name="_Toc153245051"/>
      <w:r w:rsidRPr="00551E49">
        <w:t>IV. Das andere Kennzeichen (Offenbarung 13:16f.)</w:t>
      </w:r>
      <w:bookmarkEnd w:id="419"/>
      <w:bookmarkEnd w:id="420"/>
    </w:p>
    <w:p w14:paraId="7F7AA239" w14:textId="77777777" w:rsidR="0053423A" w:rsidRPr="00551E49" w:rsidRDefault="0053423A" w:rsidP="0058149D">
      <w:pPr>
        <w:rPr>
          <w:color w:val="000000"/>
          <w:szCs w:val="24"/>
        </w:rPr>
      </w:pPr>
      <w:r w:rsidRPr="00551E49">
        <w:rPr>
          <w:color w:val="000000"/>
          <w:szCs w:val="24"/>
        </w:rPr>
        <w:t>Alle Menschen sollen ein Malzeichen an die Stirn oder an die rechte Hand bekommen, wenn sie mit den Prinzipien der beiden Tiere und des Bildes des Tiers einverstanden sind. Die Erwähnung von Stirn und rechter Hand kommt gemeinsam in der Bibel nur mehr in 5. Mose 6:8 und in 2. Mose 13:9.16 vor: das Gesetz Gottes soll ein Denkmal, ein Merkzeichen zwischen den Augen, auf der Hand sein. Dort bedeutet dies, daß Denken und Handeln mit dem Wort Gottes übereinstimmen soll. In Israel entwickelte sich darum die Tradition, die Zehn Gebote aufzuschreiben, die Zettel in kleine Kästchen zu geben und beim Gebet an die rechte Hand und an die Stirn zu binden. Offensichtlich wendet sich das Malzeichen an dieselbe Adresse: Denken und Handeln der Menschen sollen mit dem Tier in Übereinstimmung gebracht werden. Es geht um ein Gegengesetz, das vom Bild des Tiers in Zusammenarbeit mit dem ersten Tier aufgerichtet und durch politische Gewalt für alle Menschen verpflichtend gemacht wird. Dieses Gegengesetz steht mit dem göttlichen Gesetz in Konflikt. Wer Gott gehorcht, trägt sein Siegel auf der Stirn (Offenbarung 7; 14:1-5), das Zeichen seines Schutzes, Besitzanspruchs und Wohlgefallens. Die Anhänger der verschiedenen Tiere, die diesen auch Anbetung zollen, tragen das Malzeichen. Dieses Malzeichen – was genau es sein wird, wissen wir freilich noch nicht, doch gibt es genug Möglichkeiten, heutzutage so etwas technisch durchzuführen – hat auch den Zweck, die auszusondern, die Gott treu bleiben wollen. Wer das Malzeichen nämlich nicht hat, der soll auch nicht kaufen oder verkaufen dürfen – was der Verurteilung zum Hungertod gleichkommt, ein Wirtschaftsboykott total. Dies ist in friedlichen Zeiten auch nicht durchführbar, also schließen wir daraus, daß in jener Zeit die Wirtschaft – ob aufgrund von natürlichen Entwicklungen oder künstlich gesteuert, wissen wir nicht – in einer tiefen Krise stecken wird. Die Krise wird dann alle zusammentreiben, aus Angst vor der Not. Das ist der rechte Zeitpunkt für Maßnahmen, Dissidenten – in diesem Fall die treuen Kinder Gottes – auszusondern, zu kriminalisieren und kaltzustellen. Wer dann nicht mitmacht und das göttliche Gesetz höher achtet als das Gesetz des Tiers, soll seinen Kindern nicht mehr zu essen geben können. Die Todesstrafe folgt dann nach einiger Zeit für die besonders Hartnäckigen, die durch den Wirtschaftsboykott nicht kleinzukriegen waren. Das Malzeichen wird aber mit dem Namen des ersten Tiers zu tun haben, sowie mit der Zahl seines Namens.</w:t>
      </w:r>
    </w:p>
    <w:p w14:paraId="1EAE4FEF" w14:textId="77777777" w:rsidR="0053423A" w:rsidRPr="00551E49" w:rsidRDefault="0053423A" w:rsidP="0058149D">
      <w:pPr>
        <w:rPr>
          <w:color w:val="000000"/>
          <w:szCs w:val="24"/>
        </w:rPr>
      </w:pPr>
    </w:p>
    <w:p w14:paraId="203D349B" w14:textId="77777777" w:rsidR="0053423A" w:rsidRPr="00551E49" w:rsidRDefault="0053423A" w:rsidP="0058149D">
      <w:pPr>
        <w:pStyle w:val="berschrift3"/>
        <w:spacing w:line="240" w:lineRule="auto"/>
      </w:pPr>
      <w:bookmarkStart w:id="421" w:name="_Toc153072994"/>
      <w:bookmarkStart w:id="422" w:name="_Toc153245052"/>
      <w:r w:rsidRPr="00551E49">
        <w:t>V. Die Zahl des Tieres (Offenbarung 13:18)</w:t>
      </w:r>
      <w:bookmarkEnd w:id="421"/>
      <w:bookmarkEnd w:id="422"/>
    </w:p>
    <w:p w14:paraId="6717DB4C" w14:textId="77777777" w:rsidR="0053423A" w:rsidRPr="00551E49" w:rsidRDefault="0053423A" w:rsidP="0058149D">
      <w:pPr>
        <w:rPr>
          <w:color w:val="000000"/>
          <w:szCs w:val="24"/>
        </w:rPr>
      </w:pPr>
      <w:r w:rsidRPr="00551E49">
        <w:rPr>
          <w:color w:val="000000"/>
          <w:szCs w:val="24"/>
        </w:rPr>
        <w:t>Dazu gehört Weisheit! Verstand ist nötig, um die Zahl des Tiers – es ist eines Menschen Zahl! – zu verstehen. 666 wird heute sehr vermarktet. Die Zahl ist das Thema vieler Okkult- und Gruselfilme, viele Okkultrockgruppen verwenden sie auf ihren Plattencovers und in ihren mehr als fragwürdigen Texten. Trotzdem werden wir den Leuten, die für die Unterhaltungsindustrie den Text aus Offenbarung 13:18 verwerten, nicht die Weisheit zubilligen wollen, die nötig ist, um die Zahl 666 zu verstehen.</w:t>
      </w:r>
    </w:p>
    <w:p w14:paraId="1944ED45" w14:textId="77777777" w:rsidR="0053423A" w:rsidRPr="00551E49" w:rsidRDefault="0053423A" w:rsidP="0058149D">
      <w:pPr>
        <w:rPr>
          <w:color w:val="000000"/>
          <w:szCs w:val="24"/>
        </w:rPr>
      </w:pPr>
    </w:p>
    <w:p w14:paraId="044F30CF" w14:textId="77777777" w:rsidR="0053423A" w:rsidRPr="00551E49" w:rsidRDefault="0053423A" w:rsidP="0058149D">
      <w:pPr>
        <w:rPr>
          <w:color w:val="000000"/>
          <w:szCs w:val="24"/>
        </w:rPr>
      </w:pPr>
      <w:r w:rsidRPr="00551E49">
        <w:rPr>
          <w:color w:val="000000"/>
          <w:szCs w:val="24"/>
        </w:rPr>
        <w:t xml:space="preserve">Der erste der Kirchenväter, die sich mit 666 beschäftigten, war Irenäus. Für ihn waren die Ausdrücke „lateinos“ und „teitan“ die wahrscheinlichsten Erfüllungen der ominösen Zahl, obwohl er davor warnte, sich festzulegen, da erst die Teilung Roms in zehn Teilreiche (in seiner Zeit noch zukünftig) seiner Meinung nach klarere Erkenntnisse über 666 geben konnte. Dabei hielt er auch fest, daß 666 eigenartigerweise an die Maße des goldenen Standbilds Nebukadnezars aus Daniel 3 erinnere. Nach Irenäus haben die christlichen Schreiber sich immer wieder mit 666 auseinandergesetzt. Aus den vielen verschiedenen Interpretationen („lateinos“ und „teitan“ bleiben die Favoriten bis in die Neuzeit) ist es interessant, einige herauszugreifen. Papst Innozenz III. wendet die Zahl auf die Mohammedaner an, weil sie zu seiner Zeit (1215) schon fast 600 Jahre herrschen. Er erwartet ihren baldigen Untergang. Gerhoh von Reichersberg (1093-1169) sieht im Antichristen die verweltlichte Kirche, die Vermischung von geistlicher und staatlicher Macht, ausgedrückt in der geheimnisvollen Zahl 666, die dreifach Verweltlichung und Weltlichkeit bedeutet. Eine der bekanntesten Deutungen von 666 stammt von Andreas Hellwig (oder Kellwich, ca. 1572-1643). Er schrieb unter dem Pseudonym „Irenechoräus“ und war der erste, der die Zahl 666 auf den lateinischen Titel des Papstes VICARIVS FILII DEI bezog. Als Rektor in Berlin schrieb er 1612 sein Buch </w:t>
      </w:r>
      <w:r w:rsidRPr="00551E49">
        <w:rPr>
          <w:i/>
          <w:color w:val="000000"/>
          <w:szCs w:val="24"/>
        </w:rPr>
        <w:t>Antichristus Romanus</w:t>
      </w:r>
      <w:r w:rsidRPr="00551E49">
        <w:rPr>
          <w:color w:val="000000"/>
          <w:szCs w:val="24"/>
        </w:rPr>
        <w:t>, nachdem er bereits 27 Jahre Erfahrung im Unterricht der alten Sprachen (Hebräisch, Griechisch, Latein) hatte. So wie die meisten vor ihm bezog auch Andreas Hellwig die Zahl 666 auf den numerischen Wert der Buchstaben. Der Titel VICARIVS FILII DEI ergibt aufgrund des Zahlenwertes der in ihm vorkommenden Buchstaben (römische Zahlen sind Buchstaben) 666. Seine Auslegung blieb lange unbeachtet, bis in der Zeit der französischen Revolution solche Rechenbeispiele mit päpstlichen Namen und Titeln allgemein gebräuchlich wurden.</w:t>
      </w:r>
    </w:p>
    <w:p w14:paraId="6D102646" w14:textId="77777777" w:rsidR="0053423A" w:rsidRPr="00551E49" w:rsidRDefault="0053423A" w:rsidP="0058149D">
      <w:pPr>
        <w:rPr>
          <w:color w:val="000000"/>
          <w:szCs w:val="24"/>
        </w:rPr>
      </w:pPr>
    </w:p>
    <w:p w14:paraId="1F994AA9" w14:textId="77777777" w:rsidR="0053423A" w:rsidRPr="00551E49" w:rsidRDefault="0053423A" w:rsidP="0058149D">
      <w:pPr>
        <w:rPr>
          <w:color w:val="000000"/>
          <w:szCs w:val="24"/>
        </w:rPr>
      </w:pPr>
      <w:r w:rsidRPr="00551E49">
        <w:rPr>
          <w:color w:val="000000"/>
          <w:szCs w:val="24"/>
        </w:rPr>
        <w:t xml:space="preserve">Doch wer sagt, daß Offenbarung 13:18 wirklich vom </w:t>
      </w:r>
      <w:r w:rsidRPr="00551E49">
        <w:rPr>
          <w:i/>
          <w:color w:val="000000"/>
          <w:szCs w:val="24"/>
        </w:rPr>
        <w:t>numerischen Zahlenwert</w:t>
      </w:r>
      <w:r w:rsidRPr="00551E49">
        <w:rPr>
          <w:color w:val="000000"/>
          <w:szCs w:val="24"/>
        </w:rPr>
        <w:t xml:space="preserve"> eines Namens spricht? Die Zahl 666 ist „eines Menschen Zahl“ – „des Menschen Zahl“ wäre auch möglich. Der Mensch wurde am sechsten Tag erschaffen. Das ist an und für sich überhaupt nicht negativ – doch wird es problematisch, wenn die 6 der 7 ausweicht. Die Zahl 6 steht dann für den Menschen der Sünde, der auf sich selbst „eingekrümmt“ ist, wie Martin Luther es ausdrückt. Der Mensch, der seiner eigentlichen Erfüllung – der Gemeinschaft mit Gott, die durch den siebenten Schöpfungstag dargestellt wird – ausweicht und ohne Gott bleiben will, kann gut durch die Zahl 6 symbolisiert werden. So ist die Zahl 6 vielleicht nicht zufällig die heilige Zahl Babylons, jener Macht, die von jeher als die dargestellt wird, die sich göttliche Autorität anmaßt (1. Mose 11; Daniel 3; 6). Der Mensch, der selbst Gott sein will, ohne von seinem Schöpfer abhängig zu sein – die Personifizierung der teuflischen Idee (Jesaja 14:14; 1. Mose 3:1-7), der Gottes Schöpfermacht und Richterstuhl beansprucht (Daniel 7-9), der Mensch, der darum auch gegen Gottes wahren Sabbat ist, durch den eben die Herrschaft Gottes, seine Schöpfermacht, sein Erlösungsplan und damit die Gemeinschaft des Menschen mit Gott und seine Abhängigkeit von ihm dargestellt wird. 7 ist die Zahl der Vollendung, der Vollkommenheit. 777 wäre der Inbegriff des Positiven, Vollendeten, in Gott Ruhenden. 666 ist somit der Inbegriff des Widergöttlichen, des Antichristlichen, umso mehr, da 6 und 7 aus der Ferne und ungenau besehen fast das Gleiche sind. Das wahrhaft Böse ist eben nicht schwarz, sondern von einem leicht gräulichen Weiß, sodaß es mit dem wahrhaft Guten von den Leichtfertigen schnell verwechselt werden kann. Die wirkliche Gefahr droht also nicht von den Teufelsanbetern, sondern von denen, die fast echte Christen sind, aber doch Knechte Satans – so wie 6 eben nur fast, aber nicht wirklich 7 ist. So stehen nun zwei Gruppen einander gegenüber: jene, die das Siegel Gottes an ihren Stirnen haben und jene, die das Malzeichen des Tiers haben. Das Siegel Gottes hat mit dem Gehorsam gegenüber Gottes Geboten zu tun, das Malzeichen des Tiers mit der Loyalität gegenüber den Geboten des Tiers.</w:t>
      </w:r>
    </w:p>
    <w:p w14:paraId="56D1F95A" w14:textId="77777777" w:rsidR="0053423A" w:rsidRPr="00551E49" w:rsidRDefault="0053423A" w:rsidP="0058149D">
      <w:pPr>
        <w:rPr>
          <w:color w:val="000000"/>
          <w:szCs w:val="24"/>
        </w:rPr>
      </w:pPr>
    </w:p>
    <w:p w14:paraId="5057E83B" w14:textId="77777777" w:rsidR="0053423A" w:rsidRPr="00551E49" w:rsidRDefault="0053423A" w:rsidP="0058149D">
      <w:pPr>
        <w:rPr>
          <w:color w:val="000000"/>
          <w:szCs w:val="24"/>
        </w:rPr>
      </w:pPr>
      <w:r w:rsidRPr="00551E49">
        <w:rPr>
          <w:color w:val="000000"/>
          <w:szCs w:val="24"/>
        </w:rPr>
        <w:t>Doch wir können noch mehr sagen über die Zahl 666. Wie bereits Irenäus erkannte, ist es eine babylonische Zahl. Die Babylonier kannten das Hexagesimalsystem – ihre Mathematik war auf der Zahl 6 aufgebaut. Manches hat sich bis heute bewahrt. 6, 12 (Dutzend), 24 (Stunden des Tages), 36, 60 (Minuten und Sekunden), 360 (° des Kreises) etc. Diese Zahlen, wie auch 600, hatten im babylonischen Kultus ihre Bedeutung. In Offenbarung 17 wird „Babylon“ genannt, als Zeichen für den Menschen „Babylon“, die Erzhure, die Mutter der Huren auf Erden. Auch dort ist der Bezug auf das Papsttum unverkennbar, wie wir in der Studie xxx sehen werden. Die typischen Merkmale der heidnischen Religion (Trias Vatergott, Muttergöttin, Babygott: Nimrod, Semiramis, Tammuz), die aus Babylon kamen und in allen wichtigen heidnischen Religionen vertreten sind, haben ihren Einzug auch in die Kirche Roms gehalten (siehe die Trias Gott Vater, Göttin Mutter, Gott Sohn, oder das Osterdatum, das Weihnachtsdatum etc.). In Babylon hatte die Zahl 6 auch „sex“uelle Bezüge: Der Fruchtbarkeitsgott Ningisida, dessen Anbetung mit Geschlechtsverkehr und Kinderzeugung verbunden war, wurde durch zwei Schlangen dargestellt, die sich sechsmal umeinander wanden. Auch die Verehrung des Sonnengottes, wie sie von den Phöniziern (Baal) und später von den Römern (Mithraskult) unternommen wurde, hatte ähnliche Bezüge. Die Verehrung des Sonnengottes in Babylon hatte ganz eindeutig auch mit der Zahl 6 zu tun. Die babylonischen Priester trugen dem Sonnengott geweihte Amulette, die nicht nur Darstellungen des Sonnengottes aufwiesen, sondern auch ein magisches Zahlenquadrat:</w:t>
      </w:r>
    </w:p>
    <w:p w14:paraId="577506E9" w14:textId="77777777" w:rsidR="0053423A" w:rsidRPr="00551E49" w:rsidRDefault="0053423A" w:rsidP="0058149D">
      <w:pPr>
        <w:rPr>
          <w:color w:val="000000"/>
          <w:szCs w:val="24"/>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567"/>
        <w:gridCol w:w="567"/>
        <w:gridCol w:w="567"/>
        <w:gridCol w:w="567"/>
        <w:gridCol w:w="567"/>
      </w:tblGrid>
      <w:tr w:rsidR="0053423A" w:rsidRPr="00551E49" w14:paraId="590CA273" w14:textId="77777777">
        <w:tblPrEx>
          <w:tblCellMar>
            <w:top w:w="0" w:type="dxa"/>
            <w:bottom w:w="0" w:type="dxa"/>
          </w:tblCellMar>
        </w:tblPrEx>
        <w:trPr>
          <w:trHeight w:hRule="exact" w:val="567"/>
          <w:jc w:val="center"/>
        </w:trPr>
        <w:tc>
          <w:tcPr>
            <w:tcW w:w="567" w:type="dxa"/>
          </w:tcPr>
          <w:p w14:paraId="3F96EC91" w14:textId="77777777" w:rsidR="0053423A" w:rsidRPr="00551E49" w:rsidRDefault="0053423A" w:rsidP="0058149D">
            <w:pPr>
              <w:spacing w:before="120"/>
              <w:jc w:val="center"/>
              <w:rPr>
                <w:b/>
                <w:color w:val="000000"/>
                <w:szCs w:val="24"/>
              </w:rPr>
            </w:pPr>
            <w:r w:rsidRPr="00551E49">
              <w:rPr>
                <w:b/>
                <w:color w:val="000000"/>
                <w:szCs w:val="24"/>
              </w:rPr>
              <w:t>1</w:t>
            </w:r>
          </w:p>
        </w:tc>
        <w:tc>
          <w:tcPr>
            <w:tcW w:w="567" w:type="dxa"/>
          </w:tcPr>
          <w:p w14:paraId="1BFE3AF0" w14:textId="77777777" w:rsidR="0053423A" w:rsidRPr="00551E49" w:rsidRDefault="0053423A" w:rsidP="0058149D">
            <w:pPr>
              <w:spacing w:before="120"/>
              <w:jc w:val="center"/>
              <w:rPr>
                <w:b/>
                <w:color w:val="000000"/>
                <w:szCs w:val="24"/>
              </w:rPr>
            </w:pPr>
            <w:r w:rsidRPr="00551E49">
              <w:rPr>
                <w:b/>
                <w:color w:val="000000"/>
                <w:szCs w:val="24"/>
              </w:rPr>
              <w:t>32</w:t>
            </w:r>
          </w:p>
        </w:tc>
        <w:tc>
          <w:tcPr>
            <w:tcW w:w="567" w:type="dxa"/>
          </w:tcPr>
          <w:p w14:paraId="0327CEE0" w14:textId="77777777" w:rsidR="0053423A" w:rsidRPr="00551E49" w:rsidRDefault="0053423A" w:rsidP="0058149D">
            <w:pPr>
              <w:spacing w:before="120"/>
              <w:jc w:val="center"/>
              <w:rPr>
                <w:b/>
                <w:color w:val="000000"/>
                <w:szCs w:val="24"/>
              </w:rPr>
            </w:pPr>
            <w:r w:rsidRPr="00551E49">
              <w:rPr>
                <w:b/>
                <w:color w:val="000000"/>
                <w:szCs w:val="24"/>
              </w:rPr>
              <w:t>34</w:t>
            </w:r>
          </w:p>
        </w:tc>
        <w:tc>
          <w:tcPr>
            <w:tcW w:w="567" w:type="dxa"/>
          </w:tcPr>
          <w:p w14:paraId="29381801" w14:textId="77777777" w:rsidR="0053423A" w:rsidRPr="00551E49" w:rsidRDefault="0053423A" w:rsidP="0058149D">
            <w:pPr>
              <w:spacing w:before="120"/>
              <w:jc w:val="center"/>
              <w:rPr>
                <w:b/>
                <w:color w:val="000000"/>
                <w:szCs w:val="24"/>
              </w:rPr>
            </w:pPr>
            <w:r w:rsidRPr="00551E49">
              <w:rPr>
                <w:b/>
                <w:color w:val="000000"/>
                <w:szCs w:val="24"/>
              </w:rPr>
              <w:t>3</w:t>
            </w:r>
          </w:p>
        </w:tc>
        <w:tc>
          <w:tcPr>
            <w:tcW w:w="567" w:type="dxa"/>
          </w:tcPr>
          <w:p w14:paraId="67FDB3C8" w14:textId="77777777" w:rsidR="0053423A" w:rsidRPr="00551E49" w:rsidRDefault="0053423A" w:rsidP="0058149D">
            <w:pPr>
              <w:spacing w:before="120"/>
              <w:jc w:val="center"/>
              <w:rPr>
                <w:b/>
                <w:color w:val="000000"/>
                <w:szCs w:val="24"/>
              </w:rPr>
            </w:pPr>
            <w:r w:rsidRPr="00551E49">
              <w:rPr>
                <w:b/>
                <w:color w:val="000000"/>
                <w:szCs w:val="24"/>
              </w:rPr>
              <w:t>35</w:t>
            </w:r>
          </w:p>
        </w:tc>
        <w:tc>
          <w:tcPr>
            <w:tcW w:w="567" w:type="dxa"/>
          </w:tcPr>
          <w:p w14:paraId="0AE6F333" w14:textId="77777777" w:rsidR="0053423A" w:rsidRPr="00551E49" w:rsidRDefault="0053423A" w:rsidP="0058149D">
            <w:pPr>
              <w:spacing w:before="120"/>
              <w:jc w:val="center"/>
              <w:rPr>
                <w:b/>
                <w:color w:val="000000"/>
                <w:szCs w:val="24"/>
              </w:rPr>
            </w:pPr>
            <w:r w:rsidRPr="00551E49">
              <w:rPr>
                <w:b/>
                <w:color w:val="000000"/>
                <w:szCs w:val="24"/>
              </w:rPr>
              <w:t>6</w:t>
            </w:r>
          </w:p>
        </w:tc>
      </w:tr>
      <w:tr w:rsidR="0053423A" w:rsidRPr="00551E49" w14:paraId="335B99F4" w14:textId="77777777">
        <w:tblPrEx>
          <w:tblCellMar>
            <w:top w:w="0" w:type="dxa"/>
            <w:bottom w:w="0" w:type="dxa"/>
          </w:tblCellMar>
        </w:tblPrEx>
        <w:trPr>
          <w:trHeight w:hRule="exact" w:val="567"/>
          <w:jc w:val="center"/>
        </w:trPr>
        <w:tc>
          <w:tcPr>
            <w:tcW w:w="567" w:type="dxa"/>
          </w:tcPr>
          <w:p w14:paraId="54C0F516" w14:textId="77777777" w:rsidR="0053423A" w:rsidRPr="00551E49" w:rsidRDefault="0053423A" w:rsidP="0058149D">
            <w:pPr>
              <w:spacing w:before="120"/>
              <w:jc w:val="center"/>
              <w:rPr>
                <w:b/>
                <w:color w:val="000000"/>
                <w:szCs w:val="24"/>
              </w:rPr>
            </w:pPr>
            <w:r w:rsidRPr="00551E49">
              <w:rPr>
                <w:b/>
                <w:color w:val="000000"/>
                <w:szCs w:val="24"/>
              </w:rPr>
              <w:t>30</w:t>
            </w:r>
          </w:p>
        </w:tc>
        <w:tc>
          <w:tcPr>
            <w:tcW w:w="567" w:type="dxa"/>
          </w:tcPr>
          <w:p w14:paraId="098728A2" w14:textId="77777777" w:rsidR="0053423A" w:rsidRPr="00551E49" w:rsidRDefault="0053423A" w:rsidP="0058149D">
            <w:pPr>
              <w:spacing w:before="120"/>
              <w:jc w:val="center"/>
              <w:rPr>
                <w:b/>
                <w:color w:val="000000"/>
                <w:szCs w:val="24"/>
              </w:rPr>
            </w:pPr>
            <w:r w:rsidRPr="00551E49">
              <w:rPr>
                <w:b/>
                <w:color w:val="000000"/>
                <w:szCs w:val="24"/>
              </w:rPr>
              <w:t>8</w:t>
            </w:r>
          </w:p>
        </w:tc>
        <w:tc>
          <w:tcPr>
            <w:tcW w:w="567" w:type="dxa"/>
          </w:tcPr>
          <w:p w14:paraId="212E87F3" w14:textId="77777777" w:rsidR="0053423A" w:rsidRPr="00551E49" w:rsidRDefault="0053423A" w:rsidP="0058149D">
            <w:pPr>
              <w:spacing w:before="120"/>
              <w:jc w:val="center"/>
              <w:rPr>
                <w:b/>
                <w:color w:val="000000"/>
                <w:szCs w:val="24"/>
              </w:rPr>
            </w:pPr>
            <w:r w:rsidRPr="00551E49">
              <w:rPr>
                <w:b/>
                <w:color w:val="000000"/>
                <w:szCs w:val="24"/>
              </w:rPr>
              <w:t>27</w:t>
            </w:r>
          </w:p>
        </w:tc>
        <w:tc>
          <w:tcPr>
            <w:tcW w:w="567" w:type="dxa"/>
          </w:tcPr>
          <w:p w14:paraId="1122387E" w14:textId="77777777" w:rsidR="0053423A" w:rsidRPr="00551E49" w:rsidRDefault="0053423A" w:rsidP="0058149D">
            <w:pPr>
              <w:spacing w:before="120"/>
              <w:jc w:val="center"/>
              <w:rPr>
                <w:b/>
                <w:color w:val="000000"/>
                <w:szCs w:val="24"/>
              </w:rPr>
            </w:pPr>
            <w:r w:rsidRPr="00551E49">
              <w:rPr>
                <w:b/>
                <w:color w:val="000000"/>
                <w:szCs w:val="24"/>
              </w:rPr>
              <w:t>28</w:t>
            </w:r>
          </w:p>
        </w:tc>
        <w:tc>
          <w:tcPr>
            <w:tcW w:w="567" w:type="dxa"/>
          </w:tcPr>
          <w:p w14:paraId="68DDEAA0" w14:textId="77777777" w:rsidR="0053423A" w:rsidRPr="00551E49" w:rsidRDefault="0053423A" w:rsidP="0058149D">
            <w:pPr>
              <w:spacing w:before="120"/>
              <w:jc w:val="center"/>
              <w:rPr>
                <w:b/>
                <w:color w:val="000000"/>
                <w:szCs w:val="24"/>
              </w:rPr>
            </w:pPr>
            <w:r w:rsidRPr="00551E49">
              <w:rPr>
                <w:b/>
                <w:color w:val="000000"/>
                <w:szCs w:val="24"/>
              </w:rPr>
              <w:t>11</w:t>
            </w:r>
          </w:p>
        </w:tc>
        <w:tc>
          <w:tcPr>
            <w:tcW w:w="567" w:type="dxa"/>
          </w:tcPr>
          <w:p w14:paraId="247EE673" w14:textId="77777777" w:rsidR="0053423A" w:rsidRPr="00551E49" w:rsidRDefault="0053423A" w:rsidP="0058149D">
            <w:pPr>
              <w:spacing w:before="120"/>
              <w:jc w:val="center"/>
              <w:rPr>
                <w:b/>
                <w:color w:val="000000"/>
                <w:szCs w:val="24"/>
              </w:rPr>
            </w:pPr>
            <w:r w:rsidRPr="00551E49">
              <w:rPr>
                <w:b/>
                <w:color w:val="000000"/>
                <w:szCs w:val="24"/>
              </w:rPr>
              <w:t>7</w:t>
            </w:r>
          </w:p>
        </w:tc>
      </w:tr>
      <w:tr w:rsidR="0053423A" w:rsidRPr="00551E49" w14:paraId="220C384A" w14:textId="77777777">
        <w:tblPrEx>
          <w:tblCellMar>
            <w:top w:w="0" w:type="dxa"/>
            <w:bottom w:w="0" w:type="dxa"/>
          </w:tblCellMar>
        </w:tblPrEx>
        <w:trPr>
          <w:trHeight w:hRule="exact" w:val="567"/>
          <w:jc w:val="center"/>
        </w:trPr>
        <w:tc>
          <w:tcPr>
            <w:tcW w:w="567" w:type="dxa"/>
          </w:tcPr>
          <w:p w14:paraId="5C2DE6C0" w14:textId="77777777" w:rsidR="0053423A" w:rsidRPr="00551E49" w:rsidRDefault="0053423A" w:rsidP="0058149D">
            <w:pPr>
              <w:spacing w:before="120"/>
              <w:jc w:val="center"/>
              <w:rPr>
                <w:b/>
                <w:color w:val="000000"/>
                <w:szCs w:val="24"/>
              </w:rPr>
            </w:pPr>
            <w:r w:rsidRPr="00551E49">
              <w:rPr>
                <w:b/>
                <w:color w:val="000000"/>
                <w:szCs w:val="24"/>
              </w:rPr>
              <w:t>20</w:t>
            </w:r>
          </w:p>
        </w:tc>
        <w:tc>
          <w:tcPr>
            <w:tcW w:w="567" w:type="dxa"/>
          </w:tcPr>
          <w:p w14:paraId="67FA4E08" w14:textId="77777777" w:rsidR="0053423A" w:rsidRPr="00551E49" w:rsidRDefault="0053423A" w:rsidP="0058149D">
            <w:pPr>
              <w:spacing w:before="120"/>
              <w:jc w:val="center"/>
              <w:rPr>
                <w:b/>
                <w:color w:val="000000"/>
                <w:szCs w:val="24"/>
              </w:rPr>
            </w:pPr>
            <w:r w:rsidRPr="00551E49">
              <w:rPr>
                <w:b/>
                <w:color w:val="000000"/>
                <w:szCs w:val="24"/>
              </w:rPr>
              <w:t>24</w:t>
            </w:r>
          </w:p>
        </w:tc>
        <w:tc>
          <w:tcPr>
            <w:tcW w:w="567" w:type="dxa"/>
          </w:tcPr>
          <w:p w14:paraId="08907388" w14:textId="77777777" w:rsidR="0053423A" w:rsidRPr="00551E49" w:rsidRDefault="0053423A" w:rsidP="0058149D">
            <w:pPr>
              <w:spacing w:before="120"/>
              <w:jc w:val="center"/>
              <w:rPr>
                <w:b/>
                <w:color w:val="000000"/>
                <w:szCs w:val="24"/>
              </w:rPr>
            </w:pPr>
            <w:r w:rsidRPr="00551E49">
              <w:rPr>
                <w:b/>
                <w:color w:val="000000"/>
                <w:szCs w:val="24"/>
              </w:rPr>
              <w:t>15</w:t>
            </w:r>
          </w:p>
        </w:tc>
        <w:tc>
          <w:tcPr>
            <w:tcW w:w="567" w:type="dxa"/>
          </w:tcPr>
          <w:p w14:paraId="28ACEE17" w14:textId="77777777" w:rsidR="0053423A" w:rsidRPr="00551E49" w:rsidRDefault="0053423A" w:rsidP="0058149D">
            <w:pPr>
              <w:spacing w:before="120"/>
              <w:jc w:val="center"/>
              <w:rPr>
                <w:b/>
                <w:color w:val="000000"/>
                <w:szCs w:val="24"/>
              </w:rPr>
            </w:pPr>
            <w:r w:rsidRPr="00551E49">
              <w:rPr>
                <w:b/>
                <w:color w:val="000000"/>
                <w:szCs w:val="24"/>
              </w:rPr>
              <w:t>16</w:t>
            </w:r>
          </w:p>
        </w:tc>
        <w:tc>
          <w:tcPr>
            <w:tcW w:w="567" w:type="dxa"/>
          </w:tcPr>
          <w:p w14:paraId="0D36BF5A" w14:textId="77777777" w:rsidR="0053423A" w:rsidRPr="00551E49" w:rsidRDefault="0053423A" w:rsidP="0058149D">
            <w:pPr>
              <w:spacing w:before="120"/>
              <w:jc w:val="center"/>
              <w:rPr>
                <w:b/>
                <w:color w:val="000000"/>
                <w:szCs w:val="24"/>
              </w:rPr>
            </w:pPr>
            <w:r w:rsidRPr="00551E49">
              <w:rPr>
                <w:b/>
                <w:color w:val="000000"/>
                <w:szCs w:val="24"/>
              </w:rPr>
              <w:t>13</w:t>
            </w:r>
          </w:p>
        </w:tc>
        <w:tc>
          <w:tcPr>
            <w:tcW w:w="567" w:type="dxa"/>
          </w:tcPr>
          <w:p w14:paraId="08578EC1" w14:textId="77777777" w:rsidR="0053423A" w:rsidRPr="00551E49" w:rsidRDefault="0053423A" w:rsidP="0058149D">
            <w:pPr>
              <w:spacing w:before="120"/>
              <w:jc w:val="center"/>
              <w:rPr>
                <w:b/>
                <w:color w:val="000000"/>
                <w:szCs w:val="24"/>
              </w:rPr>
            </w:pPr>
            <w:r w:rsidRPr="00551E49">
              <w:rPr>
                <w:b/>
                <w:color w:val="000000"/>
                <w:szCs w:val="24"/>
              </w:rPr>
              <w:t>23</w:t>
            </w:r>
          </w:p>
        </w:tc>
      </w:tr>
      <w:tr w:rsidR="0053423A" w:rsidRPr="00551E49" w14:paraId="72343CC3" w14:textId="77777777">
        <w:tblPrEx>
          <w:tblCellMar>
            <w:top w:w="0" w:type="dxa"/>
            <w:bottom w:w="0" w:type="dxa"/>
          </w:tblCellMar>
        </w:tblPrEx>
        <w:trPr>
          <w:trHeight w:hRule="exact" w:val="567"/>
          <w:jc w:val="center"/>
        </w:trPr>
        <w:tc>
          <w:tcPr>
            <w:tcW w:w="567" w:type="dxa"/>
          </w:tcPr>
          <w:p w14:paraId="49D82EDF" w14:textId="77777777" w:rsidR="0053423A" w:rsidRPr="00551E49" w:rsidRDefault="0053423A" w:rsidP="0058149D">
            <w:pPr>
              <w:spacing w:before="120"/>
              <w:jc w:val="center"/>
              <w:rPr>
                <w:b/>
                <w:color w:val="000000"/>
                <w:szCs w:val="24"/>
              </w:rPr>
            </w:pPr>
            <w:r w:rsidRPr="00551E49">
              <w:rPr>
                <w:b/>
                <w:color w:val="000000"/>
                <w:szCs w:val="24"/>
              </w:rPr>
              <w:t>19</w:t>
            </w:r>
          </w:p>
        </w:tc>
        <w:tc>
          <w:tcPr>
            <w:tcW w:w="567" w:type="dxa"/>
          </w:tcPr>
          <w:p w14:paraId="058AFF80" w14:textId="77777777" w:rsidR="0053423A" w:rsidRPr="00551E49" w:rsidRDefault="0053423A" w:rsidP="0058149D">
            <w:pPr>
              <w:spacing w:before="120"/>
              <w:jc w:val="center"/>
              <w:rPr>
                <w:b/>
                <w:color w:val="000000"/>
                <w:szCs w:val="24"/>
              </w:rPr>
            </w:pPr>
            <w:r w:rsidRPr="00551E49">
              <w:rPr>
                <w:b/>
                <w:color w:val="000000"/>
                <w:szCs w:val="24"/>
              </w:rPr>
              <w:t>17</w:t>
            </w:r>
          </w:p>
        </w:tc>
        <w:tc>
          <w:tcPr>
            <w:tcW w:w="567" w:type="dxa"/>
          </w:tcPr>
          <w:p w14:paraId="407886D9" w14:textId="77777777" w:rsidR="0053423A" w:rsidRPr="00551E49" w:rsidRDefault="0053423A" w:rsidP="0058149D">
            <w:pPr>
              <w:spacing w:before="120"/>
              <w:jc w:val="center"/>
              <w:rPr>
                <w:b/>
                <w:color w:val="000000"/>
                <w:szCs w:val="24"/>
              </w:rPr>
            </w:pPr>
            <w:r w:rsidRPr="00551E49">
              <w:rPr>
                <w:b/>
                <w:color w:val="000000"/>
                <w:szCs w:val="24"/>
              </w:rPr>
              <w:t>21</w:t>
            </w:r>
          </w:p>
        </w:tc>
        <w:tc>
          <w:tcPr>
            <w:tcW w:w="567" w:type="dxa"/>
          </w:tcPr>
          <w:p w14:paraId="6ADA1942" w14:textId="77777777" w:rsidR="0053423A" w:rsidRPr="00551E49" w:rsidRDefault="0053423A" w:rsidP="0058149D">
            <w:pPr>
              <w:spacing w:before="120"/>
              <w:jc w:val="center"/>
              <w:rPr>
                <w:b/>
                <w:color w:val="000000"/>
                <w:szCs w:val="24"/>
              </w:rPr>
            </w:pPr>
            <w:r w:rsidRPr="00551E49">
              <w:rPr>
                <w:b/>
                <w:color w:val="000000"/>
                <w:szCs w:val="24"/>
              </w:rPr>
              <w:t>22</w:t>
            </w:r>
          </w:p>
        </w:tc>
        <w:tc>
          <w:tcPr>
            <w:tcW w:w="567" w:type="dxa"/>
          </w:tcPr>
          <w:p w14:paraId="4C07DE6E" w14:textId="77777777" w:rsidR="0053423A" w:rsidRPr="00551E49" w:rsidRDefault="0053423A" w:rsidP="0058149D">
            <w:pPr>
              <w:spacing w:before="120"/>
              <w:jc w:val="center"/>
              <w:rPr>
                <w:b/>
                <w:color w:val="000000"/>
                <w:szCs w:val="24"/>
              </w:rPr>
            </w:pPr>
            <w:r w:rsidRPr="00551E49">
              <w:rPr>
                <w:b/>
                <w:color w:val="000000"/>
                <w:szCs w:val="24"/>
              </w:rPr>
              <w:t>18</w:t>
            </w:r>
          </w:p>
        </w:tc>
        <w:tc>
          <w:tcPr>
            <w:tcW w:w="567" w:type="dxa"/>
          </w:tcPr>
          <w:p w14:paraId="64ECF9B3" w14:textId="77777777" w:rsidR="0053423A" w:rsidRPr="00551E49" w:rsidRDefault="0053423A" w:rsidP="0058149D">
            <w:pPr>
              <w:spacing w:before="120"/>
              <w:jc w:val="center"/>
              <w:rPr>
                <w:b/>
                <w:color w:val="000000"/>
                <w:szCs w:val="24"/>
              </w:rPr>
            </w:pPr>
            <w:r w:rsidRPr="00551E49">
              <w:rPr>
                <w:b/>
                <w:color w:val="000000"/>
                <w:szCs w:val="24"/>
              </w:rPr>
              <w:t>14</w:t>
            </w:r>
          </w:p>
        </w:tc>
      </w:tr>
      <w:tr w:rsidR="0053423A" w:rsidRPr="00551E49" w14:paraId="570C38EB" w14:textId="77777777">
        <w:tblPrEx>
          <w:tblCellMar>
            <w:top w:w="0" w:type="dxa"/>
            <w:bottom w:w="0" w:type="dxa"/>
          </w:tblCellMar>
        </w:tblPrEx>
        <w:trPr>
          <w:trHeight w:hRule="exact" w:val="567"/>
          <w:jc w:val="center"/>
        </w:trPr>
        <w:tc>
          <w:tcPr>
            <w:tcW w:w="567" w:type="dxa"/>
          </w:tcPr>
          <w:p w14:paraId="590C04E4" w14:textId="77777777" w:rsidR="0053423A" w:rsidRPr="00551E49" w:rsidRDefault="0053423A" w:rsidP="0058149D">
            <w:pPr>
              <w:spacing w:before="120"/>
              <w:jc w:val="center"/>
              <w:rPr>
                <w:b/>
                <w:color w:val="000000"/>
                <w:szCs w:val="24"/>
              </w:rPr>
            </w:pPr>
            <w:r w:rsidRPr="00551E49">
              <w:rPr>
                <w:b/>
                <w:color w:val="000000"/>
                <w:szCs w:val="24"/>
              </w:rPr>
              <w:t>10</w:t>
            </w:r>
          </w:p>
        </w:tc>
        <w:tc>
          <w:tcPr>
            <w:tcW w:w="567" w:type="dxa"/>
          </w:tcPr>
          <w:p w14:paraId="3D248901" w14:textId="77777777" w:rsidR="0053423A" w:rsidRPr="00551E49" w:rsidRDefault="0053423A" w:rsidP="0058149D">
            <w:pPr>
              <w:spacing w:before="120"/>
              <w:jc w:val="center"/>
              <w:rPr>
                <w:b/>
                <w:color w:val="000000"/>
                <w:szCs w:val="24"/>
              </w:rPr>
            </w:pPr>
            <w:r w:rsidRPr="00551E49">
              <w:rPr>
                <w:b/>
                <w:color w:val="000000"/>
                <w:szCs w:val="24"/>
              </w:rPr>
              <w:t>26</w:t>
            </w:r>
          </w:p>
        </w:tc>
        <w:tc>
          <w:tcPr>
            <w:tcW w:w="567" w:type="dxa"/>
          </w:tcPr>
          <w:p w14:paraId="3DA8AD9A" w14:textId="77777777" w:rsidR="0053423A" w:rsidRPr="00551E49" w:rsidRDefault="0053423A" w:rsidP="0058149D">
            <w:pPr>
              <w:spacing w:before="120"/>
              <w:jc w:val="center"/>
              <w:rPr>
                <w:b/>
                <w:color w:val="000000"/>
                <w:szCs w:val="24"/>
              </w:rPr>
            </w:pPr>
            <w:r w:rsidRPr="00551E49">
              <w:rPr>
                <w:b/>
                <w:color w:val="000000"/>
                <w:szCs w:val="24"/>
              </w:rPr>
              <w:t>12</w:t>
            </w:r>
          </w:p>
        </w:tc>
        <w:tc>
          <w:tcPr>
            <w:tcW w:w="567" w:type="dxa"/>
          </w:tcPr>
          <w:p w14:paraId="0B18B64E" w14:textId="77777777" w:rsidR="0053423A" w:rsidRPr="00551E49" w:rsidRDefault="0053423A" w:rsidP="0058149D">
            <w:pPr>
              <w:spacing w:before="120"/>
              <w:jc w:val="center"/>
              <w:rPr>
                <w:b/>
                <w:color w:val="000000"/>
                <w:szCs w:val="24"/>
              </w:rPr>
            </w:pPr>
            <w:r w:rsidRPr="00551E49">
              <w:rPr>
                <w:b/>
                <w:color w:val="000000"/>
                <w:szCs w:val="24"/>
              </w:rPr>
              <w:t>9</w:t>
            </w:r>
          </w:p>
        </w:tc>
        <w:tc>
          <w:tcPr>
            <w:tcW w:w="567" w:type="dxa"/>
          </w:tcPr>
          <w:p w14:paraId="4E167B24" w14:textId="77777777" w:rsidR="0053423A" w:rsidRPr="00551E49" w:rsidRDefault="0053423A" w:rsidP="0058149D">
            <w:pPr>
              <w:spacing w:before="120"/>
              <w:jc w:val="center"/>
              <w:rPr>
                <w:b/>
                <w:color w:val="000000"/>
                <w:szCs w:val="24"/>
              </w:rPr>
            </w:pPr>
            <w:r w:rsidRPr="00551E49">
              <w:rPr>
                <w:b/>
                <w:color w:val="000000"/>
                <w:szCs w:val="24"/>
              </w:rPr>
              <w:t>29</w:t>
            </w:r>
          </w:p>
        </w:tc>
        <w:tc>
          <w:tcPr>
            <w:tcW w:w="567" w:type="dxa"/>
          </w:tcPr>
          <w:p w14:paraId="4F7F05BE" w14:textId="77777777" w:rsidR="0053423A" w:rsidRPr="00551E49" w:rsidRDefault="0053423A" w:rsidP="0058149D">
            <w:pPr>
              <w:spacing w:before="120"/>
              <w:jc w:val="center"/>
              <w:rPr>
                <w:b/>
                <w:color w:val="000000"/>
                <w:szCs w:val="24"/>
              </w:rPr>
            </w:pPr>
            <w:r w:rsidRPr="00551E49">
              <w:rPr>
                <w:b/>
                <w:color w:val="000000"/>
                <w:szCs w:val="24"/>
              </w:rPr>
              <w:t>25</w:t>
            </w:r>
          </w:p>
        </w:tc>
      </w:tr>
      <w:tr w:rsidR="0053423A" w:rsidRPr="00551E49" w14:paraId="74B800CB" w14:textId="77777777">
        <w:tblPrEx>
          <w:tblCellMar>
            <w:top w:w="0" w:type="dxa"/>
            <w:bottom w:w="0" w:type="dxa"/>
          </w:tblCellMar>
        </w:tblPrEx>
        <w:trPr>
          <w:trHeight w:hRule="exact" w:val="567"/>
          <w:jc w:val="center"/>
        </w:trPr>
        <w:tc>
          <w:tcPr>
            <w:tcW w:w="567" w:type="dxa"/>
          </w:tcPr>
          <w:p w14:paraId="0AF0629F" w14:textId="77777777" w:rsidR="0053423A" w:rsidRPr="00551E49" w:rsidRDefault="0053423A" w:rsidP="0058149D">
            <w:pPr>
              <w:spacing w:before="120"/>
              <w:jc w:val="center"/>
              <w:rPr>
                <w:b/>
                <w:color w:val="000000"/>
                <w:szCs w:val="24"/>
              </w:rPr>
            </w:pPr>
            <w:r w:rsidRPr="00551E49">
              <w:rPr>
                <w:b/>
                <w:color w:val="000000"/>
                <w:szCs w:val="24"/>
              </w:rPr>
              <w:t>31</w:t>
            </w:r>
          </w:p>
        </w:tc>
        <w:tc>
          <w:tcPr>
            <w:tcW w:w="567" w:type="dxa"/>
          </w:tcPr>
          <w:p w14:paraId="430419AB" w14:textId="77777777" w:rsidR="0053423A" w:rsidRPr="00551E49" w:rsidRDefault="0053423A" w:rsidP="0058149D">
            <w:pPr>
              <w:spacing w:before="120"/>
              <w:jc w:val="center"/>
              <w:rPr>
                <w:b/>
                <w:color w:val="000000"/>
                <w:szCs w:val="24"/>
              </w:rPr>
            </w:pPr>
            <w:r w:rsidRPr="00551E49">
              <w:rPr>
                <w:b/>
                <w:color w:val="000000"/>
                <w:szCs w:val="24"/>
              </w:rPr>
              <w:t>4</w:t>
            </w:r>
          </w:p>
        </w:tc>
        <w:tc>
          <w:tcPr>
            <w:tcW w:w="567" w:type="dxa"/>
          </w:tcPr>
          <w:p w14:paraId="0F599FE6" w14:textId="77777777" w:rsidR="0053423A" w:rsidRPr="00551E49" w:rsidRDefault="0053423A" w:rsidP="0058149D">
            <w:pPr>
              <w:spacing w:before="120"/>
              <w:jc w:val="center"/>
              <w:rPr>
                <w:b/>
                <w:color w:val="000000"/>
                <w:szCs w:val="24"/>
              </w:rPr>
            </w:pPr>
            <w:r w:rsidRPr="00551E49">
              <w:rPr>
                <w:b/>
                <w:color w:val="000000"/>
                <w:szCs w:val="24"/>
              </w:rPr>
              <w:t>2</w:t>
            </w:r>
          </w:p>
        </w:tc>
        <w:tc>
          <w:tcPr>
            <w:tcW w:w="567" w:type="dxa"/>
          </w:tcPr>
          <w:p w14:paraId="7C57E7CF" w14:textId="77777777" w:rsidR="0053423A" w:rsidRPr="00551E49" w:rsidRDefault="0053423A" w:rsidP="0058149D">
            <w:pPr>
              <w:spacing w:before="120"/>
              <w:jc w:val="center"/>
              <w:rPr>
                <w:b/>
                <w:color w:val="000000"/>
                <w:szCs w:val="24"/>
              </w:rPr>
            </w:pPr>
            <w:r w:rsidRPr="00551E49">
              <w:rPr>
                <w:b/>
                <w:color w:val="000000"/>
                <w:szCs w:val="24"/>
              </w:rPr>
              <w:t>33</w:t>
            </w:r>
          </w:p>
        </w:tc>
        <w:tc>
          <w:tcPr>
            <w:tcW w:w="567" w:type="dxa"/>
          </w:tcPr>
          <w:p w14:paraId="5364E550" w14:textId="77777777" w:rsidR="0053423A" w:rsidRPr="00551E49" w:rsidRDefault="0053423A" w:rsidP="0058149D">
            <w:pPr>
              <w:spacing w:before="120"/>
              <w:jc w:val="center"/>
              <w:rPr>
                <w:b/>
                <w:color w:val="000000"/>
                <w:szCs w:val="24"/>
              </w:rPr>
            </w:pPr>
            <w:r w:rsidRPr="00551E49">
              <w:rPr>
                <w:b/>
                <w:color w:val="000000"/>
                <w:szCs w:val="24"/>
              </w:rPr>
              <w:t>5</w:t>
            </w:r>
          </w:p>
        </w:tc>
        <w:tc>
          <w:tcPr>
            <w:tcW w:w="567" w:type="dxa"/>
          </w:tcPr>
          <w:p w14:paraId="60BE044E" w14:textId="77777777" w:rsidR="0053423A" w:rsidRPr="00551E49" w:rsidRDefault="0053423A" w:rsidP="0058149D">
            <w:pPr>
              <w:spacing w:before="120"/>
              <w:jc w:val="center"/>
              <w:rPr>
                <w:b/>
                <w:color w:val="000000"/>
                <w:szCs w:val="24"/>
              </w:rPr>
            </w:pPr>
            <w:r w:rsidRPr="00551E49">
              <w:rPr>
                <w:b/>
                <w:color w:val="000000"/>
                <w:szCs w:val="24"/>
              </w:rPr>
              <w:t>36</w:t>
            </w:r>
          </w:p>
        </w:tc>
      </w:tr>
    </w:tbl>
    <w:p w14:paraId="5203717E" w14:textId="77777777" w:rsidR="0053423A" w:rsidRPr="00551E49" w:rsidRDefault="0053423A" w:rsidP="0058149D">
      <w:pPr>
        <w:rPr>
          <w:color w:val="000000"/>
          <w:szCs w:val="24"/>
        </w:rPr>
      </w:pPr>
    </w:p>
    <w:p w14:paraId="6925D174" w14:textId="77777777" w:rsidR="0053423A" w:rsidRPr="00551E49" w:rsidRDefault="0053423A" w:rsidP="0058149D">
      <w:pPr>
        <w:rPr>
          <w:color w:val="000000"/>
          <w:szCs w:val="24"/>
        </w:rPr>
      </w:pPr>
      <w:r w:rsidRPr="00551E49">
        <w:rPr>
          <w:color w:val="000000"/>
          <w:szCs w:val="24"/>
        </w:rPr>
        <w:t>Sechs mal sechs Quadrate, in einem großen Quadrat in sechs Sechserreihen angelegt, beschrieben mit den Zahlen 1 bis 36. Die Zahlen sind so angeordnet, daß alle sechs senkrechten sowie waagrechten Zahlenreihen 111 ergeben, 6 mal 111 aber ist 666 – und das in eben zwei Rechnungsrichtungen: waagrecht und senkrecht. Sogar die Diagonalen (ebenfalls aus sechs Quadraten bestehend) ergeben 111. 666 war in Babylon die Zahl des Sonnengottes. Wohin weist also die Zahl 666 in Offenbarung 13:18? Nach Babylon, zur Verehrung des Sonnengottes. Welche Auswirkung hatte die babylonische Religion auf das Römerreich? Die Sonnengottverehrung brachte den DIES SOLIS, den Tag der ehrwürdigen Sonne, der zum wichtigsten Tag der römischen Planetenwoche wurde. Zudem ist nicht uninteressant, daß die römischen Zahlen mit Hilfe von genau sechs (!) Buchstaben gebildet wurden: I, V, X, L, C, D. Der Zahlenwert dieser sechs Buchstaben ist wieder an interessanterweise 666! Die babylonischen Lehren haben sich also in Rom auf geheimnisvolle Weise fortgesetzt. Der Sonntag wurde zur kirchlichen Institution, die okkulten Lehren der babylonischen Priester finden sich bis ins Mittelalter in den astrologisch-kabbalistischen Geheimlehren, in denen auch solche Zahlenquadrate wie das oben abgebildete im Zusammenhang mit dem Sonnengott und dem Engel des Sonntags verwendet werden.</w:t>
      </w:r>
    </w:p>
    <w:p w14:paraId="6AE13172" w14:textId="77777777" w:rsidR="0053423A" w:rsidRPr="00551E49" w:rsidRDefault="0053423A" w:rsidP="0058149D">
      <w:pPr>
        <w:rPr>
          <w:color w:val="000000"/>
          <w:szCs w:val="24"/>
        </w:rPr>
      </w:pPr>
    </w:p>
    <w:p w14:paraId="5C32C83D" w14:textId="77777777" w:rsidR="0053423A" w:rsidRPr="00551E49" w:rsidRDefault="0053423A" w:rsidP="0058149D">
      <w:pPr>
        <w:rPr>
          <w:color w:val="000000"/>
          <w:szCs w:val="24"/>
        </w:rPr>
      </w:pPr>
      <w:r w:rsidRPr="00551E49">
        <w:rPr>
          <w:color w:val="000000"/>
          <w:szCs w:val="24"/>
        </w:rPr>
        <w:t>Für Sabbathalter ist dies sehr bedeutsam. Am Ende der Zeit wird es also aufgrund des Einverständnisses zwischen den protestantischen USA, die ihre protestantische Grundhaltung – Trennung von Kirche und Staat – aufgeben, und der römischen Kirche zur Bildung einer Autorität – dem Bild des Tieres, der Wiedervereinigung von Kirche und Staat in dem Land, das man bis dahin für das demokratischste der Welt hielt –, die in die Unduldsamkeit zurückverfällt, die die Zeiten auszeichnete, in denen das erste Tier aus Offenbarung 13 – das Papsttum – in der alten Welt die stärkste Macht darstellte. Das Zentrum der Auseinandersetzung wird eine Frage des Gesetzes sein. Entweder werden wir Gottes Gesetz treu bleiben und durch Gottes Engel versiegelt werden, oder wir nehmen das Gesetz Roms an und erhalten das Malzeichen des Tiers. Aufgrund der Geschichte (vergleiche Daniel 7:25) und aufgrund der Beschreibung des Malzeichens als die Zahl 666 erwarten wir, daß es um die Frage der Sabbatfeier und der Sonntagsfeier gehen wird. Tatsächlich gibt es in den USA Bestrebungen, die Sonntagsfeier für alle verpflichtend von Staats wegen einzuführen – um Amerika zu retten, versteht sich. Wer diesen „christlichen Sabbat“ (mit dieser Bezeichnung ist aber der Sonntag gemeint!) nicht feiert, gefährdet den göttlichen Segen für Amerika und ist damit ein Staatsfeind.</w:t>
      </w:r>
    </w:p>
    <w:p w14:paraId="2338C6AC" w14:textId="77777777" w:rsidR="0053423A" w:rsidRPr="00551E49" w:rsidRDefault="0053423A" w:rsidP="0058149D">
      <w:pPr>
        <w:rPr>
          <w:color w:val="000000"/>
          <w:szCs w:val="24"/>
        </w:rPr>
      </w:pPr>
    </w:p>
    <w:p w14:paraId="542A6749" w14:textId="77777777" w:rsidR="0053423A" w:rsidRPr="00551E49" w:rsidRDefault="0053423A" w:rsidP="0058149D">
      <w:pPr>
        <w:rPr>
          <w:color w:val="000000"/>
          <w:szCs w:val="24"/>
        </w:rPr>
      </w:pPr>
      <w:r w:rsidRPr="00551E49">
        <w:rPr>
          <w:color w:val="000000"/>
          <w:szCs w:val="24"/>
        </w:rPr>
        <w:t>Natürlich sind wir heute noch nicht soweit. Wer heute den Sonntag feiert, weil er es nicht anders kennt und weiß, hat noch nicht das Malzeichen des Tiers angenommen. Wenn aber diese große Frage an die vorderste Front getragen und zu einer bedeutenden Auseinandersetzung führen wird, wird jeder bekenntliche Nachfolger Jesu eine Entscheidung zu treffen haben. 6, des Menschen Zahl, ist legitim, wenn sie zu 7 führt. 666 aber stellt die Weigerung des Menschen dar, Gott als Schöpfer und Erlöser die Ehre zu geben. Diese Weigerung wird durch die Abschaffung des Sabbats und die Einführung des Sonntags sichtbar gemacht. Dabei soll nicht Unglaube ausgedrückt werden, sondern die Macht, einen eigenen Weg gehen zu können – im Sinne von 1. Mose 3 heißt das, eben wie Gott zu sein! Es geht also nicht um den Tag allein, sondern um die Grundeinstellung Gott und seinem Gesetz gegenüber, die durch die Wahl des Tages zum Ausdruck gebracht wird. Es geht um das Prinzip des Sabbats, um das Prinzip des Sonntags! So mag es am Ende viele ehemalige Sonntagshalter geben, die aber den Sonntag im Prinzip des Sabbats gehalten haben – sie wollten damit Gott die Ehre geben –, die dann in dieser letzten Auseinandersetzung die Sabbatwahrheit annehmen und in ihrer alten Einstellung - im Prinzip des Sabbats (Prinzip des völligen Gehorsams) – den Sabbat halten und sich damit gegen das Malzeichen des Tiers stellen werden. Andererseits mag es auch viele heutig Sabbathalter geben, die ihr Glaubensleben im Prinzip des Sonntags führen (kein völliger Gehorsam, kein völliges Ausleben seiner Erkenntnis, ein verweltlichtes Christentum), die dann – obwohl sie die wahre Erkenntnis über Offenbarung 13 ein Leben lang gehabt haben – ihrem Prinzip des Sonntags gemäß dem Druck nicht standhalten und das Malzeichen des Tiers annehmen werden. Obwohl sie immer den Sabbat hielten, haben sie sich durch ein Leben des Kompromisses darauf vorbereitet, in der Stunde der Entscheidung das Malzeichen des Tiers anzunehmen. Wer Gott gehorcht – wenn auch mit unvollkommener Erkenntnis – wird am Ende auch gehorchen, die Verfolgung auf sich nehmen und versiegelt werden. Wer als sabbathaltender Christ seinen Frieden mit der Welt machen will, bereitet sich dadurch vor, in der Stunde der Entscheidung das Malzeichen des Tiers anzunehmen. Wer nicht gegen den Strom schwimmt, wenn es noch leicht geht, vermag es auch dann nicht, wenn er reißend wird… Eine solch furchtbare Zeit vor uns! Wo werden wir stehen? Gott gebe, daß wir die rechte Entscheidung treffen werden, die uns versiegelt für sein Reich. Für diese letzte Entscheidung bereiten wir uns schon jetzt vor, indem wir lernen, unserem Gewissen und unserer Erkenntnis entsprechend Gott zu gehorchen und ihm nachzufolgen, wobei wir alles ablegen, was uns von ihm, von seiner Gegenwart in unserem Leben trennt.</w:t>
      </w:r>
    </w:p>
    <w:p w14:paraId="79C93B33" w14:textId="77777777" w:rsidR="0053423A" w:rsidRPr="00551E49" w:rsidRDefault="0053423A" w:rsidP="0058149D">
      <w:pPr>
        <w:rPr>
          <w:color w:val="000000"/>
          <w:szCs w:val="24"/>
        </w:rPr>
      </w:pPr>
    </w:p>
    <w:p w14:paraId="37F11202" w14:textId="77777777" w:rsidR="0053423A" w:rsidRPr="00551E49" w:rsidRDefault="0053423A" w:rsidP="0087081C">
      <w:pPr>
        <w:pStyle w:val="Anhang"/>
      </w:pPr>
      <w:r w:rsidRPr="00551E49">
        <w:t>Zum Nachdenken:</w:t>
      </w:r>
    </w:p>
    <w:p w14:paraId="364CA195" w14:textId="77777777" w:rsidR="0053423A" w:rsidRPr="00551E49" w:rsidRDefault="0053423A" w:rsidP="0058149D">
      <w:pPr>
        <w:rPr>
          <w:color w:val="000000"/>
          <w:szCs w:val="24"/>
        </w:rPr>
      </w:pPr>
      <w:r w:rsidRPr="00551E49">
        <w:rPr>
          <w:color w:val="000000"/>
          <w:szCs w:val="24"/>
        </w:rPr>
        <w:t>„Die Zeit, in der jeder Mensch geprüft werden wird, ist nicht mehr fern. Dann wird man uns das Halten des falschen Sabbats aufnötigen wollen. Der Streit um Gottes und der Menschen Gebote wird entbrennen. Alle jene, die Schritt für Schritt den Forderungen der Welt nachgeben und sich weltlichen Sitten angepaßt haben, werden sich dann eher den Obrigkeiten unterwerfen, als sich dem Hohn, dem Schimpf und der angedrohten Einkerkerung oder gar dem Tode aussetzen… Wahre Frömmigkeit wird sich klar von jedem Schein und Flitter unterscheiden. Manch ein Stern, den wir wegen seines Glanzes bewundert haben, wird in Finsternis versinken… Unter den Bewohnern der Erde, zerstreut in allen Ländern, gibt es jene, die ihre Knie nicht vor Baal gebeugt haben… Je dunkler die Nacht, desto heller werden sie leuchten.“ E. G. White, Propheten und Könige, Saatkorn Verlag, Hamburg 1975, pp. 132f.</w:t>
      </w:r>
    </w:p>
    <w:p w14:paraId="34DF9637" w14:textId="77777777" w:rsidR="0053423A" w:rsidRPr="00551E49" w:rsidRDefault="0053423A" w:rsidP="0058149D">
      <w:pPr>
        <w:rPr>
          <w:color w:val="000000"/>
          <w:szCs w:val="24"/>
        </w:rPr>
      </w:pPr>
    </w:p>
    <w:p w14:paraId="00928198" w14:textId="77777777" w:rsidR="0053423A" w:rsidRPr="00551E49" w:rsidRDefault="0053423A" w:rsidP="0058149D">
      <w:pPr>
        <w:pStyle w:val="berschrift2"/>
      </w:pPr>
      <w:bookmarkStart w:id="423" w:name="_Toc153072995"/>
      <w:bookmarkStart w:id="424" w:name="_Toc153245053"/>
      <w:r w:rsidRPr="00551E49">
        <w:t>„…und betet den an, der Himmel und Erde gemacht hat“</w:t>
      </w:r>
      <w:r>
        <w:t xml:space="preserve"> (VI/6)</w:t>
      </w:r>
      <w:bookmarkEnd w:id="423"/>
      <w:bookmarkEnd w:id="424"/>
    </w:p>
    <w:p w14:paraId="0F824DE2" w14:textId="77777777" w:rsidR="0053423A" w:rsidRPr="00551E49" w:rsidRDefault="0053423A" w:rsidP="0058149D">
      <w:pPr>
        <w:rPr>
          <w:color w:val="000000"/>
          <w:szCs w:val="24"/>
        </w:rPr>
      </w:pPr>
      <w:r w:rsidRPr="00551E49">
        <w:rPr>
          <w:color w:val="000000"/>
          <w:szCs w:val="24"/>
        </w:rPr>
        <w:t>In der letzten Studie (xxx) haben wir ein ziemlich dunkles Kapitel der biblischen Prophetie aufgeschlagen – die noch zu erwartende Zuspitzung im Kampf zwischen Licht und Finsternis, zwischen Christus und Satan. Vielleicht haben wir uns dabei gedacht, daß die kommende Prüfung eine sehr schwer zu bestehende sei, und uns gleichzeitig gewünscht, daß es für uns dazu nicht kommen solle. Heute geht es nun um das Heilmittel, das Gott für jene Tage zur Verfügung stellt, in denen der ganze Erdboden und alle, die darauf wohnen, das Tier und sein Bild anbeten werden (Offenbarung 13).</w:t>
      </w:r>
    </w:p>
    <w:p w14:paraId="14F28A48" w14:textId="77777777" w:rsidR="0053423A" w:rsidRPr="00551E49" w:rsidRDefault="0053423A" w:rsidP="0058149D">
      <w:pPr>
        <w:rPr>
          <w:color w:val="000000"/>
          <w:szCs w:val="24"/>
        </w:rPr>
      </w:pPr>
    </w:p>
    <w:p w14:paraId="37AFAD75" w14:textId="77777777" w:rsidR="0053423A" w:rsidRPr="00551E49" w:rsidRDefault="0053423A" w:rsidP="0058149D">
      <w:pPr>
        <w:pStyle w:val="berschrift3"/>
        <w:spacing w:line="240" w:lineRule="auto"/>
      </w:pPr>
      <w:bookmarkStart w:id="425" w:name="_Toc153072996"/>
      <w:bookmarkStart w:id="426" w:name="_Toc153245054"/>
      <w:r w:rsidRPr="00551E49">
        <w:t>I. Die siegreiche Schar (Offenbarung 14:1-5)</w:t>
      </w:r>
      <w:bookmarkEnd w:id="425"/>
      <w:bookmarkEnd w:id="426"/>
    </w:p>
    <w:p w14:paraId="699E33A9" w14:textId="77777777" w:rsidR="0053423A" w:rsidRPr="00551E49" w:rsidRDefault="0053423A" w:rsidP="0058149D">
      <w:pPr>
        <w:rPr>
          <w:color w:val="000000"/>
          <w:szCs w:val="24"/>
        </w:rPr>
      </w:pPr>
      <w:r w:rsidRPr="00551E49">
        <w:rPr>
          <w:color w:val="000000"/>
          <w:szCs w:val="24"/>
        </w:rPr>
        <w:t>Nach der Schilderung des greulichen Kampfes der Tiere gegen das Volk Gottes in Offenbarung 13 eröffnet das 14. Kapitel seine Botschaft mit einer Darstellung derer, die all die Bedrängnis überwinden und endlich vor Gottes Thron stehen werden. 144. 000 Versiegelte (Die Zahl ist, wie auch die „12 Stämme der Kinder Israel“, aus denen die 144.000 kommen – siehe Offenbarung 7 – symbolisch zu verstehen, 12 mal 12 mal 1.000, das mit sich selbst potenzierte Gottesvolk in seiner zum äußersten vervielfältigten Ausdehnung; mit anderen Worten: keiner wird übersehen, jeder, der nur irgendwie dabei sein kann, wird dabei sein!) stehen mit dem Lamm Gottes auf dem Berg Zion und singen ein Lied der Erfahrung und des Sieges. Eine Botschaft der Hoffnung für die, die im Kampf gegen das Tier und sein Bild Gott treu sein wollen – der Sieg wird am Ende ihnen gehören! Was immer auch für (Todes-)Ängste auszustehen sind, letztlich gehört das Reich den Heiligen des Höchsten – das Motiv Daniels bricht hier wieder durch! Dort waren es die drei Jünglinge im Feuerofen (Daniel 3) oder Daniel in der Löwengrube (Daniel 6), die in ihrer Erfahrung die Leiden der Heiligen des Höchsten (Daniel 7:27: mitsamt ihrem Sieg!) vorweggenommen haben. Sie kämpften gegen Babylon, gegen das Bild Babylons und gegen wilde Tiere und sind damit der Prototyp des Gottesvolks der Endzeit, über das gerade die Visionen Daniels soviel zu erzählen haben.</w:t>
      </w:r>
    </w:p>
    <w:p w14:paraId="7530CDEE" w14:textId="77777777" w:rsidR="0053423A" w:rsidRPr="00551E49" w:rsidRDefault="0053423A" w:rsidP="0058149D">
      <w:pPr>
        <w:rPr>
          <w:color w:val="000000"/>
          <w:szCs w:val="24"/>
        </w:rPr>
      </w:pPr>
    </w:p>
    <w:p w14:paraId="6C59271C" w14:textId="77777777" w:rsidR="0053423A" w:rsidRPr="00551E49" w:rsidRDefault="0053423A" w:rsidP="0058149D">
      <w:pPr>
        <w:rPr>
          <w:color w:val="000000"/>
          <w:szCs w:val="24"/>
        </w:rPr>
      </w:pPr>
      <w:r w:rsidRPr="00551E49">
        <w:rPr>
          <w:color w:val="000000"/>
          <w:szCs w:val="24"/>
        </w:rPr>
        <w:t>Diese 144.000 werden uns als untadelig beschrieben, als jungfräulich (im Gegensatz zur Hure Babylon: ohne Irrlehre und Götzendienst), ohne Falsch (ein hohes Ziel werden diese erreichen!), sie folgen dem Lamm nach, wohin es geht (von einer Erkenntnis zur anderen, wohin Jesus sie führt, immer tiefer in die göttliche Wahrheit, entsprechend dem „Prinzip des Sabbats“ – zu diesem Ausdruck vergleiche Studie xxx, p. xxx).</w:t>
      </w:r>
    </w:p>
    <w:p w14:paraId="333E3C8F" w14:textId="77777777" w:rsidR="0053423A" w:rsidRPr="00551E49" w:rsidRDefault="0053423A" w:rsidP="0058149D">
      <w:pPr>
        <w:rPr>
          <w:color w:val="000000"/>
          <w:szCs w:val="24"/>
        </w:rPr>
      </w:pPr>
    </w:p>
    <w:p w14:paraId="75A5F643" w14:textId="77777777" w:rsidR="0053423A" w:rsidRPr="00551E49" w:rsidRDefault="0053423A" w:rsidP="0058149D">
      <w:pPr>
        <w:pStyle w:val="berschrift3"/>
        <w:spacing w:line="240" w:lineRule="auto"/>
      </w:pPr>
      <w:bookmarkStart w:id="427" w:name="_Toc153072997"/>
      <w:bookmarkStart w:id="428" w:name="_Toc153245055"/>
      <w:r w:rsidRPr="00551E49">
        <w:t>II. Der erste Engel (Offenbarung 14:6f.)</w:t>
      </w:r>
      <w:bookmarkEnd w:id="427"/>
      <w:bookmarkEnd w:id="428"/>
    </w:p>
    <w:p w14:paraId="7AE57101" w14:textId="77777777" w:rsidR="0053423A" w:rsidRPr="00551E49" w:rsidRDefault="0053423A" w:rsidP="0058149D">
      <w:pPr>
        <w:rPr>
          <w:color w:val="000000"/>
          <w:szCs w:val="24"/>
        </w:rPr>
      </w:pPr>
      <w:r w:rsidRPr="00551E49">
        <w:rPr>
          <w:color w:val="000000"/>
          <w:szCs w:val="24"/>
        </w:rPr>
        <w:t>Wie kommt es zu dieser großen Schar von 144.000, die in Offenbarung 7 andererseits als „unzählbar“ geschildert wird? Wie kann es so viele Sieger geben, die gegen das Tier und sein Bild und das Malzeichen den Sieg behalten (Offenbarung 15:2), obwohl sie doch so mächtig sind, daß sich die, die auf Erden wohnen, ihnen alle beugen, sie anbeten und es nicht auf einen Kampf mit ihnen ankommen lassen wollen (Offenbarung 13:3f. 7f.) ? Diese Entwicklung wird durch die Botschaften der drei Engel ausgelöst. Hier erfahren diejenigen Ermutigung, die ehrlichen Herzens sind. Die Botschaften werden als Evangelium charakterisiert, die Botschaft des ersten Engels wird überhaupt ein „ewiges Evangelium“ genannt. Es muß also um den Erlösungsplan gehen, um die frohe Botschaft, daß Gott jeden einzelnen retten wird, der gerettet werden will. Wem verkündigt nun der erste Engel („Engel“ bedeutet „Bote“) seine Botschaft? Die Darstellung in v 6 läßt sofort an jene denken, die unter der Herrschaft des Tieres stehen (vergleiche Offenbarung 13:7f.). Dadurch muß natürlich der Zorn des Tieres erregt werden, was letztlich zur Verfolgung führen wird. Andererseits aber wird die Verkündigung der Botschaft „mit lauter Stimme“ geschehen – wird also viele Ohren erreichen und in viele Herzen dringen und auch Frucht bringen. Viele derer, die ursprünglich unter der Herrschaft des Tieres stehen, werden sich daraus befreien und durch die Macht des Heiligen Geistes zu denen gehören, die einmal mit dem Lamm auf dem Berg Zion stehen werden.</w:t>
      </w:r>
    </w:p>
    <w:p w14:paraId="4F2D3F8E" w14:textId="77777777" w:rsidR="0053423A" w:rsidRPr="00551E49" w:rsidRDefault="0053423A" w:rsidP="0058149D">
      <w:pPr>
        <w:rPr>
          <w:color w:val="000000"/>
          <w:szCs w:val="24"/>
        </w:rPr>
      </w:pPr>
    </w:p>
    <w:p w14:paraId="15EBFEBC" w14:textId="77777777" w:rsidR="0053423A" w:rsidRPr="00551E49" w:rsidRDefault="0053423A" w:rsidP="0058149D">
      <w:pPr>
        <w:rPr>
          <w:color w:val="000000"/>
          <w:szCs w:val="24"/>
        </w:rPr>
      </w:pPr>
      <w:r w:rsidRPr="00551E49">
        <w:rPr>
          <w:color w:val="000000"/>
          <w:szCs w:val="24"/>
        </w:rPr>
        <w:t>„Fürchtet Gott und gebet ihm die Ehre…“ Sprüche 8:13 sagt uns, was es heißt, Gott zu fürchten. Hier ist nicht Schlotterangst vor dem Gericht Gottes befohlen, sondern es geht darum, vor Gott Furcht, auch im Sinn von Ehrfurcht, zu haben, mehr zu fürchten, ihn zu entehren als irgend einen Menschen. Die Furcht Gottes ist der Haß auf das Böse! Wer aber kann das Böse hassen? Wir kommen ja böse zur Welt. Nur ein zu Gott bekehrter Mensch kann Haß auf das Böse empfinden, also Gott wirklich fürchten. Gott gibt man dann die Ehre, wenn man in seinem Leben der Nachfolge auch Frucht bringt: Johannes 15:8. Gott wird auch die Ehre gegeben, wenn man ihm recht gibt: Lukas 7:28-35; vergleiche auch 1. Mose 3:15 und Prediger 12:13ff., die zeigen, daß wir es wirklich mit einem ewigen Evangelium zu tun haben, das nicht erst hier in der Offenbarung zum ersten Mal formuliert wird. Dieses Evangelium ist nichts anderes als die Botschaft von der Errettung durch Christus mit einem starken Appell zur Bekehrung. Hier in Offenbarung 14 ist es der letzte Appell, der an die Menschen, die auf Erden wohnen gerichtet wird. Wenn dieser Appell zur Entscheidung verhallt ist, wird Jesus wiederkommen (Offenbarung 14:14-20, vergleiche Matthäus 24:14). Es geht also um Rechtfertigung und Heiligung um das Grundverständnis des Erlösungsplans, das noch einmal vor der Welt ausgebreitet werden soll, um jene einzuladen, Jesus nachzufolgen und gerettet zu werden, die suchend sind.</w:t>
      </w:r>
    </w:p>
    <w:p w14:paraId="1998251A" w14:textId="77777777" w:rsidR="0053423A" w:rsidRPr="00551E49" w:rsidRDefault="0053423A" w:rsidP="0058149D">
      <w:pPr>
        <w:rPr>
          <w:color w:val="000000"/>
          <w:szCs w:val="24"/>
        </w:rPr>
      </w:pPr>
    </w:p>
    <w:p w14:paraId="7CD40FC3" w14:textId="77777777" w:rsidR="0053423A" w:rsidRPr="00551E49" w:rsidRDefault="0053423A" w:rsidP="0058149D">
      <w:pPr>
        <w:rPr>
          <w:color w:val="000000"/>
          <w:szCs w:val="24"/>
        </w:rPr>
      </w:pPr>
      <w:r w:rsidRPr="00551E49">
        <w:rPr>
          <w:color w:val="000000"/>
          <w:szCs w:val="24"/>
        </w:rPr>
        <w:t>Es wird auch der Grund genannt, warum es nun so dringlich geworden ist, Gott zu fürchten und ihm die Ehre zu geben – sich ganz zu ihm zu bekehren: „denn die Zeit seines Gerichts ist gekommen!“ Das ist wahrhaftig eine Freudenbotschaft! Vergleiche Studie xxx! Gott ist Richter! Das ist die Lösung aller Probleme! Was immer das Tier sagt – und vielen sagt es, daß sie Ketzer sind – das letzte Wort spricht Gott! Der Richter ist der Befreier seines Volkes. Das Ganze wird nur dann zum Problem, wenn wir nicht zum Volk Gottes gehören! Wenn die Lösung des Problems Sünde zu ihrem Abschluß kommt, werden auch die Liebhaber der Sünde ihrem Abschluß gegenüberstehen. Darum werden sie gewarnt: Bekehrt euch, wechselt die Seiten, ehe es zu spät ist! Gott wird im Gericht die Seinen retten, seht zu, daß ihr zu den Seinen gehört! Angesichts der Bedrohung durch die Trias Papsttum, USA und Bild des Tiers (Wiedervereinigung von Staat und Kirche) gibt es kaum eine schönere Botschaft, als daß Gott Richter ist.</w:t>
      </w:r>
    </w:p>
    <w:p w14:paraId="6E6DAA51" w14:textId="77777777" w:rsidR="0053423A" w:rsidRPr="00551E49" w:rsidRDefault="0053423A" w:rsidP="0058149D">
      <w:pPr>
        <w:rPr>
          <w:color w:val="000000"/>
          <w:szCs w:val="24"/>
        </w:rPr>
      </w:pPr>
    </w:p>
    <w:p w14:paraId="002BD6A6" w14:textId="77777777" w:rsidR="0053423A" w:rsidRPr="00551E49" w:rsidRDefault="0053423A" w:rsidP="0058149D">
      <w:pPr>
        <w:rPr>
          <w:color w:val="000000"/>
          <w:szCs w:val="24"/>
        </w:rPr>
      </w:pPr>
      <w:r w:rsidRPr="00551E49">
        <w:rPr>
          <w:color w:val="000000"/>
          <w:szCs w:val="24"/>
        </w:rPr>
        <w:t>Danach wird gezeigt, was die Frucht der Bekehrung sein muß: „Betet den an, der Himmel und Erde gemacht hat und Meer und die Wasserbrunnen.“ Die Verherrlichung des Schöpfers ist geboten aufgrund der Tatsache, daß er uns erschaffen hat (Psalm 95:6). Wenn Schöpfer und Richter gemeinsam genannt werden, geht es um die Grundfrage: Der, der dich geschaffen hat, zieht dich zur Verantwortung: Wie stehst du zu ihm, dem du dein Leben verdankst? Dies ist die Situation des Gerichts. Die Psalmen, die den Schöpfer als Richter zeigen, sind Yom-Kippur Psalmen (zum Beispiel Psalm 94), Psalmen des großen Versöhnungstags, an dem Israel vor seinem Schöpfer und Richter steht. Amos 5:4-15 zeigt ein ähnliches Arrangement. In v 5 wird dort auch das Grundproblem aufgezeigt: Lauft nicht den Götzen nach, sondern betet den Herrn an! So auch in Offenbarung 14:7! Die Anbetung, die gefordert wird, steht in direktem Gegensatz zur Forderung der Anbetung von seiten des Tiers, auch von seiten des zweiten Tiers, das will, daß man das Bild des Tiers anbetet (alles Offenbarung 13). Wen betest du an? Die satanische Trinität oder deinen Schöpfer, der als Richter für deine Rettung entscheiden will? Das ist eigentlich die Frage, die der erste Engel mit seiner Botschaft stellt. Ist deine Bekehrung echt? Es wird sichtbar durch deine Anbetung. Wen ehrst du in deiner Anbetung? Den Schöpfer oder jene, die gegen Gottes Gesetz deine Loyalität fordern? Es wird sichtbar durch den Sabbat! Der Sabbat ist das Zeichen der Schöpfung (vergleiche Studien xxx bis xxx) und auch das Zeichen deiner Loyalität zum Schöpfer (2. Mose 31:13.17). Der erste Engel fordert somit zur völligen Bekehrung auf, die Gott fürchtet und ihn ehrt, indem er als Richter und Schöpfer anerkannt wird, was durch die Feier des Sabbats ausgedrückt werden soll. Damit sind wir in unmittelbarer Umgebung des Yom Kippur. Der kosmische Yom Kippur begann 1844: Da ging unser himmlischer Hoherpriester in das himmlische Allerheiligste und begann dort seinen Dienst des Gerichts. So wird in Offenbarung 14:7 ausgedrückt, daß die besondere Botschaft der Bekehrung und des Gerichts („ist gekommen“), die auch den Sabbat betrifft, um 1844 gegeben wird. Es geht dabei nicht nur um das ewige Evangelium, sondern auch um den uralten Kampf, wem die Ehre gebührt: Jesaja 42:8.12. Diese Ehre soll Gott gegeben werden, ehe es zu spät ist: Jeremia 13:16; Maleachi 2:2. So haben wir in der Ankündigung des Gerichts Gottes besondere Gnadenbotschaft für die Endzeit zu sehen. Gott setzt den Menschen in Kenntnis darüber, was nun geschehen wird, damit der Mensch sich danach richten kann – wie auch im klassischen Yom Kippur, der allen bewußt war, an dem man sich Gott besonders heiligte (3. Mose 23:26-32).</w:t>
      </w:r>
    </w:p>
    <w:p w14:paraId="2CD63D1A" w14:textId="77777777" w:rsidR="0053423A" w:rsidRPr="00551E49" w:rsidRDefault="0053423A" w:rsidP="0058149D">
      <w:pPr>
        <w:rPr>
          <w:color w:val="000000"/>
          <w:szCs w:val="24"/>
        </w:rPr>
      </w:pPr>
    </w:p>
    <w:p w14:paraId="31F2DB06" w14:textId="77777777" w:rsidR="0053423A" w:rsidRPr="00551E49" w:rsidRDefault="0053423A" w:rsidP="0058149D">
      <w:pPr>
        <w:rPr>
          <w:color w:val="000000"/>
          <w:szCs w:val="24"/>
        </w:rPr>
      </w:pPr>
      <w:r w:rsidRPr="00551E49">
        <w:rPr>
          <w:color w:val="000000"/>
          <w:szCs w:val="24"/>
        </w:rPr>
        <w:t>Der erste, der die Botschaft des ersten Engels auf den Kampf zwischen evangelischer Wahrheit und dem Antichristen (Babylon, Rom: Simonie, Geiz und Begierde) bezieht, ist John Purvey (1354-1428), der Kampfgenosse John Wyclifs. Für ihn soll dadurch der Antichrist (Papsttum) entlarvt werden – über hundert Jahre vor Luther! David Pareus (1548-1622), ein calvinistischer Professor in Heidelberg, sieht im ersten Engel Wyclif, Hus und Hieronimus, im zweiten Luther und die anderen Reformatoren, im dritten alle evangelischen Prediger seit Luther. Johannes Gerhard (1582-1637) sieht Luther als den ersten Engel, die zweite Engelsbotschaft ist eine Warnung vor dem Reich des Antichristen, dessen Hauptstadt Rom ist. Die erste Engelsbotschaft wird als allgemeiner endzeitlicher Aufruf zur Buße zum ersten Mal im Februar 1756 verstanden, aufgrund des schrecklichen Erdbebens von Lissabon. In einer Nummer des Gentleman’s Magazine in London wird das Erdbeben auf Lukas 21:25f. bezogen und gesagt, daß dies die Stimme des ersten Engels aus Offenbarung 14:6f. sei, der alle Völker zur Buße aufrufe, solange es noch Tag sei. Darum sollten die Protestanten – so der betreffende Artikel – den Jahrestag des Erdbebens mit Fasten und Beten begehen. Dieser Fasttag wurde am 6. Februar 1756 in der Anglikanischen Kirche abgehalten. Der deutsche Theologe Heinrich Horch (oder Horche, 1652-1729) dagegen bezog die Engelsbotschaften in seiner Zeit noch auf die Zukunft. Johann Albrecht Bengel (1687-1752), der aufgrund der Zahl 666 den Beginn des Millenniums auf 1836 festsetzte, sah in den ersten beiden Engeln von Offenbarung 14 die Pietisten Arndt und Spener, den dritten sah er als noch zukünftig.</w:t>
      </w:r>
    </w:p>
    <w:p w14:paraId="4CC94F78" w14:textId="77777777" w:rsidR="0053423A" w:rsidRPr="00551E49" w:rsidRDefault="0053423A" w:rsidP="0058149D">
      <w:pPr>
        <w:rPr>
          <w:color w:val="000000"/>
          <w:szCs w:val="24"/>
        </w:rPr>
      </w:pPr>
    </w:p>
    <w:p w14:paraId="61FA83B6" w14:textId="77777777" w:rsidR="0053423A" w:rsidRPr="00551E49" w:rsidRDefault="0053423A" w:rsidP="0058149D">
      <w:pPr>
        <w:rPr>
          <w:color w:val="000000"/>
          <w:szCs w:val="24"/>
        </w:rPr>
      </w:pPr>
      <w:r w:rsidRPr="00551E49">
        <w:rPr>
          <w:color w:val="000000"/>
          <w:szCs w:val="24"/>
        </w:rPr>
        <w:t>Nach diesen vielen meist nur sehr begrenzten Deutungsversuchen quer durch die Kirchengeschichte stößt man zu Beginn des 19. Jahrhunderts auf immer mehr Erkenntnis. Joseph Lathrop, ein congregationalistischer Theologe, hält 1812 eine Predigt, in der er den ersten Engel als die protestantische Missionsbewegung seiner Zeit identifiziert, die das Evangelium allen Völkern bringen soll, dieser Bewegung würde der Fall der päpstlichen Kirche, die in der Offenbarung gewöhnlich Babylon genannt werde, folgen. William Cuninghame (1776-1849), ein gelehrter Laie, bezog die 2300 Jahre auf 1843, den ersten Engel auf seine Zeit. Er war der erste, der eine Auslegung des ersten Engels auf die Reformationszeit verneinte und ihn auf das 19. Jahrhundert bezog, die anderen beiden Engel waren für ihn zukünftig. Von nun an sahen immer mehr Ausleger die Erfüllung von Offenbarung 14 im 19. Jahrhundert. bis hin zur berühmten Albury Konferenz, auf der die protestantischen Ausleger sich einig sind, daß die drei Engel zwar nacheinander, aber dann parallel auftreten, und daß es um den Kampf der evangelischen Wahrheit gegen das Papsttum in der Zeit vor der Wiederkunft Christi geht. Es wurden Gesellschaften gegründet, die zum Ziel hatten, das prophetische Wort zu erforschen, überall Bekehrung und bevorstehendes Gericht zu predigen und die Kinder Gottes aus Babylon herauszurufen (Offenbarung 18:4), das heißt: aus der Kirche Roms.</w:t>
      </w:r>
    </w:p>
    <w:p w14:paraId="629BC424" w14:textId="77777777" w:rsidR="0053423A" w:rsidRPr="00551E49" w:rsidRDefault="0053423A" w:rsidP="0058149D">
      <w:pPr>
        <w:rPr>
          <w:color w:val="000000"/>
          <w:szCs w:val="24"/>
        </w:rPr>
      </w:pPr>
    </w:p>
    <w:p w14:paraId="0CC08FEB" w14:textId="77777777" w:rsidR="0053423A" w:rsidRPr="00551E49" w:rsidRDefault="0053423A" w:rsidP="0058149D">
      <w:pPr>
        <w:rPr>
          <w:color w:val="000000"/>
          <w:szCs w:val="24"/>
        </w:rPr>
      </w:pPr>
      <w:r w:rsidRPr="00551E49">
        <w:rPr>
          <w:color w:val="000000"/>
          <w:szCs w:val="24"/>
        </w:rPr>
        <w:t>Damit sind wir in der Zeit der großen Erweckungsbewegungen, in der buchstäblich hunderte von Theologen, Schreibern und Pastoren sich mit den Prophezeiungen Daniels und der Offenbarung beschäftigten. Aus dieser Zeit kam auch William Miller, der die 2300 Tage wie die meisten Theologen seiner Zeit als Jahre deutete und 1844 enden ließ. Er predigte von Offenbarung 14:7 aus und sagte: Die Zeit des Gerichts, 1844, ist gekommen. Wie recht er damit hatte, war ihm nicht klar, denn er glaubte, daß 1844 Jesus wiederkommen würde und damit das Gericht gemeint sei. Erst nach der Enttäuschung von 1844 wurde klar, daß mit diesem Zeitpunkt der himmlische Versöhnungstag begann, eben „die Zeit des Gerichts“, nach der Jesus wiederkommen würde. Seit dieser Zeit werden die drei Engel als die Adventbewegung gedeutet, die der Welt wichtige Botschaften zu verkündigen hat, ehe Jesus wiederkommt. Dazu gehört der Aufruf zur Bekehrung, weil Gott nun als Richter handelt und endgültig rechtfertigt, und die Aufforderung zur Treue gegenüber Gott, die durch das Halten seines Sabbats bezeugt wird.</w:t>
      </w:r>
    </w:p>
    <w:p w14:paraId="525DE0FE" w14:textId="77777777" w:rsidR="0053423A" w:rsidRPr="00551E49" w:rsidRDefault="0053423A" w:rsidP="0058149D">
      <w:pPr>
        <w:rPr>
          <w:color w:val="000000"/>
          <w:szCs w:val="24"/>
        </w:rPr>
      </w:pPr>
    </w:p>
    <w:p w14:paraId="768D5A12" w14:textId="77777777" w:rsidR="0053423A" w:rsidRPr="00551E49" w:rsidRDefault="0053423A" w:rsidP="0058149D">
      <w:pPr>
        <w:pStyle w:val="berschrift3"/>
        <w:spacing w:line="240" w:lineRule="auto"/>
      </w:pPr>
      <w:bookmarkStart w:id="429" w:name="_Toc153072998"/>
      <w:bookmarkStart w:id="430" w:name="_Toc153245056"/>
      <w:r w:rsidRPr="00551E49">
        <w:t>III. Der zweite Engel (Offenbarung 14:8)</w:t>
      </w:r>
      <w:bookmarkEnd w:id="429"/>
      <w:bookmarkEnd w:id="430"/>
    </w:p>
    <w:p w14:paraId="27C550AA" w14:textId="77777777" w:rsidR="0053423A" w:rsidRPr="00551E49" w:rsidRDefault="0053423A" w:rsidP="0058149D">
      <w:pPr>
        <w:rPr>
          <w:color w:val="000000"/>
          <w:szCs w:val="24"/>
        </w:rPr>
      </w:pPr>
      <w:r w:rsidRPr="00551E49">
        <w:rPr>
          <w:color w:val="000000"/>
          <w:szCs w:val="24"/>
        </w:rPr>
        <w:t>Dieser Engel verkündigt seine Botschaft nicht mit lauter Stimme. Dieser Unterschied ist bemerkenswert, vor allem im Vergleich mit Offenbarung 18:1-4. Die Aussage stammt vom Propheten Jesaja (21:9), der sie voraussehend als Weissagung über den Fall des antiken Babel und seiner Götter ausspricht. Der tatsächliche Fall Babels 539 v. Chr. wird auch von Jeremia kommentiert (51:6ff.). An seiner Aussage besticht vor allem, daß Babel als Kelch in der Hand des Herrn alle Völker taumeln machte! Ursprünglich waren die Aktionen Babels im Sinne Gottes (vergleiche Daniel 1:1f.), doch es bezog seinen Erfolg auf seine eigene Macht, Klugheit und Schönheit. Mit dieser Charaktereigenschaft steht Babylon in der Heilsgeschichte an der Seite Luzifers (siehe Hesekiel 28:17). Luzifer war als schönster Engel erschaffen worden, doch hat er alles verdorben. So auch die Deutung des Offenbarungstextes. Die Christenheit sollte ein Instrument in der Hand Gottes sein, doch hat sie alles verdorben durch „den Zornes Wein ihrer Unzucht“. Wenn durch Unzucht symbolisiert werden soll, daß alle Völker von den Götzen und Irrlehren Babels durchdrungen sind, was ist mit dem Ausdruck „Zorneswein“ gemeint? In Offenbarung 14:10 ist vom Wein des Zornes Gottes die Rede, ebenso in 16:19 und Jeremia 25:12-30. Damit ist das Gerichtshandeln Gottes gemeint. So ist der Zorneswein der Unzucht Babels nicht nur ein Symbol für ihre Irrlehren, sondern auch dafür, daß sie sich die göttliche Gerichtsbarkeit anmaßt. Das paßt sehr gut auf das antike Babel, allerdings nicht weniger auf die abgefallene Kirche: Wieviel Millionen Menschen sind nicht umgekommen, weil sie durch den Bischof von Rom in „göttlicher Autorität“ zu Ketzern erklärt worden waren? Das Gericht Gottes kehrt diese Urteilssprüche der Geschichte in ihr Gegenteil um: Babylon sitzt nun auf der Anklagebank. Das Urteil des himmlischen Gerichts lautet: Sie ist gefallen! Wenn Babylon gefallen ist, dann sind die gerechtfertigt, gegen die Babel den Zorneswein ihrer Unzucht (Verbindung von Kirche und Staat) ausgeteilt hat!</w:t>
      </w:r>
    </w:p>
    <w:p w14:paraId="57B4416E" w14:textId="77777777" w:rsidR="0053423A" w:rsidRPr="00551E49" w:rsidRDefault="0053423A" w:rsidP="0058149D">
      <w:pPr>
        <w:rPr>
          <w:color w:val="000000"/>
          <w:szCs w:val="24"/>
        </w:rPr>
      </w:pPr>
    </w:p>
    <w:p w14:paraId="393EF13A" w14:textId="77777777" w:rsidR="0053423A" w:rsidRPr="00551E49" w:rsidRDefault="0053423A" w:rsidP="0058149D">
      <w:pPr>
        <w:rPr>
          <w:color w:val="000000"/>
          <w:szCs w:val="24"/>
        </w:rPr>
      </w:pPr>
      <w:r w:rsidRPr="00551E49">
        <w:rPr>
          <w:color w:val="000000"/>
          <w:szCs w:val="24"/>
        </w:rPr>
        <w:t>Angesichts der Bedrohung durch Babel (Offenbarung 13) ist die Kunde vom Fall Babels herrliches Evangelium. Wenn Babel Anbetung verlangt (die beiden Tiere, das Bild des Tiers: Kapitel 13), müssen wir nicht beeindruckt sein: Babylon ist gefallen! Der Plan Gottes, sein Heiligtum, sein Volk werden gerechtfertigt!</w:t>
      </w:r>
    </w:p>
    <w:p w14:paraId="3EB916DC" w14:textId="77777777" w:rsidR="0053423A" w:rsidRPr="00551E49" w:rsidRDefault="0053423A" w:rsidP="0058149D">
      <w:pPr>
        <w:rPr>
          <w:color w:val="000000"/>
          <w:szCs w:val="24"/>
        </w:rPr>
      </w:pPr>
    </w:p>
    <w:p w14:paraId="5DAED920" w14:textId="77777777" w:rsidR="0053423A" w:rsidRPr="00551E49" w:rsidRDefault="0053423A" w:rsidP="0058149D">
      <w:pPr>
        <w:rPr>
          <w:color w:val="000000"/>
          <w:szCs w:val="24"/>
        </w:rPr>
      </w:pPr>
      <w:r w:rsidRPr="00551E49">
        <w:rPr>
          <w:color w:val="000000"/>
          <w:szCs w:val="24"/>
        </w:rPr>
        <w:t>Wenn der falsche Erlösungsweg, der Weg der Werke (oder Nicht-Werke?) vom himmlischen Gericht als untauglich erklärt wird, bedeutet dies auch, daß dem Erlösungsweg Gottes Genugtuung geschieht! Somit ist das Gericht in zweierlei Hinsicht erfolgreich: es verurteilt Babel, den Feind Jerusalems, und rechtfertigt dadurch Gott und seinen Plan auf ewig.</w:t>
      </w:r>
    </w:p>
    <w:p w14:paraId="17CC8D59" w14:textId="77777777" w:rsidR="0053423A" w:rsidRPr="00551E49" w:rsidRDefault="0053423A" w:rsidP="0058149D">
      <w:pPr>
        <w:rPr>
          <w:color w:val="000000"/>
          <w:szCs w:val="24"/>
        </w:rPr>
      </w:pPr>
    </w:p>
    <w:p w14:paraId="1D575851" w14:textId="77777777" w:rsidR="0053423A" w:rsidRPr="00551E49" w:rsidRDefault="0053423A" w:rsidP="0058149D">
      <w:pPr>
        <w:rPr>
          <w:color w:val="000000"/>
          <w:szCs w:val="24"/>
        </w:rPr>
      </w:pPr>
      <w:r w:rsidRPr="00551E49">
        <w:rPr>
          <w:color w:val="000000"/>
          <w:szCs w:val="24"/>
        </w:rPr>
        <w:t>In der Zeit der Adventerweckung wurde auch die zweite Engelsbotschaft verkündigt. Interessant dabei ist, daß die Milleriten Babylon nicht auf das Papsttum bezogen, wie es in der Kirchengeschichte seit Jahrhunderten üblich war, sondern auf den Protestantismus Nordamerikas. Weil die protestantischen Kirchen die Wiederkunftshoffnung verwarfen – sich dadurch indirekt der katholischen Position angenähert hatten, die nicht die Wiederkunft, sondern ein Millennium des Friedens auf Erden unter der Führung der Kirche erwartet (Augustinus: De Civitate Dei) – und die Adventgläubigen aus ihren Reihen verbannten, setzte sich im Sommer 1844 das Verständnis durch, daß eben dieser Protestantismus abgefallen und zu Babylon geworden war. In der Folge wurde der Begriff Babylon wieder auf das Papsttum angewendet, doch mit der Erweiterung, daß damit alle Kirchen gemeint waren, die abgefallen waren (Offenbarung 17:5: Babylon ist nicht die einzige, die Unzucht getrieben hat, sie ist die Mutter der Huren auf Erden). Dieses Verständnis wurde verstärkt durch die Verkündigung von Offenbarung 18:4: Geht aus von Babylon, Volk Gottes, damit ihr nicht umkommt mit ihr! Diese Verkündigung verursachte einen regelrechten Strom von Austritten aus den Kirchen, die die Milleriten bekämpften.</w:t>
      </w:r>
    </w:p>
    <w:p w14:paraId="3AE3CBC1" w14:textId="77777777" w:rsidR="0053423A" w:rsidRPr="00551E49" w:rsidRDefault="0053423A" w:rsidP="0058149D">
      <w:pPr>
        <w:rPr>
          <w:color w:val="000000"/>
          <w:szCs w:val="24"/>
        </w:rPr>
      </w:pPr>
    </w:p>
    <w:p w14:paraId="500C8B05" w14:textId="77777777" w:rsidR="0053423A" w:rsidRPr="00551E49" w:rsidRDefault="0053423A" w:rsidP="0058149D">
      <w:pPr>
        <w:rPr>
          <w:color w:val="000000"/>
          <w:szCs w:val="24"/>
        </w:rPr>
      </w:pPr>
      <w:r w:rsidRPr="00551E49">
        <w:rPr>
          <w:color w:val="000000"/>
          <w:szCs w:val="24"/>
        </w:rPr>
        <w:t>Was aber war mit der dritten Engelsbotschaft? Sie war noch nicht verkündigt worden. Den meisten fiel das aber nicht auf. Man wartete auf die Wiederkunft Christi am 22. Oktober 1844. Erst nach der Enttäuschung wurde einigen klar, daß die Verkündigung der dritten Botschaft noch nicht in Angriff genommen worden war. Offenbarung 10:11 veranlaßte das Häufchen Übriger nach der Enttäuschung, der dritten Botschaft mehr Aufmerksamkeit zu schenken, da man erkannte, daß man auch die ersten beiden weiter verkündigen müsse – die Arbeit war längst nicht getan!</w:t>
      </w:r>
    </w:p>
    <w:p w14:paraId="0C3E2BD7" w14:textId="77777777" w:rsidR="0053423A" w:rsidRPr="00551E49" w:rsidRDefault="0053423A" w:rsidP="0058149D">
      <w:pPr>
        <w:rPr>
          <w:color w:val="000000"/>
          <w:szCs w:val="24"/>
        </w:rPr>
      </w:pPr>
    </w:p>
    <w:p w14:paraId="48249598" w14:textId="77777777" w:rsidR="0053423A" w:rsidRPr="00551E49" w:rsidRDefault="0053423A" w:rsidP="0058149D">
      <w:pPr>
        <w:pStyle w:val="berschrift3"/>
        <w:spacing w:line="240" w:lineRule="auto"/>
      </w:pPr>
      <w:bookmarkStart w:id="431" w:name="_Toc153072999"/>
      <w:bookmarkStart w:id="432" w:name="_Toc153245057"/>
      <w:r w:rsidRPr="00551E49">
        <w:t>IV. Der dritte Engel (Offenbarung 14:9ff.)</w:t>
      </w:r>
      <w:bookmarkEnd w:id="431"/>
      <w:bookmarkEnd w:id="432"/>
    </w:p>
    <w:p w14:paraId="3E8BD4CA" w14:textId="77777777" w:rsidR="0053423A" w:rsidRPr="00551E49" w:rsidRDefault="0053423A" w:rsidP="0058149D">
      <w:pPr>
        <w:rPr>
          <w:color w:val="000000"/>
          <w:szCs w:val="24"/>
        </w:rPr>
      </w:pPr>
      <w:r w:rsidRPr="00551E49">
        <w:rPr>
          <w:color w:val="000000"/>
          <w:szCs w:val="24"/>
        </w:rPr>
        <w:t>Diese Botschaft kehrt zum Ausgangspunkt zurück: Wem gebührt Anbetung? Diese dritte Botschaft ist eigentlich nur eine Wiederholung der ersten beiden, wobei einige Dinge besonders klargemacht werden sollen.</w:t>
      </w:r>
    </w:p>
    <w:p w14:paraId="156F2ACB" w14:textId="77777777" w:rsidR="0053423A" w:rsidRPr="00551E49" w:rsidRDefault="0053423A" w:rsidP="0058149D">
      <w:pPr>
        <w:rPr>
          <w:color w:val="000000"/>
          <w:szCs w:val="24"/>
        </w:rPr>
      </w:pPr>
    </w:p>
    <w:p w14:paraId="64C96651" w14:textId="77777777" w:rsidR="0053423A" w:rsidRPr="00551E49" w:rsidRDefault="0053423A" w:rsidP="0058149D">
      <w:pPr>
        <w:rPr>
          <w:color w:val="000000"/>
          <w:szCs w:val="24"/>
        </w:rPr>
      </w:pPr>
      <w:r w:rsidRPr="00551E49">
        <w:rPr>
          <w:color w:val="000000"/>
          <w:szCs w:val="24"/>
        </w:rPr>
        <w:t>Die Kunde vom Fall Babylons soll ein Trost für die sein, die Angst vor der satanischen Trinität aus Offenbarung 13 haben. Diesem Trost wird nun eine Warnung hinzugefügt: Wer sich trotzdem dieser unheiligen Allianz beugt und sie anbetet oder das Malzeichen – wenn auch nur als Mitläufer, um seine Ruhe zu haben – annimmt, der soll vom Wein des Zorns Gottes trinken, der unvermischt eingeschenkt wird. 15:7 und 16:1 zeigen, was damit gemeint ist: die sollen die sieben Plagen erleiden! Wer das Tier gelten läßt, wird mit ihm die Plagen teilen (vergleiche 18:4).</w:t>
      </w:r>
    </w:p>
    <w:p w14:paraId="1D671096" w14:textId="77777777" w:rsidR="0053423A" w:rsidRPr="00551E49" w:rsidRDefault="0053423A" w:rsidP="0058149D">
      <w:pPr>
        <w:rPr>
          <w:color w:val="000000"/>
          <w:szCs w:val="24"/>
        </w:rPr>
      </w:pPr>
    </w:p>
    <w:p w14:paraId="15F41832" w14:textId="77777777" w:rsidR="0053423A" w:rsidRPr="00551E49" w:rsidRDefault="0053423A" w:rsidP="0058149D">
      <w:pPr>
        <w:rPr>
          <w:color w:val="000000"/>
          <w:szCs w:val="24"/>
        </w:rPr>
      </w:pPr>
      <w:r w:rsidRPr="00551E49">
        <w:rPr>
          <w:color w:val="000000"/>
          <w:szCs w:val="24"/>
        </w:rPr>
        <w:t>Wir wollen uns das überlegen. In diesen beiden Kapiteln der Offenbarung (13 und 14) werden Probleme verheißen, unausweichliche Probleme! Es ist so, daß wir als Gläubige uns nur aussuchen können, mit wem wir Probleme haben wollen. Wollen wir Schwierigkeiten mit der satanischen Trinität, oder wollen wir Problem mit Gott? Wir müssen uns entscheiden, unparteiisch sein gilt nicht mehr! Machen wir unseren Frieden mit dem Tier, so gehen wir den sieben Plagen entgegen. Machen wir unseren Frieden mit Gott, so wird das Tier uns hassen und verfolgen – doch das Leben in der Ewigkeit wird es uns nicht nehmen können!</w:t>
      </w:r>
    </w:p>
    <w:p w14:paraId="5050F780" w14:textId="77777777" w:rsidR="0053423A" w:rsidRPr="00551E49" w:rsidRDefault="0053423A" w:rsidP="0058149D">
      <w:pPr>
        <w:rPr>
          <w:color w:val="000000"/>
          <w:szCs w:val="24"/>
        </w:rPr>
      </w:pPr>
    </w:p>
    <w:p w14:paraId="4D33D253" w14:textId="77777777" w:rsidR="00CF16AA" w:rsidRDefault="0053423A" w:rsidP="00CF16AA">
      <w:pPr>
        <w:rPr>
          <w:color w:val="000000"/>
          <w:szCs w:val="24"/>
        </w:rPr>
      </w:pPr>
      <w:r w:rsidRPr="00551E49">
        <w:rPr>
          <w:color w:val="000000"/>
          <w:szCs w:val="24"/>
        </w:rPr>
        <w:t>Was hat die Gerichtsankündigung mit Evangelium zu tun? Der gnädige Gott tut nichts, ohne den Menschen zu warnen (Amos 3:7). Diese Gerichtsankündigung soll als Mahnung zur Umkehr aufgefaßt werden. Die Erwähnung des Malzeichens ist gleichzeitig eine Erwähnung des Sabbats. Wenn das Malzeichen verdammt wird, wird Gottes Gesetz erhöht, und der Sabbat ist der Tag des Gottesdienstes, der Tag der Gemeinschaft mit Gott, der Tag der besonderen Anbetung! Seit dem großen Versöhnungstag im Himmel (1844) ist er von beträchtlicher Bedeutung. Die Reformation der Irrlehren ist soweit fortgeschritten, daß das Halten des Sabbats als Kennzeichen der Übrigen erkannt worden ist (12:17; 11:19).</w:t>
      </w:r>
    </w:p>
    <w:p w14:paraId="58189869" w14:textId="77777777" w:rsidR="0053423A" w:rsidRPr="00551E49" w:rsidRDefault="00CF16AA" w:rsidP="00CF16AA">
      <w:pPr>
        <w:rPr>
          <w:color w:val="000000"/>
          <w:szCs w:val="24"/>
        </w:rPr>
      </w:pPr>
      <w:r>
        <w:rPr>
          <w:color w:val="000000"/>
          <w:szCs w:val="24"/>
        </w:rPr>
        <w:br w:type="page"/>
      </w:r>
      <w:r w:rsidR="0053423A" w:rsidRPr="00551E49">
        <w:rPr>
          <w:color w:val="000000"/>
          <w:szCs w:val="24"/>
        </w:rPr>
        <w:t>Das Gericht der sieben Plagen aber wird noch übertroffen vom ewigen Feuer, in dem alle umkommen sollen, die das Tier und sein Bild angebetet oder das Malzeichen genommen haben – allerdings erst nach den 1000 Jahren (vergleiche Studien xxx; xxx).</w:t>
      </w:r>
    </w:p>
    <w:p w14:paraId="429BE151" w14:textId="77777777" w:rsidR="0053423A" w:rsidRPr="00551E49" w:rsidRDefault="0053423A" w:rsidP="0058149D">
      <w:pPr>
        <w:rPr>
          <w:color w:val="000000"/>
          <w:szCs w:val="24"/>
        </w:rPr>
      </w:pPr>
      <w:r w:rsidRPr="00551E49">
        <w:rPr>
          <w:color w:val="000000"/>
          <w:szCs w:val="24"/>
        </w:rPr>
        <w:t>Das ewige Feuer wird auch nicht ewig brennen, es wird aber ewig gültige Resultate schaffen (vergleiche Studie xxx).</w:t>
      </w:r>
    </w:p>
    <w:p w14:paraId="711FACDA" w14:textId="77777777" w:rsidR="0053423A" w:rsidRPr="00551E49" w:rsidRDefault="0053423A" w:rsidP="0058149D">
      <w:pPr>
        <w:rPr>
          <w:color w:val="000000"/>
          <w:szCs w:val="24"/>
        </w:rPr>
      </w:pPr>
    </w:p>
    <w:p w14:paraId="67370B86" w14:textId="77777777" w:rsidR="0053423A" w:rsidRPr="00551E49" w:rsidRDefault="0053423A" w:rsidP="0058149D">
      <w:pPr>
        <w:rPr>
          <w:color w:val="000000"/>
          <w:szCs w:val="24"/>
        </w:rPr>
      </w:pPr>
      <w:r w:rsidRPr="00551E49">
        <w:rPr>
          <w:color w:val="000000"/>
          <w:szCs w:val="24"/>
        </w:rPr>
        <w:t>Es war nach 1844, daß der Sabbat sich unter den Übrigen der Milleriten durchsetzte. Man erkannte die Verpflichtung, den Sabbat zu verkündigen, vor der unheiligen Allianz aus Offenbarung 13 zu warnen, vor allem vor dem Malzeichen des Tieres (das mit dem falschen Gesetz, dem falschen Tag, dem Sonntag zusammenhängt), das im Gegensatz zum Siegel Gottes steht (das mit dem Sabbat, dem Zeichen des völligen Gehorsams gegenüber Gott, dem Merkmal der Nachfolge des Lammes, wohin es geht, zusammenhängt). Später, als viele die dritte Engelsbotschaft angenommen hatten, die die Anfagserfahrungen der Milleriten nicht geteilt hatten weil sie erst in den sechziger und siebziger Jahren des vorigen Jahrhunderts zur Adventgemeinde stießen, gelangte man mehr und mehr zur Ansicht, daß es für solche auch nötig sei, sich mit den ersten beiden Engelsbotschaften auseinanderzusetzen, die mit der vergangenen Milleritenerfahrung zu tun hatten. Dies deshalb, weil dadurch eine stärkere Identitätsbildung erreicht wurde, da man durch die Beschäftigung mit den ersten beiden Engelsbotschaften – was eine gründliche Auseinandersetzung mit Daniel und Offenbarung überhaupt mit sich brachte – klar erkennen konnte, daß die Adventgemeinde eine prophetisch vorhergesagte Bewegung ist, die in der Geschichte gerade zu dem Zeitpunkt auftrat, der in ihrer Verkündigung relevant war: 1844, Beginn des kosmischen Yom Kippur! Da nun die Geschichte der Adventbewegung sowie die Lehre vom Sabbat, von der Wiederkunft, vom Malzeichen, ja sogar von der Gesundheit und der Erziehung mit dieser dritten Engelsbotschaft in Zusammenhang gebracht wurden, wurde der Ausdruck „dritte Engelsbotschaft“ zu einer Kurzformel für die adventistische Botschaft schlechthin.</w:t>
      </w:r>
    </w:p>
    <w:p w14:paraId="45C1F5E9" w14:textId="77777777" w:rsidR="0053423A" w:rsidRPr="00551E49" w:rsidRDefault="0053423A" w:rsidP="0058149D">
      <w:pPr>
        <w:rPr>
          <w:color w:val="000000"/>
          <w:szCs w:val="24"/>
        </w:rPr>
      </w:pPr>
    </w:p>
    <w:p w14:paraId="3D03CA81" w14:textId="77777777" w:rsidR="0053423A" w:rsidRPr="00551E49" w:rsidRDefault="0053423A" w:rsidP="0058149D">
      <w:pPr>
        <w:pStyle w:val="berschrift3"/>
        <w:spacing w:line="240" w:lineRule="auto"/>
      </w:pPr>
      <w:bookmarkStart w:id="433" w:name="_Toc153073000"/>
      <w:bookmarkStart w:id="434" w:name="_Toc153245058"/>
      <w:r w:rsidRPr="00551E49">
        <w:t>V. Der Auftrag</w:t>
      </w:r>
      <w:bookmarkEnd w:id="433"/>
      <w:bookmarkEnd w:id="434"/>
    </w:p>
    <w:p w14:paraId="557C8F0E" w14:textId="77777777" w:rsidR="0053423A" w:rsidRPr="00551E49" w:rsidRDefault="0053423A" w:rsidP="0058149D">
      <w:pPr>
        <w:rPr>
          <w:color w:val="000000"/>
          <w:szCs w:val="24"/>
        </w:rPr>
      </w:pPr>
      <w:r w:rsidRPr="00551E49">
        <w:rPr>
          <w:color w:val="000000"/>
          <w:szCs w:val="24"/>
        </w:rPr>
        <w:t>Die Verkündigung der drei Engelsbotschaften ist der Auftrag der Gemeinde der Übrigen in der letzten Zeit. Dabei handelt es sich um nichts anderes als um das Evangelium von der Rettung durch Christus – freilich in einer endzeitlichen Ausprägung, die auf die Umstände der Endzeit Rücksicht nimmt. Doch die Grundelemente des Evangeliums sind eindeutig vorhanden: Offenbarung 14:12. Das Ausharren der Heiligen spielt auf die Geduld an, die sie haben müssen, während sie unter Druck von seiten des babylonischen Antichristen stehen und auf ihre Befreiung und Errettung warten. Ihre Kennzeichnung ist bemerkenswert: die da halten die Gebote Gottes – also auch den Sabbat – und den Glauben Jesu, oder besser: haben die Treue Jesu, die so treu sind wie er, der wahre treue Zeuge (3:14), die ihm so gleichen, weil sie ihm nachfolgen, wohin er auch geht (14:4). Hier werden Menschen beschrieben, die Meister sind im ABC des Glaubens, in der Wissenschaft von der Erlösung, von Rechtfertigung durch den Glauben und Glaubensgehorsam ohne Grenzen… Wie kann es jemals ein solches Volk geben?</w:t>
      </w:r>
    </w:p>
    <w:p w14:paraId="2688DDE9" w14:textId="77777777" w:rsidR="0053423A" w:rsidRPr="00551E49" w:rsidRDefault="0053423A" w:rsidP="0058149D">
      <w:pPr>
        <w:rPr>
          <w:color w:val="000000"/>
          <w:szCs w:val="24"/>
        </w:rPr>
      </w:pPr>
    </w:p>
    <w:p w14:paraId="6BB5F49B" w14:textId="77777777" w:rsidR="0053423A" w:rsidRPr="00551E49" w:rsidRDefault="0053423A" w:rsidP="0058149D">
      <w:pPr>
        <w:rPr>
          <w:color w:val="000000"/>
          <w:szCs w:val="24"/>
        </w:rPr>
      </w:pPr>
      <w:r w:rsidRPr="00551E49">
        <w:rPr>
          <w:color w:val="000000"/>
          <w:szCs w:val="24"/>
        </w:rPr>
        <w:t>Es wird geschaffen durch die Verkündigung der Dreiengelsbotschaft. Die Stunde der Entscheidung naht, in der alle Position beziehen müssen. Die Dreiengelsbotschaft bereitet uns darauf vor. Maleachi 3:1-5 beschreibt diesen Vorgang. Der Bote, der den Weg des Herrn vorbereiten soll, war Johannes der Täufer, der zweite Elia (Maleachi 3:23f.), bei der ersten Ankunft Jesu. In der Endzeit, in der auch noch ein Elia kommen soll, nachdem Johannes der Täufer schon enthauptet war (Matthäus 17:10-13, besonders v 11!), ist es die Adventgemeinde, die der biblischen Beschreibung der Gemeinde der Übrigen entspricht. Sie soll durch ihre Verkündigung dem Herrn den Weg bereiten für seine Wiederkunft. Der Herr im Tempel ist Jesus, der für uns vor dem Vater eintritt. Die Reinigung der Kinder des Bundes bedeutet, daß Gott ein Werk der Zubereitung an den Gläubigen unternimmt, um sie auf seinen Tag vorzubereiten. Dieses Werk tut er mit seiner letzten Botschaft der Gnade und der Warnung an seine Gemeinde und an die Welt: durch die Dreiengelsbotschaft. Durch das Evangelium durch den Aufruf zur völligen Bekehrung, der Darstellung Babylons aus der Sicht Gottes und die Einladung, doch nicht mit Babylon in die sieben Plagen zu gehen, soll ein Volk vorbereitet werden, daß Gottes Siegel empfangen wird, um eines Tages vor seinem Thron zu stehen. Wer in dieser Hoffnung stirbt, der wird seliggepriesen (14:13). Seine Werke folgen ihm nach, sein Werk der Verkündigung wird nicht ohne Frucht bleiben. Das Wort Gottes kehrt nämlich nicht leer zu ihm zurück, sondern es gelingt ihm, wozu es gesandt wird (Jesaja 55:10f.).</w:t>
      </w:r>
    </w:p>
    <w:p w14:paraId="3E75CAA8" w14:textId="77777777" w:rsidR="0053423A" w:rsidRPr="00551E49" w:rsidRDefault="0053423A" w:rsidP="0058149D">
      <w:pPr>
        <w:rPr>
          <w:color w:val="000000"/>
          <w:szCs w:val="24"/>
        </w:rPr>
      </w:pPr>
    </w:p>
    <w:p w14:paraId="47EC5BAF" w14:textId="77777777" w:rsidR="0053423A" w:rsidRPr="00551E49" w:rsidRDefault="0053423A" w:rsidP="0058149D">
      <w:pPr>
        <w:rPr>
          <w:color w:val="000000"/>
          <w:szCs w:val="24"/>
        </w:rPr>
      </w:pPr>
      <w:r w:rsidRPr="00551E49">
        <w:rPr>
          <w:color w:val="000000"/>
          <w:szCs w:val="24"/>
        </w:rPr>
        <w:t>So verstehen die Gläubigen in der Adventgemeinde die Dreiengelsbotschaft als Kernaussage der adventistischen Verkündigung, die im Zentrum des adventistischen Denkens steht. Von daher sind alle Auffassungen von Erlösung, Christusähnlichkeit und Vorbereitung auf die Wiederkunft zu verstehen, die aus der adventistischen Theologie seit 1844 kommen.</w:t>
      </w:r>
    </w:p>
    <w:p w14:paraId="51861B72" w14:textId="77777777" w:rsidR="0053423A" w:rsidRPr="00551E49" w:rsidRDefault="0053423A" w:rsidP="0058149D">
      <w:pPr>
        <w:rPr>
          <w:color w:val="000000"/>
          <w:szCs w:val="24"/>
        </w:rPr>
      </w:pPr>
    </w:p>
    <w:p w14:paraId="20D7BA36" w14:textId="77777777" w:rsidR="0053423A" w:rsidRPr="00551E49" w:rsidRDefault="0053423A" w:rsidP="0058149D">
      <w:pPr>
        <w:pStyle w:val="berschrift3"/>
        <w:spacing w:line="240" w:lineRule="auto"/>
      </w:pPr>
      <w:bookmarkStart w:id="435" w:name="_Toc153073001"/>
      <w:bookmarkStart w:id="436" w:name="_Toc153245059"/>
      <w:r w:rsidRPr="00551E49">
        <w:t>VI. Der vierte Engel (Offenbarung 18:1-4)</w:t>
      </w:r>
      <w:bookmarkEnd w:id="435"/>
      <w:bookmarkEnd w:id="436"/>
    </w:p>
    <w:p w14:paraId="0F0F5C46" w14:textId="77777777" w:rsidR="0053423A" w:rsidRPr="00551E49" w:rsidRDefault="0053423A" w:rsidP="0058149D">
      <w:pPr>
        <w:rPr>
          <w:color w:val="000000"/>
          <w:szCs w:val="24"/>
        </w:rPr>
      </w:pPr>
      <w:r w:rsidRPr="00551E49">
        <w:rPr>
          <w:color w:val="000000"/>
          <w:szCs w:val="24"/>
        </w:rPr>
        <w:t>Bei der Darstellung der zweiten Engelsbotschaft haben wir festgehalten, daß der zweite Engel nicht mit lauter Stimme ruft. Dem soll vor der Wiederkunft Christi abgeholfen werden. Offenbarung 18:1-4 zeigt eine Wiederholung der zweiten Engelsbotschaft, die nun mit lauter Stimme gegeben wird. Dabei geht es nicht um eine Diffamierung Babylons, sondern um eine Warnung an das Volk Gottes in Babylon. Die Aufforderung, aus Babel auszuziehen, erhebt schon Jesaja (48:20; 52:11f.). Ebenso Jeremia (50:8; 51:6.45) spricht davon, sogar mit Angabe des Grundes: um nicht mit Babel umzukommen! Denn der Herr hat im Gericht die Gerechtigkeit seines Volks hervorgebracht und wird nun durch den König von Osten (Medien) Babel verderben und dadurch Rache nehmen für seinen Tempel (vergleiche Daniel 8, wo das kleine Horn dem Fürsten des Heeres die Grundfesten seines Heiligtums wegnimmt und zerstört!) – dies ist nichts anderes als die prophetische Darstellung des kosmischen Yom Kippur, wie er auch in Daniel 8:14 erwähnt wird (Jeremia 51:6-11).</w:t>
      </w:r>
    </w:p>
    <w:p w14:paraId="5B5394D0" w14:textId="77777777" w:rsidR="0053423A" w:rsidRPr="00551E49" w:rsidRDefault="0053423A" w:rsidP="0058149D">
      <w:pPr>
        <w:rPr>
          <w:color w:val="000000"/>
          <w:szCs w:val="24"/>
        </w:rPr>
      </w:pPr>
    </w:p>
    <w:p w14:paraId="3080CFEC" w14:textId="77777777" w:rsidR="0053423A" w:rsidRPr="00551E49" w:rsidRDefault="0053423A" w:rsidP="0058149D">
      <w:pPr>
        <w:rPr>
          <w:color w:val="000000"/>
          <w:szCs w:val="24"/>
        </w:rPr>
      </w:pPr>
      <w:r w:rsidRPr="00551E49">
        <w:rPr>
          <w:color w:val="000000"/>
          <w:szCs w:val="24"/>
        </w:rPr>
        <w:t>Offenbarung 18 ist auf der Botschaft von Jeremia 51 konzipiert. Am Ende hat also Gott ein Volk in Babylon, Schafe, die noch nicht im Stall sind (Johannes 10:16). Die werden mit Macht herausgerufen, damit sie nicht verlorengehen. Dies ist die absolute Klärung der Fronten. Die Sünder in Zion haben das Malzeichen angenommen, doch Gottes Volk in Babylon soll noch das Siegel Gottes empfangen können. In jener Zeit wird es keinen Zweifel mehr geben, wofür sich jeder einzelne entschieden hat. Dabei geht es wiederum, wie schon in der Kirchengeschichte, nicht ohne die Entlarvung Babylons ab. Seitdem zum ersten Mal die zweite Engelsbotschaft verkündigt worden ist, ist der Fall Babylons weiter fortgeschritten. Er wird ganz fürchterlich beschrieben: Behausung der Teufel und Dämonen, aller verhaßten und unreinen Vögel soll Babel nun sein. Wieder wird ihr vorgeworfen, die Gerichtsbarkeit Gottes an sich gerissen zu haben (Zorneswein ihrer Hurerei), doch zusätzlich, daß sie sich mit den Kaufleuten der Erde eingelassen hat (13:17!). So wird in dieser Zeit nicht so sehr von den Greueln der abgefallenen Kirche des Mittelalters die Rede sein, sondern von den Greueln, die das Papsttum und die gesamte abgefallene Christenheit seit 1844 begangen haben. Die Ehre Gottes soll auch durch die Verkündigung auf Erden wiederhergestellt werden, nicht nur durch das Gericht im Himmel, denn er will seine Ehre nicht den Götzen lassen (Jesaja 42:8). Götzen – darum geht es eigentlich, auch wenn heutzutage nicht von Götzen die Rede ist. Doch eigentlich sind es Götzen, ja selbst ein Gottesbild, das nicht der biblischen Selbstdarstellung Gottes entspricht, ist Götzendienst. So ist die Feier des Sonntags eigentlich auch Götzendienst, da sie dem Gott der Bibel nicht entspricht. Sogar das Malzeichen des Tiers (griechisch: charagma) kann mit Götzendienst in Verbindung gebracht werden: in Apostelgeschichte 17:29 werden mit charagma einfach Götzen bezeichnet. Ja selbst Babylon, die Tiere und das Bild des Tiers sind Götzen, die den Menschen knechten, Anbetung wollen und so tun als ob sie Schöpfermacht (Offenbarung 13:14f. haben große Ähnlichkeit mit 1. Mose 1:27 und 2:7!) und darum auch richterliche Gewalt über die Menschen hätten. Darum: eine Behausung der Dämonen… Auch die besondere Art der Unzucht Babels wird gezeigt: Hurerei mit den Königen der Erde – Verbindung der Kirche mit dem Staat: das Dilemma von Offenbarung 13…</w:t>
      </w:r>
    </w:p>
    <w:p w14:paraId="58B55AD6" w14:textId="77777777" w:rsidR="0053423A" w:rsidRPr="00551E49" w:rsidRDefault="0053423A" w:rsidP="0058149D">
      <w:pPr>
        <w:rPr>
          <w:color w:val="000000"/>
          <w:szCs w:val="24"/>
        </w:rPr>
      </w:pPr>
    </w:p>
    <w:p w14:paraId="406AB63C" w14:textId="77777777" w:rsidR="0053423A" w:rsidRPr="00551E49" w:rsidRDefault="0053423A" w:rsidP="0058149D">
      <w:pPr>
        <w:rPr>
          <w:color w:val="000000"/>
          <w:szCs w:val="24"/>
        </w:rPr>
      </w:pPr>
      <w:r w:rsidRPr="00551E49">
        <w:rPr>
          <w:color w:val="000000"/>
          <w:szCs w:val="24"/>
        </w:rPr>
        <w:t xml:space="preserve">Darum: „Gehet aus von ihr, </w:t>
      </w:r>
      <w:r w:rsidRPr="00551E49">
        <w:rPr>
          <w:i/>
          <w:color w:val="000000"/>
          <w:szCs w:val="24"/>
        </w:rPr>
        <w:t>mein Volk</w:t>
      </w:r>
      <w:r w:rsidRPr="00551E49">
        <w:rPr>
          <w:color w:val="000000"/>
          <w:szCs w:val="24"/>
        </w:rPr>
        <w:t>, damit ihr nicht teilhaftig werdet ihrer Sünden, auf daß ihr nicht empfanget etwas von ihren Plagen!“ (18:4)</w:t>
      </w:r>
    </w:p>
    <w:p w14:paraId="58DDE440" w14:textId="77777777" w:rsidR="0053423A" w:rsidRPr="00551E49" w:rsidRDefault="0053423A" w:rsidP="0058149D">
      <w:pPr>
        <w:rPr>
          <w:color w:val="000000"/>
          <w:szCs w:val="24"/>
        </w:rPr>
      </w:pPr>
    </w:p>
    <w:p w14:paraId="538A5DE4" w14:textId="77777777" w:rsidR="0053423A" w:rsidRPr="00551E49" w:rsidRDefault="0053423A" w:rsidP="0058149D">
      <w:pPr>
        <w:rPr>
          <w:color w:val="000000"/>
          <w:szCs w:val="24"/>
        </w:rPr>
      </w:pPr>
      <w:r w:rsidRPr="00551E49">
        <w:rPr>
          <w:color w:val="000000"/>
          <w:szCs w:val="24"/>
        </w:rPr>
        <w:t>Es ist das Wort eines liebenden Gottes an seine Herde, sich zu sammeln, eins zu werden, um den Herrn zu erwarten. Das Ergebnis dieser Botschaft ist der endgültige Zusammenbruch Babylons und die Wiederkunft Christi (Kapitel 18 und 19). Doch was muß Gottes Volk ausstehen, bis es endlich so weit kommen wird? Es gibt keinen Grund zur Hoffnungslosigkeit. Der starke Gott, der uns gemacht hat und uns sicher durch sein Gericht bringt, hat auch für diese Zeit vorgesorgt und wird jedem, der die Treue Jesu zeigt, ein Helfer sein. Das Siegel Gottes schützt auf jeden Fall – zwar nicht vor allen Bissen des Tieres, aber sicher vor den sieben Plagen des Zornesweins Gottes. Auf welcher Seite in diesem größten aller Konflikte wirst du einst stehen?</w:t>
      </w:r>
    </w:p>
    <w:p w14:paraId="7E40CA38" w14:textId="77777777" w:rsidR="0053423A" w:rsidRPr="00551E49" w:rsidRDefault="0053423A" w:rsidP="0058149D">
      <w:pPr>
        <w:rPr>
          <w:color w:val="000000"/>
          <w:szCs w:val="24"/>
        </w:rPr>
      </w:pPr>
    </w:p>
    <w:p w14:paraId="169AB0BF" w14:textId="77777777" w:rsidR="0053423A" w:rsidRPr="00551E49" w:rsidRDefault="0053423A" w:rsidP="0058149D">
      <w:pPr>
        <w:pStyle w:val="berschrift3"/>
        <w:spacing w:line="240" w:lineRule="auto"/>
      </w:pPr>
      <w:bookmarkStart w:id="437" w:name="_Toc153073002"/>
      <w:bookmarkStart w:id="438" w:name="_Toc153245060"/>
      <w:r w:rsidRPr="00551E49">
        <w:t>VII. „…so es möglich wäre, auch die Auserwählten.“</w:t>
      </w:r>
      <w:bookmarkEnd w:id="437"/>
      <w:bookmarkEnd w:id="438"/>
    </w:p>
    <w:p w14:paraId="477B402A" w14:textId="77777777" w:rsidR="0053423A" w:rsidRPr="00551E49" w:rsidRDefault="0053423A" w:rsidP="0058149D">
      <w:pPr>
        <w:rPr>
          <w:color w:val="000000"/>
          <w:szCs w:val="24"/>
        </w:rPr>
      </w:pPr>
      <w:r w:rsidRPr="00551E49">
        <w:rPr>
          <w:color w:val="000000"/>
          <w:szCs w:val="24"/>
        </w:rPr>
        <w:t>Dieser letzte Konflikt wird alles übersteigen, was bis dahin dem Volk Gottes je geschehen sein mag. Jesus sagt von dieser Zeit, daß die Verführung so mächtig sein wird, daß sogar die Auserwählten in Gefahr sein werden (Matthäus 24:24). Die falschen Lehren werden ???berückend??? auftreten und sogar für die eine Gefahr sein, die durch die Verkündigung der Dreiengelsbotschaft eigentlich gewappnet sein sollten. Aus der Geschichte des Volkes Israel wissen wir, daß trotz ihrer hohen Berufung immer nur ein Überrest bereit war, auf den Gott zählen konnte. Wird dies in der Endzeit anders sein? Ist nicht auch für uns heute die Gefahr der Verweltlichung so groß, daß wir ganz leicht in die Situation kommen könnten, daß wir nicht mehr die Treue Jesu vor Augen haben, sondern in so vielen Dingen der Welt gleich sein wollen, um unseren Frieden mit ihr zu haben? Dann aber sind wir mitten im Volk Gottes Angehörige Babylons, so wie es mitten in Babylon angehörige des Volkes Gottes gibt!</w:t>
      </w:r>
    </w:p>
    <w:p w14:paraId="5E596E9C" w14:textId="77777777" w:rsidR="0053423A" w:rsidRPr="00551E49" w:rsidRDefault="0053423A" w:rsidP="0058149D">
      <w:pPr>
        <w:rPr>
          <w:color w:val="000000"/>
          <w:szCs w:val="24"/>
        </w:rPr>
      </w:pPr>
    </w:p>
    <w:p w14:paraId="27F55155" w14:textId="77777777" w:rsidR="0053423A" w:rsidRPr="00551E49" w:rsidRDefault="0053423A" w:rsidP="0058149D">
      <w:pPr>
        <w:rPr>
          <w:color w:val="000000"/>
          <w:szCs w:val="24"/>
        </w:rPr>
      </w:pPr>
      <w:r w:rsidRPr="00551E49">
        <w:rPr>
          <w:color w:val="000000"/>
          <w:szCs w:val="24"/>
        </w:rPr>
        <w:t>Die Botschaft: Gehet aus von Babylon! bedeutet nicht nur, daß wir körperlich die Kirchen verlassen sollen, die durch den Begriff Babylon in der Offenbarung beschrieben werden, um in der Herde Gottes, unter dem Volk der Übrigen zu sein. Diese Botschaft bedeutet auch, daß wir innerlich unsere Konformität mit Babylon, unsere Treue zu ihr aufgeben sollen, damit Platz für die Treue Jesu in unserem Herzen werden kann. Alles Babylonische muß aus unserem Leben raus, damit wir wirklich aus Babylon gegangen sind! Was immer uns an diese Welt bindet, hält uns bei denen, die einst das Tier anbeten und sein Malzeichen annehmen werden. Darum „stellt euch nicht dieser Welt gleich, sondern verändert euch durch Erneuerung eures Sinnes, auf daß ihr prüfen möget, welches da sei der gute, wohlgefällige und vollkommene Gotteswille.“ „Lasset uns ablegen die Sünde, die uns immer anklebt und träge macht, und lasset uns laufen durch Geduld in dem Kampf, der uns verordnet ist, und aufsehen auf Jesus, den Anfänger und Vollender unseres Glaubens!“ „Habt nicht lieb die Welt noch was in der Welt ist… Die Welt vergeht mit ihrer Lust, wer aber den Willen Gottes tut, der bleibt in Ewigkeit.“ (Römer 12:2; Hebräer 12:1f.; 1. Johannes 2:15ff.)</w:t>
      </w:r>
    </w:p>
    <w:p w14:paraId="093DEA9F" w14:textId="77777777" w:rsidR="0053423A" w:rsidRPr="00551E49" w:rsidRDefault="0053423A" w:rsidP="0058149D">
      <w:pPr>
        <w:rPr>
          <w:color w:val="000000"/>
          <w:szCs w:val="24"/>
        </w:rPr>
      </w:pPr>
    </w:p>
    <w:p w14:paraId="275E86D7" w14:textId="77777777" w:rsidR="0053423A" w:rsidRPr="00551E49" w:rsidRDefault="0053423A" w:rsidP="0058149D">
      <w:pPr>
        <w:rPr>
          <w:color w:val="000000"/>
          <w:szCs w:val="24"/>
        </w:rPr>
      </w:pPr>
      <w:r w:rsidRPr="00551E49">
        <w:rPr>
          <w:color w:val="000000"/>
          <w:szCs w:val="24"/>
        </w:rPr>
        <w:t>Das ist das alte Evangelium: Gott wird es schaffen, daß die Freunde des Teufels, die Sünder, zu seinen Feinden werden (1. Mose 3:15)! Die frohe Botschaft der drei Engel ist, daß Gott am Ende Gerechtigkeit schaffen wird, daß er die ehren wird, die ihn ehren, daß er denen gnädig sein wird, die seine Gnade annehmen wollen, die so treu an ihm hängen wie Jesus, in denen er den Charakter seines Sohnes wiedererkennt, sein Bild, das er selbst durch seine Kraft in ihnen hat wiedererstehen lassen.</w:t>
      </w:r>
    </w:p>
    <w:p w14:paraId="7067BEF8" w14:textId="77777777" w:rsidR="0053423A" w:rsidRPr="00551E49" w:rsidRDefault="0053423A" w:rsidP="0058149D">
      <w:pPr>
        <w:rPr>
          <w:color w:val="000000"/>
          <w:szCs w:val="24"/>
        </w:rPr>
      </w:pPr>
    </w:p>
    <w:p w14:paraId="57161A44" w14:textId="77777777" w:rsidR="0053423A" w:rsidRPr="00551E49" w:rsidRDefault="0053423A" w:rsidP="0058149D">
      <w:pPr>
        <w:rPr>
          <w:color w:val="000000"/>
          <w:szCs w:val="24"/>
        </w:rPr>
      </w:pPr>
      <w:r w:rsidRPr="00551E49">
        <w:rPr>
          <w:color w:val="000000"/>
          <w:szCs w:val="24"/>
        </w:rPr>
        <w:t>Unser Herr Gott, wirke Du in unserem Leben, daß wir dieses ewige Evangelium der Dreiengelsbotschaft nicht nur verkündigen und darüber reden, sondern daß wir seine Wirksamkeit in unserem eigenen Leben erfahren und so leben, daß unsere Verkündigung glaubhaft und überzeugend sein kann. Wer Dreiengelsbotschaft verkündigen will, muß sie auch leben.</w:t>
      </w:r>
    </w:p>
    <w:p w14:paraId="05FA8B62" w14:textId="77777777" w:rsidR="0053423A" w:rsidRPr="00551E49" w:rsidRDefault="0053423A" w:rsidP="0058149D">
      <w:pPr>
        <w:rPr>
          <w:color w:val="000000"/>
          <w:szCs w:val="24"/>
        </w:rPr>
      </w:pPr>
    </w:p>
    <w:p w14:paraId="77C1D88F" w14:textId="77777777" w:rsidR="0053423A" w:rsidRPr="00551E49" w:rsidRDefault="0053423A" w:rsidP="0058149D">
      <w:pPr>
        <w:pStyle w:val="berschrift2"/>
      </w:pPr>
      <w:bookmarkStart w:id="439" w:name="_Toc153073003"/>
      <w:bookmarkStart w:id="440" w:name="_Toc153245061"/>
      <w:r w:rsidRPr="00551E49">
        <w:t>Die Hure und das Tier</w:t>
      </w:r>
      <w:r>
        <w:t xml:space="preserve"> (VI/7)</w:t>
      </w:r>
      <w:bookmarkEnd w:id="439"/>
      <w:bookmarkEnd w:id="440"/>
    </w:p>
    <w:p w14:paraId="629DDB5C" w14:textId="77777777" w:rsidR="0053423A" w:rsidRPr="00551E49" w:rsidRDefault="0053423A" w:rsidP="0058149D">
      <w:pPr>
        <w:rPr>
          <w:color w:val="000000"/>
          <w:szCs w:val="24"/>
        </w:rPr>
      </w:pPr>
      <w:r w:rsidRPr="00551E49">
        <w:rPr>
          <w:color w:val="000000"/>
          <w:szCs w:val="24"/>
        </w:rPr>
        <w:t>Nach den letzten Studien in Offenbarung 13 und 14, in denen wir uns vor allem mit dem Schicksal der Gemeinde in der letzten Zeit auseinandersetzten, wollen wir heute sehen, wie Gott an denen handeln wird, die seine Gemeinde am Ende so unerhört unter Druck setzen.</w:t>
      </w:r>
    </w:p>
    <w:p w14:paraId="5CF54A89" w14:textId="77777777" w:rsidR="0053423A" w:rsidRPr="00551E49" w:rsidRDefault="0053423A" w:rsidP="0058149D">
      <w:pPr>
        <w:rPr>
          <w:color w:val="000000"/>
          <w:szCs w:val="24"/>
        </w:rPr>
      </w:pPr>
    </w:p>
    <w:p w14:paraId="49395C1C" w14:textId="77777777" w:rsidR="0053423A" w:rsidRPr="00551E49" w:rsidRDefault="0053423A" w:rsidP="0058149D">
      <w:pPr>
        <w:pStyle w:val="berschrift3"/>
        <w:spacing w:line="240" w:lineRule="auto"/>
      </w:pPr>
      <w:bookmarkStart w:id="441" w:name="_Toc153073004"/>
      <w:bookmarkStart w:id="442" w:name="_Toc153245062"/>
      <w:r w:rsidRPr="00551E49">
        <w:t>I. Die Hure (Offenbarung 17:1f.)</w:t>
      </w:r>
      <w:bookmarkEnd w:id="441"/>
      <w:bookmarkEnd w:id="442"/>
    </w:p>
    <w:p w14:paraId="388F7F0E" w14:textId="77777777" w:rsidR="0053423A" w:rsidRPr="00551E49" w:rsidRDefault="0053423A" w:rsidP="0058149D">
      <w:pPr>
        <w:rPr>
          <w:color w:val="000000"/>
          <w:szCs w:val="24"/>
        </w:rPr>
      </w:pPr>
      <w:r w:rsidRPr="00551E49">
        <w:rPr>
          <w:color w:val="000000"/>
          <w:szCs w:val="24"/>
        </w:rPr>
        <w:t>Offenbarung 17 knüpft direkt an die Schilderung der sieben Plagen an. Nachdem Johannes das Gericht Gottes an seinen Feinden schauen durfte – auch über Babylon, die große Stadt (vergleiche Offenbarung 16:10-19; die letzten drei Plagen beschäftigen sich damit) – zeigt ihm einer der sieben Schalenengel, was im Detail mit der „großen Hure“ geschehen soll. Diese Bezeichnung ist in dieser Art neu, wer kann gemeint sein?</w:t>
      </w:r>
    </w:p>
    <w:p w14:paraId="740A109A" w14:textId="77777777" w:rsidR="0053423A" w:rsidRPr="00551E49" w:rsidRDefault="0053423A" w:rsidP="0058149D">
      <w:pPr>
        <w:rPr>
          <w:color w:val="000000"/>
          <w:szCs w:val="24"/>
        </w:rPr>
      </w:pPr>
    </w:p>
    <w:p w14:paraId="412BDFF4" w14:textId="77777777" w:rsidR="0053423A" w:rsidRPr="00551E49" w:rsidRDefault="0053423A" w:rsidP="0058149D">
      <w:pPr>
        <w:rPr>
          <w:color w:val="000000"/>
          <w:szCs w:val="24"/>
        </w:rPr>
      </w:pPr>
      <w:r w:rsidRPr="00551E49">
        <w:rPr>
          <w:color w:val="000000"/>
          <w:szCs w:val="24"/>
        </w:rPr>
        <w:t>Sie wird beschrieben als eine, die an vielen Wassern sitzt, alle Könige haben mit ihr Verbindung (Hurerei) gehabt, sind trunken geworden vom Zorneswein ihrer Unzucht. Das erinnert uns natürlich an Offenbarung 14:8, wo der Zorneswein der Hurerei bereits Erwähnung im Zusammenhang mit dem Fall Babylons findet. Babylon ist übrigens auch der Name der Hure (17:5). Hurerei im geistlichen Sinn bedeutet, nicht mehr mit Gott, sondern mit anderen Göttern „verheiratet“ zu sein – also Ehebruch und Hurerei getrieben zu haben. Damit sind Irrlehren und Götzendienst angesprochen, die Abkehr von der wahren christlichen Lehre und Hinwendung zu menschlichen Traditionen, die alle Länder der Welt angesteckt haben.</w:t>
      </w:r>
    </w:p>
    <w:p w14:paraId="4B3B5ECB" w14:textId="77777777" w:rsidR="0053423A" w:rsidRPr="00551E49" w:rsidRDefault="0053423A" w:rsidP="0058149D">
      <w:pPr>
        <w:rPr>
          <w:color w:val="000000"/>
          <w:szCs w:val="24"/>
        </w:rPr>
      </w:pPr>
    </w:p>
    <w:p w14:paraId="3FB072B4" w14:textId="77777777" w:rsidR="0053423A" w:rsidRPr="00551E49" w:rsidRDefault="0053423A" w:rsidP="0058149D">
      <w:pPr>
        <w:rPr>
          <w:color w:val="000000"/>
          <w:szCs w:val="24"/>
        </w:rPr>
      </w:pPr>
      <w:r w:rsidRPr="00551E49">
        <w:rPr>
          <w:color w:val="000000"/>
          <w:szCs w:val="24"/>
        </w:rPr>
        <w:t>Dieses Bild der Hurerei als Abfall von Gott kommt aus dem Alten Testament (Jeremia 3:7-10; Hesekiel 16 und 23), wo auch das Verhältnis zwischen Gott und seinem Volk durch das Bild der Ehe illustriert wird (Hosea 1-3). Sein Volk ist ihm sozusagen wie seine Braut – von daher kommt auch das Bild der Hochzeit (Offenbarung 19:6ff.; 21:2). Wenn dem Bräutigam (Matthäus 25:1-13) die Braut untreu wird, kann man wohl von Hurerei sprechen. Dadurch wird auch schon offenbar, wer in Offenbarung 17 gemeint ist: es ist dieselbe Macht, die bereits als das „Tier“ (Offenbarung 13:1-10) oder als „Babylon“ (Offenbarung 14:8) bezeichnet worden ist.</w:t>
      </w:r>
    </w:p>
    <w:p w14:paraId="6F2D3EE0" w14:textId="77777777" w:rsidR="0053423A" w:rsidRPr="00551E49" w:rsidRDefault="0053423A" w:rsidP="0058149D">
      <w:pPr>
        <w:rPr>
          <w:color w:val="000000"/>
          <w:szCs w:val="24"/>
        </w:rPr>
      </w:pPr>
    </w:p>
    <w:p w14:paraId="35D20F43" w14:textId="77777777" w:rsidR="0053423A" w:rsidRPr="00551E49" w:rsidRDefault="0053423A" w:rsidP="0058149D">
      <w:pPr>
        <w:rPr>
          <w:color w:val="000000"/>
          <w:szCs w:val="24"/>
        </w:rPr>
      </w:pPr>
      <w:r w:rsidRPr="00551E49">
        <w:rPr>
          <w:color w:val="000000"/>
          <w:szCs w:val="24"/>
        </w:rPr>
        <w:t>Wenn es da heißt, daß alle Könige der Erde mit ihr gottesabtrünnige Verbindungen eingegangen sind, ist das ein Hinweis auf die Verbindung kirchlicher und staatlicher Macht, die das Wesen der vom ursprünglichen, biblischen Glauben abgefallenen Kirche ausmacht. Wenn sie an vielen Wassern sitzt, bedeutet das, daß sie mit allen Völkern Verbindung hat, ja mit allen, denen die Dreiengelsbotschaft verkündigt werden soll – vergleiche Offenbarung 17:5 mit 14:6. Das kann für das Ende nur Probleme bedeuten…</w:t>
      </w:r>
    </w:p>
    <w:p w14:paraId="56A048CB" w14:textId="77777777" w:rsidR="0053423A" w:rsidRPr="00551E49" w:rsidRDefault="0053423A" w:rsidP="0058149D">
      <w:pPr>
        <w:rPr>
          <w:color w:val="000000"/>
          <w:szCs w:val="24"/>
        </w:rPr>
      </w:pPr>
    </w:p>
    <w:p w14:paraId="5E156A36" w14:textId="77777777" w:rsidR="0053423A" w:rsidRPr="00551E49" w:rsidRDefault="0053423A" w:rsidP="0058149D">
      <w:pPr>
        <w:rPr>
          <w:color w:val="000000"/>
          <w:szCs w:val="24"/>
        </w:rPr>
      </w:pPr>
      <w:r w:rsidRPr="00551E49">
        <w:rPr>
          <w:color w:val="000000"/>
          <w:szCs w:val="24"/>
        </w:rPr>
        <w:t>Da diese Hure mit so vielen Königen Verbindungen hat und pflegt, ist verwunderlich, daß Johannes in die Wüste geführt wird. Was soll hier die Wüste? Sie ist bereits einmal im Gespräch gewesen – bei der reinen, Gott treuen Frau aus Offenbarung 12! Diese reine Braut Christi war in der Wüste, 1260 prophetische Tage (= Jahre!) lang, in der Zeit ihrer Verfolgung während der langen Periode der Vorherrschaft des Papsttums durch das Mittelalter hindurch bis in die Neuzeit (538-1798; vergleiche Studie xxx). In der Wüste zu sein bedeutete, im Untergrund zu sein, in schwierigen Zeiten! Ist Babylon, das der reinen Braut Christi diese Schwierigkeiten bereitete, nun selbst in Schwierigkeiten, in der Wüste?</w:t>
      </w:r>
    </w:p>
    <w:p w14:paraId="76988AFB" w14:textId="77777777" w:rsidR="0053423A" w:rsidRPr="00551E49" w:rsidRDefault="0053423A" w:rsidP="0058149D">
      <w:pPr>
        <w:rPr>
          <w:color w:val="000000"/>
          <w:szCs w:val="24"/>
        </w:rPr>
      </w:pPr>
    </w:p>
    <w:p w14:paraId="5518B891" w14:textId="77777777" w:rsidR="0053423A" w:rsidRPr="00551E49" w:rsidRDefault="0053423A" w:rsidP="0058149D">
      <w:pPr>
        <w:pStyle w:val="berschrift3"/>
        <w:spacing w:line="240" w:lineRule="auto"/>
      </w:pPr>
      <w:bookmarkStart w:id="443" w:name="_Toc153073005"/>
      <w:bookmarkStart w:id="444" w:name="_Toc153245063"/>
      <w:r w:rsidRPr="00551E49">
        <w:t>II. Das Tier (Offenbarung 17:3-6)</w:t>
      </w:r>
      <w:bookmarkEnd w:id="443"/>
      <w:bookmarkEnd w:id="444"/>
    </w:p>
    <w:p w14:paraId="306D7668" w14:textId="77777777" w:rsidR="0053423A" w:rsidRPr="00551E49" w:rsidRDefault="0053423A" w:rsidP="0058149D">
      <w:pPr>
        <w:rPr>
          <w:color w:val="000000"/>
          <w:szCs w:val="24"/>
        </w:rPr>
      </w:pPr>
      <w:r w:rsidRPr="00551E49">
        <w:rPr>
          <w:color w:val="000000"/>
          <w:szCs w:val="24"/>
        </w:rPr>
        <w:t>Und doch ist sie nicht allein. Sie sitzt auf einem scharlachfarbenen Tier. Dieses Tier trägt Namen der Lästerung, hat sieben Häupter und zehn Hörner – ähnelt also sehr dem ersten Tier aus Offenbarung 13. Die Hure selbst ist auch voller Purpur und Scharlach, voller Gold, edler Steine und Perlen. Sie hantiert mit einem Becher, der voll von ihrer unsauberen Hurerei ist, und ihr Name ist ein Geheimnis – auch darin will sie Gott gleich sein, daß sie sich geheimnisvoll gibt. Doch Gott lüftet das Geheimnis, er spricht es aus, damit es alle wissen können: Babylon, die Mutter der Huren auf Erden. Sie ist also nicht die einzige, die Gott untreu geworden ist. Sie hat Töchter, die auch den Weg der menschlichen Lehre gehen. Damit ist es falsch, nur im Papsttum das endzeitliche Problem zu sehen. Wie bereits in Offenbarung 13 kommen wir hier wieder zum Schluß, daß wir mit Gefahr auch von abgefallener protestantischer Seite zu rechnen haben. Babylon ist „nur“ die Mutter, sie ist nicht die einzige…</w:t>
      </w:r>
    </w:p>
    <w:p w14:paraId="7264448D" w14:textId="77777777" w:rsidR="0053423A" w:rsidRPr="00551E49" w:rsidRDefault="0053423A" w:rsidP="0058149D">
      <w:pPr>
        <w:rPr>
          <w:color w:val="000000"/>
          <w:szCs w:val="24"/>
        </w:rPr>
      </w:pPr>
    </w:p>
    <w:p w14:paraId="0BA6CE16" w14:textId="77777777" w:rsidR="0053423A" w:rsidRPr="00551E49" w:rsidRDefault="0053423A" w:rsidP="0058149D">
      <w:pPr>
        <w:rPr>
          <w:color w:val="000000"/>
          <w:szCs w:val="24"/>
        </w:rPr>
      </w:pPr>
      <w:r w:rsidRPr="00551E49">
        <w:rPr>
          <w:color w:val="000000"/>
          <w:szCs w:val="24"/>
        </w:rPr>
        <w:t>Dieses Tier stellt selbst auch Religiöses dar, nicht nur die Hure. Das Tier trägt Namen der Lästerung. Die Häupter und Hörner deuten aber auf weltliche Macht. Damit hat das Tier eine religiös-politische Doppelnatur, es stellt die Vereinigung von Kirche und Staat dar. Warum aber dann die nochmalige Darstellung des Papsttums durch die Hure? Die Hure sitzt auf dem Tier, will es beherrschen, hat aber ihre liebe Not dabei – das alles spielt sich in der Wüste ab! Damit soll angedeutet werden, daß das Papsttum versucht, die Völker zu beherrschen, es aber eine „Wüsten“zeit lang nicht ganz fertigbringt. Dieser Zustand kann gleichgesetzt werden mit der Zeit, in der das Tier aus Offenbarung 13:3 die tödliche Wunde erhielt, die langsam wieder heilte bis zum Ende der Zeit. Damals „verwunderten“ sich alle über das Tier, weil die Wunde wieder heilte, und waren wie erstarrt (denn „verwundert sein“ bedeutet in diesem Zusammenhang nicht Erstaunen, sondern „erstarrt, entsetzt sein“). Nun ist Johannes an der Reihe, sich über Babylon zu „verwundern“. Warum ist er so „erstarrt“? Weil er sieht, wie sie trunken ist vom Blut der Heiligen, vom Blut der Zeugen Jesu.</w:t>
      </w:r>
    </w:p>
    <w:p w14:paraId="193CD505" w14:textId="77777777" w:rsidR="0053423A" w:rsidRPr="00551E49" w:rsidRDefault="0053423A" w:rsidP="0058149D">
      <w:pPr>
        <w:rPr>
          <w:color w:val="000000"/>
          <w:szCs w:val="24"/>
        </w:rPr>
      </w:pPr>
    </w:p>
    <w:p w14:paraId="4DC4EF0B" w14:textId="77777777" w:rsidR="0053423A" w:rsidRPr="00551E49" w:rsidRDefault="0053423A" w:rsidP="0058149D">
      <w:pPr>
        <w:pStyle w:val="berschrift3"/>
        <w:spacing w:line="240" w:lineRule="auto"/>
      </w:pPr>
      <w:bookmarkStart w:id="445" w:name="_Toc153073006"/>
      <w:bookmarkStart w:id="446" w:name="_Toc153245064"/>
      <w:r w:rsidRPr="00551E49">
        <w:t>III. Das Rätsel (Offenbarung 17:7-14)</w:t>
      </w:r>
      <w:bookmarkEnd w:id="445"/>
      <w:bookmarkEnd w:id="446"/>
    </w:p>
    <w:p w14:paraId="171344C0" w14:textId="77777777" w:rsidR="0053423A" w:rsidRPr="00551E49" w:rsidRDefault="0053423A" w:rsidP="0058149D">
      <w:pPr>
        <w:rPr>
          <w:color w:val="000000"/>
          <w:szCs w:val="24"/>
        </w:rPr>
      </w:pPr>
      <w:r w:rsidRPr="00551E49">
        <w:rPr>
          <w:color w:val="000000"/>
          <w:szCs w:val="24"/>
        </w:rPr>
        <w:t>Der Engel sieht, wie Johannes beim Anblick dieser Hure „erstarrt“ und fragt ihn: „Warum erschrickst du so? Ich will dir das Geheimnis dieser Frau und des Tieres, das sie trägt und sieben Häupter und zehn Hörner hat, erklären.“ (Nach v 7.) Die Szene erinnert – wie so manch anderes in der Offenbarung auch – an das Buch Daniel, im besonderen an Kapitel 7. Das dort beschriebene vierte Tier der Vision Daniels war greulich, schrecklich, sehr stark und hatte auch zehn Hörner – obwohl nicht von sieben Häuptern die Rede ist. Die Reaktion Daniels auf die Vision läßt sich ebenfalls mit der des Johannes vergleichen: Daniel erschrickt und ist betrübt, betroffen (Daniel 7:8.27). Immer wieder kommen die Engel, die den Propheten ihre Visionen erklären, die sie so betroffen machen. So steht nun auch dem Johannes ein Erklärungsengel bei, um ihm zu helfen. Er hilft ihm mit einem Rätsel. Das ist sehr eigentümlich, denn es sollte ja eine Erklärung sein. Doch es ist ein Rätsel. Gott hat es dem Johannes verschlüsselt mitgeteilt, damit die Information die Jahrhunderte und Jahrtausende unbeschadet überstehen konnte und wir heute, die uns das ja gerade so viel zu sagen hat, uns auch noch damit auseinandersetzen können.</w:t>
      </w:r>
    </w:p>
    <w:p w14:paraId="594145BA" w14:textId="77777777" w:rsidR="0053423A" w:rsidRPr="00551E49" w:rsidRDefault="0053423A" w:rsidP="0058149D">
      <w:pPr>
        <w:rPr>
          <w:color w:val="000000"/>
          <w:szCs w:val="24"/>
        </w:rPr>
      </w:pPr>
    </w:p>
    <w:p w14:paraId="381CD174" w14:textId="77777777" w:rsidR="0053423A" w:rsidRPr="00551E49" w:rsidRDefault="0053423A" w:rsidP="0058149D">
      <w:pPr>
        <w:rPr>
          <w:color w:val="000000"/>
          <w:szCs w:val="24"/>
        </w:rPr>
      </w:pPr>
      <w:r w:rsidRPr="00551E49">
        <w:rPr>
          <w:color w:val="000000"/>
          <w:szCs w:val="24"/>
        </w:rPr>
        <w:t>Um dieses Rätsel leichter verstehen zu können, ist es nützlich, es in einem Diagramm darzustellen:</w:t>
      </w:r>
    </w:p>
    <w:p w14:paraId="449C23A9" w14:textId="77777777" w:rsidR="0053423A" w:rsidRPr="00551E49" w:rsidRDefault="0053423A" w:rsidP="0058149D">
      <w:pPr>
        <w:rPr>
          <w:color w:val="000000"/>
          <w:szCs w:val="24"/>
        </w:rPr>
      </w:pPr>
    </w:p>
    <w:p w14:paraId="3510E00A" w14:textId="77777777" w:rsidR="0053423A" w:rsidRPr="00551E49" w:rsidRDefault="0053423A" w:rsidP="0058149D">
      <w:pPr>
        <w:rPr>
          <w:color w:val="000000"/>
          <w:szCs w:val="24"/>
        </w:rPr>
      </w:pPr>
      <w:r w:rsidRPr="00551E49">
        <w:rPr>
          <w:color w:val="000000"/>
          <w:szCs w:val="24"/>
        </w:rPr>
        <w:t>v 8</w:t>
      </w:r>
    </w:p>
    <w:p w14:paraId="636FAAB6" w14:textId="77777777" w:rsidR="0053423A" w:rsidRPr="00551E49" w:rsidRDefault="0053423A" w:rsidP="0058149D">
      <w:pPr>
        <w:rPr>
          <w:color w:val="000000"/>
          <w:szCs w:val="24"/>
        </w:rPr>
      </w:pPr>
      <w:r w:rsidRPr="00551E49">
        <w:rPr>
          <w:color w:val="000000"/>
          <w:szCs w:val="24"/>
        </w:rPr>
        <w:t>Das Tier</w:t>
      </w:r>
    </w:p>
    <w:p w14:paraId="4DF4E21B" w14:textId="77777777" w:rsidR="0053423A" w:rsidRPr="00551E49" w:rsidRDefault="0053423A" w:rsidP="0058149D">
      <w:pPr>
        <w:rPr>
          <w:b/>
          <w:color w:val="000000"/>
          <w:szCs w:val="24"/>
        </w:rPr>
      </w:pPr>
      <w:r w:rsidRPr="00551E49">
        <w:rPr>
          <w:b/>
          <w:color w:val="000000"/>
          <w:szCs w:val="24"/>
        </w:rPr>
        <w:t>ist gewesen</w:t>
      </w:r>
      <w:r w:rsidRPr="00551E49">
        <w:rPr>
          <w:b/>
          <w:color w:val="000000"/>
          <w:szCs w:val="24"/>
        </w:rPr>
        <w:tab/>
      </w:r>
      <w:r w:rsidRPr="00551E49">
        <w:rPr>
          <w:b/>
          <w:color w:val="000000"/>
          <w:szCs w:val="24"/>
        </w:rPr>
        <w:tab/>
        <w:t>ist nicht</w:t>
      </w:r>
      <w:r w:rsidRPr="00551E49">
        <w:rPr>
          <w:b/>
          <w:color w:val="000000"/>
          <w:szCs w:val="24"/>
        </w:rPr>
        <w:tab/>
      </w:r>
      <w:r w:rsidRPr="00551E49">
        <w:rPr>
          <w:b/>
          <w:color w:val="000000"/>
          <w:szCs w:val="24"/>
        </w:rPr>
        <w:tab/>
        <w:t>wird wiederkommen</w:t>
      </w:r>
      <w:r w:rsidRPr="00551E49">
        <w:rPr>
          <w:b/>
          <w:color w:val="000000"/>
          <w:szCs w:val="24"/>
        </w:rPr>
        <w:tab/>
      </w:r>
      <w:r w:rsidRPr="00551E49">
        <w:rPr>
          <w:b/>
          <w:color w:val="000000"/>
          <w:szCs w:val="24"/>
        </w:rPr>
        <w:tab/>
        <w:t>wird fahren</w:t>
      </w:r>
    </w:p>
    <w:p w14:paraId="4693056B" w14:textId="77777777" w:rsidR="0053423A" w:rsidRPr="00551E49" w:rsidRDefault="0053423A" w:rsidP="0058149D">
      <w:pPr>
        <w:rPr>
          <w:color w:val="000000"/>
          <w:szCs w:val="24"/>
        </w:rPr>
      </w:pPr>
      <w:r w:rsidRPr="00551E49">
        <w:rPr>
          <w:color w:val="000000"/>
          <w:szCs w:val="24"/>
        </w:rPr>
        <w:tab/>
      </w:r>
      <w:r w:rsidRPr="00551E49">
        <w:rPr>
          <w:color w:val="000000"/>
          <w:szCs w:val="24"/>
        </w:rPr>
        <w:tab/>
      </w:r>
      <w:r w:rsidRPr="00551E49">
        <w:rPr>
          <w:color w:val="000000"/>
          <w:szCs w:val="24"/>
        </w:rPr>
        <w:tab/>
      </w:r>
      <w:r w:rsidRPr="00551E49">
        <w:rPr>
          <w:color w:val="000000"/>
          <w:szCs w:val="24"/>
        </w:rPr>
        <w:tab/>
      </w:r>
      <w:r w:rsidRPr="00551E49">
        <w:rPr>
          <w:color w:val="000000"/>
          <w:szCs w:val="24"/>
        </w:rPr>
        <w:tab/>
      </w:r>
      <w:r w:rsidRPr="00551E49">
        <w:rPr>
          <w:color w:val="000000"/>
          <w:szCs w:val="24"/>
        </w:rPr>
        <w:tab/>
        <w:t>aus dem Abgrund</w:t>
      </w:r>
      <w:r w:rsidRPr="00551E49">
        <w:rPr>
          <w:color w:val="000000"/>
          <w:szCs w:val="24"/>
        </w:rPr>
        <w:tab/>
      </w:r>
      <w:r w:rsidRPr="00551E49">
        <w:rPr>
          <w:color w:val="000000"/>
          <w:szCs w:val="24"/>
        </w:rPr>
        <w:tab/>
        <w:t>in die Verdammnis</w:t>
      </w:r>
    </w:p>
    <w:p w14:paraId="1143AB06" w14:textId="77777777" w:rsidR="0053423A" w:rsidRPr="00551E49" w:rsidRDefault="0053423A" w:rsidP="0058149D">
      <w:pPr>
        <w:rPr>
          <w:color w:val="000000"/>
          <w:szCs w:val="24"/>
        </w:rPr>
      </w:pPr>
      <w:r w:rsidRPr="00551E49">
        <w:rPr>
          <w:color w:val="000000"/>
          <w:szCs w:val="24"/>
        </w:rPr>
        <w:t>(Perfekt)</w:t>
      </w:r>
      <w:r w:rsidRPr="00551E49">
        <w:rPr>
          <w:color w:val="000000"/>
          <w:szCs w:val="24"/>
        </w:rPr>
        <w:tab/>
      </w:r>
      <w:r w:rsidRPr="00551E49">
        <w:rPr>
          <w:color w:val="000000"/>
          <w:szCs w:val="24"/>
        </w:rPr>
        <w:tab/>
        <w:t>(Präsens)</w:t>
      </w:r>
      <w:r w:rsidRPr="00551E49">
        <w:rPr>
          <w:color w:val="000000"/>
          <w:szCs w:val="24"/>
        </w:rPr>
        <w:tab/>
      </w:r>
      <w:r w:rsidRPr="00551E49">
        <w:rPr>
          <w:color w:val="000000"/>
          <w:szCs w:val="24"/>
        </w:rPr>
        <w:tab/>
        <w:t>(Futur)</w:t>
      </w:r>
      <w:r w:rsidRPr="00551E49">
        <w:rPr>
          <w:color w:val="000000"/>
          <w:szCs w:val="24"/>
        </w:rPr>
        <w:tab/>
      </w:r>
      <w:r w:rsidRPr="00551E49">
        <w:rPr>
          <w:color w:val="000000"/>
          <w:szCs w:val="24"/>
        </w:rPr>
        <w:tab/>
      </w:r>
      <w:r w:rsidRPr="00551E49">
        <w:rPr>
          <w:color w:val="000000"/>
          <w:szCs w:val="24"/>
        </w:rPr>
        <w:tab/>
      </w:r>
      <w:r w:rsidRPr="00551E49">
        <w:rPr>
          <w:color w:val="000000"/>
          <w:szCs w:val="24"/>
        </w:rPr>
        <w:tab/>
        <w:t>(Futur)</w:t>
      </w:r>
    </w:p>
    <w:p w14:paraId="6C04ADCA" w14:textId="77777777" w:rsidR="0053423A" w:rsidRPr="00551E49" w:rsidRDefault="0053423A" w:rsidP="0058149D">
      <w:pPr>
        <w:rPr>
          <w:color w:val="000000"/>
          <w:szCs w:val="24"/>
        </w:rPr>
      </w:pPr>
    </w:p>
    <w:p w14:paraId="0A8C0975" w14:textId="77777777" w:rsidR="0053423A" w:rsidRPr="00551E49" w:rsidRDefault="0053423A" w:rsidP="0058149D">
      <w:pPr>
        <w:rPr>
          <w:color w:val="000000"/>
          <w:szCs w:val="24"/>
        </w:rPr>
      </w:pPr>
      <w:r w:rsidRPr="00551E49">
        <w:rPr>
          <w:color w:val="000000"/>
          <w:szCs w:val="24"/>
        </w:rPr>
        <w:t>Johannes wird das Tier mit der Hure in einem Augenblick gezeigt, wo es das Tier – also die Einigkeit zwischen Kirche und Staat, denn das Tier hat auch geistliche Züge – nicht gibt. Darum wird nun das geistliche Element nun auch zusätzlich in der Hure dargestellt, die versucht, auf dem Tier zu sitzen. Das alles spielt sich in der Wüste ab, in die auch die reine Frau fliehen mußte, 1260 „Tage“ lang (Offenbarung 12:6.14). Das bedeutet, daß es nun nicht der reinen Frau, sondern der Hure schlecht geht. Die abgefallene Kirche hat ihre Macht über die Völker verloren. Wir sehen hier in diesem Bild das Papsttum nach seiner tödlichen Wunde von 1798: das Tier, die Verbindung von Kirche und Staat, ist nun nicht mehr! Doch Vorsicht, es wird wiederkommen aus dem Abgrund, wie ein Scheusal, das, obwohl doch totgeglaubt, dennoch sein schreckliches Haupt wieder erhebt – doch nicht für lange – und danach in die Verdammnis fahren muß. Wenn das Tier wiederkommen wird, braucht es auch die Hure nicht mehr zu geben, denn sie wird im Tier sein – vereinigt mit der staatlichen Macht. Dann sitzt die Hure nicht mehr in der Wüste.</w:t>
      </w:r>
    </w:p>
    <w:p w14:paraId="395396B6" w14:textId="77777777" w:rsidR="0053423A" w:rsidRPr="00551E49" w:rsidRDefault="0053423A" w:rsidP="0058149D">
      <w:pPr>
        <w:rPr>
          <w:color w:val="000000"/>
          <w:szCs w:val="24"/>
        </w:rPr>
      </w:pPr>
    </w:p>
    <w:p w14:paraId="56C9895A" w14:textId="77777777" w:rsidR="0053423A" w:rsidRPr="00551E49" w:rsidRDefault="0053423A" w:rsidP="0058149D">
      <w:pPr>
        <w:rPr>
          <w:color w:val="000000"/>
          <w:szCs w:val="24"/>
        </w:rPr>
      </w:pPr>
      <w:r w:rsidRPr="00551E49">
        <w:rPr>
          <w:color w:val="000000"/>
          <w:szCs w:val="24"/>
        </w:rPr>
        <w:t>Dabei gibt es zwei indirekte Hinweise auf 1798: Der eine geht aus der Bemerkung hervor, daß alle, die auf Erden wohnen, sich „verwundern“, aber eben im Sinne von „entsetzen, erstarren“, wenn sie das Tier, das gewesen ist und nun nicht ist, doch wieder sehen werden weil es wieder da sein wird (zu „verwundern“ vergleiche Offenbarung 13:3f.: das Verb kommt in der Offenbarung nur an dieser Stelle und in Kapitel 17:6.8 vor!). Der andere Hinweis entsteht durch die Erklärung des Engels, der dem Johannes das Urteil, das Gericht über die Hure zeigen will (17:1), was klar auf die Endzeit, eben die Zeit nach 1798 hindeutet, denn erst danach beginnt das Gericht (Daniel 7:25f.; in Verbindung zu setzen sind dabei auch Daniel 8:14, Offenbarung 14:7 und auch 14:8).</w:t>
      </w:r>
    </w:p>
    <w:p w14:paraId="0CA7153E" w14:textId="77777777" w:rsidR="0053423A" w:rsidRPr="00551E49" w:rsidRDefault="0053423A" w:rsidP="0058149D">
      <w:pPr>
        <w:rPr>
          <w:color w:val="000000"/>
          <w:szCs w:val="24"/>
        </w:rPr>
      </w:pPr>
    </w:p>
    <w:p w14:paraId="00E6B34F" w14:textId="77777777" w:rsidR="0053423A" w:rsidRPr="00551E49" w:rsidRDefault="0053423A" w:rsidP="0058149D">
      <w:pPr>
        <w:rPr>
          <w:color w:val="000000"/>
          <w:szCs w:val="24"/>
        </w:rPr>
      </w:pPr>
      <w:r w:rsidRPr="00551E49">
        <w:rPr>
          <w:color w:val="000000"/>
          <w:szCs w:val="24"/>
        </w:rPr>
        <w:t>v 9:</w:t>
      </w:r>
    </w:p>
    <w:p w14:paraId="2D7991A0" w14:textId="77777777" w:rsidR="0053423A" w:rsidRPr="00551E49" w:rsidRDefault="0053423A" w:rsidP="0058149D">
      <w:pPr>
        <w:rPr>
          <w:color w:val="000000"/>
          <w:szCs w:val="24"/>
        </w:rPr>
      </w:pPr>
      <w:r w:rsidRPr="00551E49">
        <w:rPr>
          <w:color w:val="000000"/>
          <w:szCs w:val="24"/>
        </w:rPr>
        <w:t xml:space="preserve">Der Sinn zu dem Weisheit gehört (vergleiche 13:18): </w:t>
      </w:r>
    </w:p>
    <w:p w14:paraId="2BD47C3F" w14:textId="77777777" w:rsidR="0053423A" w:rsidRPr="00551E49" w:rsidRDefault="0053423A" w:rsidP="0058149D">
      <w:pPr>
        <w:rPr>
          <w:color w:val="000000"/>
          <w:szCs w:val="24"/>
        </w:rPr>
      </w:pPr>
      <w:r w:rsidRPr="00551E49">
        <w:rPr>
          <w:color w:val="000000"/>
          <w:szCs w:val="24"/>
        </w:rPr>
        <w:t>Die sieben Häupter sind sieben Berge, auf denen die Frau sitzt…</w:t>
      </w:r>
    </w:p>
    <w:p w14:paraId="11AF490E" w14:textId="77777777" w:rsidR="0053423A" w:rsidRPr="00551E49" w:rsidRDefault="0053423A" w:rsidP="0058149D">
      <w:pPr>
        <w:rPr>
          <w:color w:val="000000"/>
          <w:szCs w:val="24"/>
        </w:rPr>
      </w:pPr>
    </w:p>
    <w:p w14:paraId="0C9256D9" w14:textId="77777777" w:rsidR="0053423A" w:rsidRPr="00551E49" w:rsidRDefault="0053423A" w:rsidP="0058149D">
      <w:pPr>
        <w:rPr>
          <w:color w:val="000000"/>
          <w:szCs w:val="24"/>
        </w:rPr>
      </w:pPr>
      <w:r w:rsidRPr="00551E49">
        <w:rPr>
          <w:b/>
          <w:color w:val="000000"/>
          <w:szCs w:val="24"/>
        </w:rPr>
        <w:t>Septimontium</w:t>
      </w:r>
      <w:r w:rsidRPr="00551E49">
        <w:rPr>
          <w:color w:val="000000"/>
          <w:szCs w:val="24"/>
        </w:rPr>
        <w:t xml:space="preserve"> („sieben Berge“) ist der alte lateinische Name </w:t>
      </w:r>
      <w:r w:rsidRPr="00551E49">
        <w:rPr>
          <w:b/>
          <w:color w:val="000000"/>
          <w:szCs w:val="24"/>
        </w:rPr>
        <w:t>Roms</w:t>
      </w:r>
      <w:r w:rsidRPr="00551E49">
        <w:rPr>
          <w:color w:val="000000"/>
          <w:szCs w:val="24"/>
        </w:rPr>
        <w:t xml:space="preserve">. Dies kam daher, weil die Stadt Rom auf sieben Hügeln erbaut worden war. Somit ist dies ein weiteres Indiz, daß „Babylon“ (das mit Hügeln wahrlich nichts zu tun hatte, war es doch in einer Ebene gelegen) etwas mit Rom, eben mit dem geistlichen Rom zu tun haben muß. Doch das ist nicht alles: </w:t>
      </w:r>
    </w:p>
    <w:p w14:paraId="651A79DD" w14:textId="77777777" w:rsidR="0053423A" w:rsidRPr="00551E49" w:rsidRDefault="0053423A" w:rsidP="0058149D">
      <w:pPr>
        <w:rPr>
          <w:color w:val="000000"/>
          <w:szCs w:val="24"/>
        </w:rPr>
      </w:pPr>
    </w:p>
    <w:p w14:paraId="43C2103A" w14:textId="77777777" w:rsidR="0053423A" w:rsidRPr="00551E49" w:rsidRDefault="0053423A" w:rsidP="0058149D">
      <w:pPr>
        <w:rPr>
          <w:color w:val="000000"/>
          <w:szCs w:val="24"/>
        </w:rPr>
      </w:pPr>
      <w:r w:rsidRPr="00551E49">
        <w:rPr>
          <w:color w:val="000000"/>
          <w:szCs w:val="24"/>
        </w:rPr>
        <w:t>Immer noch v 9:</w:t>
      </w:r>
    </w:p>
    <w:p w14:paraId="06F569AD" w14:textId="77777777" w:rsidR="0053423A" w:rsidRPr="00551E49" w:rsidRDefault="0053423A" w:rsidP="0058149D">
      <w:pPr>
        <w:rPr>
          <w:color w:val="000000"/>
          <w:szCs w:val="24"/>
        </w:rPr>
      </w:pPr>
    </w:p>
    <w:p w14:paraId="0FE3B4D8" w14:textId="77777777" w:rsidR="0053423A" w:rsidRPr="00551E49" w:rsidRDefault="0053423A" w:rsidP="0058149D">
      <w:pPr>
        <w:rPr>
          <w:color w:val="000000"/>
          <w:szCs w:val="24"/>
        </w:rPr>
      </w:pPr>
      <w:r w:rsidRPr="00551E49">
        <w:rPr>
          <w:color w:val="000000"/>
          <w:szCs w:val="24"/>
        </w:rPr>
        <w:t xml:space="preserve">Die sieben Häupter sind auch sieben Könige. </w:t>
      </w:r>
    </w:p>
    <w:p w14:paraId="2D9D6F47" w14:textId="77777777" w:rsidR="0053423A" w:rsidRPr="00551E49" w:rsidRDefault="0053423A" w:rsidP="0058149D">
      <w:pPr>
        <w:tabs>
          <w:tab w:val="left" w:pos="2160"/>
          <w:tab w:val="left" w:pos="4032"/>
          <w:tab w:val="left" w:pos="7056"/>
        </w:tabs>
        <w:rPr>
          <w:color w:val="000000"/>
          <w:szCs w:val="24"/>
        </w:rPr>
      </w:pPr>
    </w:p>
    <w:p w14:paraId="0BC2C219" w14:textId="77777777" w:rsidR="0053423A" w:rsidRPr="00551E49" w:rsidRDefault="0053423A" w:rsidP="0058149D">
      <w:pPr>
        <w:rPr>
          <w:color w:val="000000"/>
          <w:szCs w:val="24"/>
        </w:rPr>
      </w:pPr>
      <w:r w:rsidRPr="00551E49">
        <w:rPr>
          <w:color w:val="000000"/>
          <w:szCs w:val="24"/>
        </w:rPr>
        <w:t xml:space="preserve">Dies zeigt, daß ein und dasselbe Symbol (sieben Häupter) für zwei ganz verschiedene Realitäten verwendet wird: </w:t>
      </w:r>
      <w:r w:rsidRPr="00551E49">
        <w:rPr>
          <w:b/>
          <w:color w:val="000000"/>
          <w:szCs w:val="24"/>
        </w:rPr>
        <w:t>Berge</w:t>
      </w:r>
      <w:r w:rsidRPr="00551E49">
        <w:rPr>
          <w:color w:val="000000"/>
          <w:szCs w:val="24"/>
        </w:rPr>
        <w:t xml:space="preserve"> und </w:t>
      </w:r>
      <w:r w:rsidRPr="00551E49">
        <w:rPr>
          <w:b/>
          <w:color w:val="000000"/>
          <w:szCs w:val="24"/>
        </w:rPr>
        <w:t>Könige</w:t>
      </w:r>
      <w:r w:rsidRPr="00551E49">
        <w:rPr>
          <w:color w:val="000000"/>
          <w:szCs w:val="24"/>
        </w:rPr>
        <w:t xml:space="preserve">. Doch allzu weit sind die beiden voneinander vielleicht nicht entfernt, da ja im Buch </w:t>
      </w:r>
      <w:r w:rsidRPr="00551E49">
        <w:rPr>
          <w:b/>
          <w:color w:val="000000"/>
          <w:szCs w:val="24"/>
        </w:rPr>
        <w:t>Daniel</w:t>
      </w:r>
      <w:r w:rsidRPr="00551E49">
        <w:rPr>
          <w:color w:val="000000"/>
          <w:szCs w:val="24"/>
        </w:rPr>
        <w:t xml:space="preserve"> auch </w:t>
      </w:r>
      <w:r w:rsidRPr="00551E49">
        <w:rPr>
          <w:b/>
          <w:color w:val="000000"/>
          <w:szCs w:val="24"/>
        </w:rPr>
        <w:t>Königreiche</w:t>
      </w:r>
      <w:r w:rsidRPr="00551E49">
        <w:rPr>
          <w:color w:val="000000"/>
          <w:szCs w:val="24"/>
        </w:rPr>
        <w:t xml:space="preserve"> durch </w:t>
      </w:r>
      <w:r w:rsidRPr="00551E49">
        <w:rPr>
          <w:b/>
          <w:color w:val="000000"/>
          <w:szCs w:val="24"/>
        </w:rPr>
        <w:t>Berge</w:t>
      </w:r>
      <w:r w:rsidRPr="00551E49">
        <w:rPr>
          <w:color w:val="000000"/>
          <w:szCs w:val="24"/>
        </w:rPr>
        <w:t xml:space="preserve"> dargestellt werden (Daniel 2:35.44f.; Daniel 11:45; vergleiche auch Jesaja 14:14). Doch welche Könige sind gemeint? Um dem Rätsel nun weiter folgen zu können, ist es hilfreich, wenn wir die Aussagen aus 17:8 nun noch einmal wiederholen und denen des zehnten und elften Verses gegenüberstellen: </w:t>
      </w:r>
    </w:p>
    <w:p w14:paraId="499D019D" w14:textId="77777777" w:rsidR="0053423A" w:rsidRPr="00551E49" w:rsidRDefault="0053423A" w:rsidP="0058149D">
      <w:pPr>
        <w:rPr>
          <w:color w:val="000000"/>
          <w:szCs w:val="24"/>
        </w:rPr>
      </w:pPr>
    </w:p>
    <w:p w14:paraId="2753B748" w14:textId="77777777" w:rsidR="0053423A" w:rsidRPr="00551E49" w:rsidRDefault="0053423A" w:rsidP="0058149D">
      <w:pPr>
        <w:rPr>
          <w:color w:val="000000"/>
          <w:szCs w:val="24"/>
        </w:rPr>
      </w:pPr>
      <w:r w:rsidRPr="00551E49">
        <w:rPr>
          <w:color w:val="000000"/>
          <w:szCs w:val="24"/>
        </w:rPr>
        <w:t>v 8:</w:t>
      </w:r>
    </w:p>
    <w:p w14:paraId="51AB176D" w14:textId="77777777" w:rsidR="0053423A" w:rsidRPr="00551E49" w:rsidRDefault="0053423A" w:rsidP="0058149D">
      <w:pPr>
        <w:rPr>
          <w:color w:val="000000"/>
          <w:szCs w:val="24"/>
        </w:rPr>
      </w:pPr>
    </w:p>
    <w:p w14:paraId="2BAE9B5F" w14:textId="77777777" w:rsidR="0053423A" w:rsidRPr="00551E49" w:rsidRDefault="0053423A" w:rsidP="0058149D">
      <w:pPr>
        <w:tabs>
          <w:tab w:val="left" w:pos="4320"/>
          <w:tab w:val="left" w:pos="7056"/>
        </w:tabs>
        <w:rPr>
          <w:color w:val="000000"/>
          <w:szCs w:val="24"/>
        </w:rPr>
      </w:pPr>
      <w:r w:rsidRPr="00551E49">
        <w:rPr>
          <w:color w:val="000000"/>
          <w:szCs w:val="24"/>
        </w:rPr>
        <w:t>Das Tier</w:t>
      </w:r>
    </w:p>
    <w:p w14:paraId="648B5F21" w14:textId="77777777" w:rsidR="0053423A" w:rsidRPr="00551E49" w:rsidRDefault="0053423A" w:rsidP="0058149D">
      <w:pPr>
        <w:tabs>
          <w:tab w:val="left" w:pos="2160"/>
          <w:tab w:val="left" w:pos="4032"/>
          <w:tab w:val="left" w:pos="7056"/>
        </w:tabs>
        <w:rPr>
          <w:color w:val="000000"/>
          <w:szCs w:val="24"/>
        </w:rPr>
      </w:pPr>
      <w:r w:rsidRPr="00551E49">
        <w:rPr>
          <w:b/>
          <w:color w:val="000000"/>
          <w:szCs w:val="24"/>
        </w:rPr>
        <w:t>ist gewesen</w:t>
      </w:r>
      <w:r w:rsidRPr="00551E49">
        <w:rPr>
          <w:color w:val="000000"/>
          <w:szCs w:val="24"/>
        </w:rPr>
        <w:tab/>
      </w:r>
      <w:r w:rsidRPr="00551E49">
        <w:rPr>
          <w:b/>
          <w:color w:val="000000"/>
          <w:szCs w:val="24"/>
        </w:rPr>
        <w:t>ist nicht</w:t>
      </w:r>
      <w:r w:rsidRPr="00551E49">
        <w:rPr>
          <w:color w:val="000000"/>
          <w:szCs w:val="24"/>
        </w:rPr>
        <w:tab/>
      </w:r>
      <w:r w:rsidRPr="00551E49">
        <w:rPr>
          <w:b/>
          <w:color w:val="000000"/>
          <w:szCs w:val="24"/>
        </w:rPr>
        <w:t>wird wiederkommen</w:t>
      </w:r>
      <w:r w:rsidRPr="00551E49">
        <w:rPr>
          <w:color w:val="000000"/>
          <w:szCs w:val="24"/>
        </w:rPr>
        <w:tab/>
      </w:r>
      <w:r w:rsidRPr="00551E49">
        <w:rPr>
          <w:b/>
          <w:color w:val="000000"/>
          <w:szCs w:val="24"/>
        </w:rPr>
        <w:t>wird fahren</w:t>
      </w:r>
    </w:p>
    <w:p w14:paraId="51CD6A1A" w14:textId="77777777" w:rsidR="0053423A" w:rsidRPr="00551E49" w:rsidRDefault="0053423A" w:rsidP="0058149D">
      <w:pPr>
        <w:tabs>
          <w:tab w:val="left" w:pos="2160"/>
          <w:tab w:val="left" w:pos="4032"/>
          <w:tab w:val="left" w:pos="7056"/>
        </w:tabs>
        <w:rPr>
          <w:color w:val="000000"/>
          <w:szCs w:val="24"/>
        </w:rPr>
      </w:pPr>
      <w:r w:rsidRPr="00551E49">
        <w:rPr>
          <w:color w:val="000000"/>
          <w:szCs w:val="24"/>
        </w:rPr>
        <w:t>(Perfekt)</w:t>
      </w:r>
      <w:r w:rsidRPr="00551E49">
        <w:rPr>
          <w:color w:val="000000"/>
          <w:szCs w:val="24"/>
        </w:rPr>
        <w:tab/>
        <w:t>(Präsens)</w:t>
      </w:r>
      <w:r w:rsidRPr="00551E49">
        <w:rPr>
          <w:color w:val="000000"/>
          <w:szCs w:val="24"/>
        </w:rPr>
        <w:tab/>
        <w:t>aus dem Abgrund</w:t>
      </w:r>
      <w:r w:rsidRPr="00551E49">
        <w:rPr>
          <w:color w:val="000000"/>
          <w:szCs w:val="24"/>
        </w:rPr>
        <w:tab/>
        <w:t>in die Verdammnis</w:t>
      </w:r>
    </w:p>
    <w:p w14:paraId="506C3D9D" w14:textId="77777777" w:rsidR="0053423A" w:rsidRPr="00551E49" w:rsidRDefault="0053423A" w:rsidP="0058149D">
      <w:pPr>
        <w:tabs>
          <w:tab w:val="left" w:pos="868"/>
          <w:tab w:val="left" w:pos="2166"/>
          <w:tab w:val="left" w:pos="4032"/>
          <w:tab w:val="left" w:pos="7056"/>
        </w:tabs>
        <w:rPr>
          <w:color w:val="000000"/>
          <w:szCs w:val="24"/>
        </w:rPr>
      </w:pPr>
      <w:r w:rsidRPr="00551E49">
        <w:rPr>
          <w:color w:val="000000"/>
          <w:szCs w:val="24"/>
        </w:rPr>
        <w:tab/>
        <w:t>°</w:t>
      </w:r>
      <w:r w:rsidRPr="00551E49">
        <w:rPr>
          <w:color w:val="000000"/>
          <w:szCs w:val="24"/>
        </w:rPr>
        <w:tab/>
        <w:t xml:space="preserve">     °</w:t>
      </w:r>
      <w:r w:rsidRPr="00551E49">
        <w:rPr>
          <w:color w:val="000000"/>
          <w:szCs w:val="24"/>
        </w:rPr>
        <w:tab/>
        <w:t>(Futur)</w:t>
      </w:r>
      <w:r w:rsidRPr="00551E49">
        <w:rPr>
          <w:color w:val="000000"/>
          <w:szCs w:val="24"/>
        </w:rPr>
        <w:tab/>
        <w:t>(Futur)</w:t>
      </w:r>
    </w:p>
    <w:p w14:paraId="63848587" w14:textId="77777777" w:rsidR="0053423A" w:rsidRPr="00551E49" w:rsidRDefault="0053423A" w:rsidP="0058149D">
      <w:pPr>
        <w:tabs>
          <w:tab w:val="left" w:pos="868"/>
          <w:tab w:val="left" w:pos="2166"/>
          <w:tab w:val="left" w:pos="4032"/>
          <w:tab w:val="left" w:pos="7056"/>
        </w:tabs>
        <w:rPr>
          <w:color w:val="000000"/>
          <w:szCs w:val="24"/>
        </w:rPr>
      </w:pPr>
      <w:r w:rsidRPr="00551E49">
        <w:rPr>
          <w:color w:val="000000"/>
          <w:szCs w:val="24"/>
        </w:rPr>
        <w:tab/>
        <w:t>°</w:t>
      </w:r>
      <w:r w:rsidRPr="00551E49">
        <w:rPr>
          <w:color w:val="000000"/>
          <w:szCs w:val="24"/>
        </w:rPr>
        <w:tab/>
        <w:t xml:space="preserve">     °</w:t>
      </w:r>
      <w:r w:rsidRPr="00551E49">
        <w:rPr>
          <w:color w:val="000000"/>
          <w:szCs w:val="24"/>
        </w:rPr>
        <w:tab/>
        <w:t xml:space="preserve">         °</w:t>
      </w:r>
      <w:r w:rsidRPr="00551E49">
        <w:rPr>
          <w:color w:val="000000"/>
          <w:szCs w:val="24"/>
        </w:rPr>
        <w:tab/>
        <w:t xml:space="preserve">        °</w:t>
      </w:r>
    </w:p>
    <w:p w14:paraId="6E036F8C" w14:textId="77777777" w:rsidR="0053423A" w:rsidRPr="00551E49" w:rsidRDefault="0053423A" w:rsidP="0058149D">
      <w:pPr>
        <w:tabs>
          <w:tab w:val="left" w:pos="868"/>
          <w:tab w:val="left" w:pos="2166"/>
          <w:tab w:val="left" w:pos="4032"/>
          <w:tab w:val="left" w:pos="7056"/>
        </w:tabs>
        <w:rPr>
          <w:color w:val="000000"/>
          <w:szCs w:val="24"/>
        </w:rPr>
      </w:pPr>
      <w:r w:rsidRPr="00551E49">
        <w:rPr>
          <w:color w:val="000000"/>
          <w:szCs w:val="24"/>
        </w:rPr>
        <w:tab/>
        <w:t>°</w:t>
      </w:r>
      <w:r w:rsidRPr="00551E49">
        <w:rPr>
          <w:color w:val="000000"/>
          <w:szCs w:val="24"/>
        </w:rPr>
        <w:tab/>
        <w:t xml:space="preserve">     °</w:t>
      </w:r>
      <w:r w:rsidRPr="00551E49">
        <w:rPr>
          <w:color w:val="000000"/>
          <w:szCs w:val="24"/>
        </w:rPr>
        <w:tab/>
        <w:t xml:space="preserve">         °</w:t>
      </w:r>
      <w:r w:rsidRPr="00551E49">
        <w:rPr>
          <w:color w:val="000000"/>
          <w:szCs w:val="24"/>
        </w:rPr>
        <w:tab/>
        <w:t xml:space="preserve">        °</w:t>
      </w:r>
    </w:p>
    <w:p w14:paraId="14DB3018" w14:textId="77777777" w:rsidR="0053423A" w:rsidRPr="00551E49" w:rsidRDefault="0053423A" w:rsidP="0058149D">
      <w:pPr>
        <w:tabs>
          <w:tab w:val="left" w:pos="868"/>
          <w:tab w:val="left" w:pos="2166"/>
          <w:tab w:val="left" w:pos="4032"/>
          <w:tab w:val="left" w:pos="7056"/>
        </w:tabs>
        <w:rPr>
          <w:color w:val="000000"/>
          <w:szCs w:val="24"/>
        </w:rPr>
      </w:pPr>
      <w:r w:rsidRPr="00551E49">
        <w:rPr>
          <w:color w:val="000000"/>
          <w:szCs w:val="24"/>
        </w:rPr>
        <w:tab/>
        <w:t>°</w:t>
      </w:r>
      <w:r w:rsidRPr="00551E49">
        <w:rPr>
          <w:color w:val="000000"/>
          <w:szCs w:val="24"/>
        </w:rPr>
        <w:tab/>
        <w:t xml:space="preserve">     °</w:t>
      </w:r>
      <w:r w:rsidRPr="00551E49">
        <w:rPr>
          <w:color w:val="000000"/>
          <w:szCs w:val="24"/>
        </w:rPr>
        <w:tab/>
        <w:t xml:space="preserve">         °</w:t>
      </w:r>
      <w:r w:rsidRPr="00551E49">
        <w:rPr>
          <w:color w:val="000000"/>
          <w:szCs w:val="24"/>
        </w:rPr>
        <w:tab/>
        <w:t xml:space="preserve">        °</w:t>
      </w:r>
    </w:p>
    <w:p w14:paraId="37D0C14A" w14:textId="77777777" w:rsidR="0053423A" w:rsidRPr="00551E49" w:rsidRDefault="0053423A" w:rsidP="0058149D">
      <w:pPr>
        <w:tabs>
          <w:tab w:val="left" w:pos="868"/>
          <w:tab w:val="left" w:pos="2166"/>
          <w:tab w:val="left" w:pos="4032"/>
          <w:tab w:val="left" w:pos="7056"/>
        </w:tabs>
        <w:rPr>
          <w:color w:val="000000"/>
          <w:szCs w:val="24"/>
        </w:rPr>
      </w:pPr>
      <w:r w:rsidRPr="00551E49">
        <w:rPr>
          <w:color w:val="000000"/>
          <w:szCs w:val="24"/>
        </w:rPr>
        <w:t>10f.:</w:t>
      </w:r>
      <w:r w:rsidRPr="00551E49">
        <w:rPr>
          <w:color w:val="000000"/>
          <w:szCs w:val="24"/>
        </w:rPr>
        <w:tab/>
        <w:t>°</w:t>
      </w:r>
      <w:r w:rsidRPr="00551E49">
        <w:rPr>
          <w:color w:val="000000"/>
          <w:szCs w:val="24"/>
        </w:rPr>
        <w:tab/>
        <w:t xml:space="preserve">     °</w:t>
      </w:r>
      <w:r w:rsidRPr="00551E49">
        <w:rPr>
          <w:color w:val="000000"/>
          <w:szCs w:val="24"/>
        </w:rPr>
        <w:tab/>
        <w:t xml:space="preserve">         °</w:t>
      </w:r>
      <w:r w:rsidRPr="00551E49">
        <w:rPr>
          <w:color w:val="000000"/>
          <w:szCs w:val="24"/>
        </w:rPr>
        <w:tab/>
        <w:t xml:space="preserve">        °</w:t>
      </w:r>
    </w:p>
    <w:p w14:paraId="5E94130A" w14:textId="77777777" w:rsidR="0053423A" w:rsidRPr="00551E49" w:rsidRDefault="0053423A" w:rsidP="0058149D">
      <w:pPr>
        <w:tabs>
          <w:tab w:val="left" w:pos="868"/>
          <w:tab w:val="left" w:pos="2166"/>
          <w:tab w:val="left" w:pos="4032"/>
          <w:tab w:val="left" w:pos="7056"/>
        </w:tabs>
        <w:rPr>
          <w:color w:val="000000"/>
          <w:szCs w:val="24"/>
        </w:rPr>
      </w:pPr>
      <w:r w:rsidRPr="00551E49">
        <w:rPr>
          <w:color w:val="000000"/>
          <w:szCs w:val="24"/>
        </w:rPr>
        <w:tab/>
        <w:t>°</w:t>
      </w:r>
      <w:r w:rsidRPr="00551E49">
        <w:rPr>
          <w:color w:val="000000"/>
          <w:szCs w:val="24"/>
        </w:rPr>
        <w:tab/>
        <w:t xml:space="preserve">     °</w:t>
      </w:r>
      <w:r w:rsidRPr="00551E49">
        <w:rPr>
          <w:color w:val="000000"/>
          <w:szCs w:val="24"/>
        </w:rPr>
        <w:tab/>
        <w:t xml:space="preserve">         °</w:t>
      </w:r>
      <w:r w:rsidRPr="00551E49">
        <w:rPr>
          <w:color w:val="000000"/>
          <w:szCs w:val="24"/>
        </w:rPr>
        <w:tab/>
        <w:t xml:space="preserve">        °</w:t>
      </w:r>
    </w:p>
    <w:p w14:paraId="71AB5AB2" w14:textId="77777777" w:rsidR="0053423A" w:rsidRPr="00551E49" w:rsidRDefault="0053423A" w:rsidP="0058149D">
      <w:pPr>
        <w:tabs>
          <w:tab w:val="left" w:pos="868"/>
          <w:tab w:val="left" w:pos="2166"/>
          <w:tab w:val="left" w:pos="4032"/>
          <w:tab w:val="left" w:pos="7056"/>
        </w:tabs>
        <w:rPr>
          <w:color w:val="000000"/>
          <w:szCs w:val="24"/>
        </w:rPr>
      </w:pPr>
      <w:r w:rsidRPr="00551E49">
        <w:rPr>
          <w:color w:val="000000"/>
          <w:szCs w:val="24"/>
        </w:rPr>
        <w:t>fünf</w:t>
      </w:r>
      <w:r w:rsidRPr="00551E49">
        <w:rPr>
          <w:color w:val="000000"/>
          <w:szCs w:val="24"/>
        </w:rPr>
        <w:tab/>
        <w:t>°</w:t>
      </w:r>
      <w:r w:rsidRPr="00551E49">
        <w:rPr>
          <w:color w:val="000000"/>
          <w:szCs w:val="24"/>
        </w:rPr>
        <w:tab/>
        <w:t xml:space="preserve">einer </w:t>
      </w:r>
      <w:r w:rsidRPr="00551E49">
        <w:rPr>
          <w:b/>
          <w:color w:val="000000"/>
          <w:szCs w:val="24"/>
        </w:rPr>
        <w:t>ist</w:t>
      </w:r>
      <w:r w:rsidRPr="00551E49">
        <w:rPr>
          <w:color w:val="000000"/>
          <w:szCs w:val="24"/>
        </w:rPr>
        <w:tab/>
        <w:t>der andere ist</w:t>
      </w:r>
      <w:r w:rsidRPr="00551E49">
        <w:rPr>
          <w:color w:val="000000"/>
          <w:szCs w:val="24"/>
        </w:rPr>
        <w:tab/>
        <w:t>das Tier, das gewe-</w:t>
      </w:r>
    </w:p>
    <w:p w14:paraId="55C3465D" w14:textId="77777777" w:rsidR="0053423A" w:rsidRPr="00551E49" w:rsidRDefault="0053423A" w:rsidP="0058149D">
      <w:pPr>
        <w:tabs>
          <w:tab w:val="left" w:pos="2160"/>
          <w:tab w:val="left" w:pos="4032"/>
          <w:tab w:val="left" w:pos="7056"/>
        </w:tabs>
        <w:rPr>
          <w:color w:val="000000"/>
          <w:szCs w:val="24"/>
        </w:rPr>
      </w:pPr>
      <w:r w:rsidRPr="00551E49">
        <w:rPr>
          <w:b/>
          <w:color w:val="000000"/>
          <w:szCs w:val="24"/>
        </w:rPr>
        <w:t>sind gefallen</w:t>
      </w:r>
      <w:r w:rsidRPr="00551E49">
        <w:rPr>
          <w:color w:val="000000"/>
          <w:szCs w:val="24"/>
        </w:rPr>
        <w:tab/>
        <w:t>(Präsens)</w:t>
      </w:r>
      <w:r w:rsidRPr="00551E49">
        <w:rPr>
          <w:color w:val="000000"/>
          <w:szCs w:val="24"/>
        </w:rPr>
        <w:tab/>
        <w:t>noch nicht gekommen,</w:t>
      </w:r>
      <w:r w:rsidRPr="00551E49">
        <w:rPr>
          <w:color w:val="000000"/>
          <w:szCs w:val="24"/>
        </w:rPr>
        <w:tab/>
        <w:t>sen ist und nicht ist,</w:t>
      </w:r>
    </w:p>
    <w:p w14:paraId="3F6F469C" w14:textId="77777777" w:rsidR="0053423A" w:rsidRPr="00551E49" w:rsidRDefault="0053423A" w:rsidP="0058149D">
      <w:pPr>
        <w:tabs>
          <w:tab w:val="left" w:pos="2160"/>
          <w:tab w:val="left" w:pos="4032"/>
          <w:tab w:val="left" w:pos="7056"/>
        </w:tabs>
        <w:rPr>
          <w:color w:val="000000"/>
          <w:szCs w:val="24"/>
        </w:rPr>
      </w:pPr>
      <w:r w:rsidRPr="00551E49">
        <w:rPr>
          <w:color w:val="000000"/>
          <w:szCs w:val="24"/>
        </w:rPr>
        <w:t>(Perfekt)</w:t>
      </w:r>
      <w:r w:rsidRPr="00551E49">
        <w:rPr>
          <w:color w:val="000000"/>
          <w:szCs w:val="24"/>
        </w:rPr>
        <w:tab/>
      </w:r>
      <w:r w:rsidRPr="00551E49">
        <w:rPr>
          <w:color w:val="000000"/>
          <w:szCs w:val="24"/>
        </w:rPr>
        <w:tab/>
        <w:t>wird dann aber eine</w:t>
      </w:r>
      <w:r w:rsidRPr="00551E49">
        <w:rPr>
          <w:color w:val="000000"/>
          <w:szCs w:val="24"/>
        </w:rPr>
        <w:tab/>
        <w:t xml:space="preserve">ist der achte, einer </w:t>
      </w:r>
    </w:p>
    <w:p w14:paraId="2AF4ACEF" w14:textId="77777777" w:rsidR="0053423A" w:rsidRPr="00551E49" w:rsidRDefault="0053423A" w:rsidP="0058149D">
      <w:pPr>
        <w:tabs>
          <w:tab w:val="left" w:pos="2160"/>
          <w:tab w:val="left" w:pos="4032"/>
          <w:tab w:val="left" w:pos="7056"/>
        </w:tabs>
        <w:rPr>
          <w:color w:val="000000"/>
          <w:szCs w:val="24"/>
        </w:rPr>
      </w:pPr>
      <w:r w:rsidRPr="00551E49">
        <w:rPr>
          <w:color w:val="000000"/>
          <w:szCs w:val="24"/>
        </w:rPr>
        <w:tab/>
      </w:r>
      <w:r w:rsidRPr="00551E49">
        <w:rPr>
          <w:color w:val="000000"/>
          <w:szCs w:val="24"/>
        </w:rPr>
        <w:tab/>
        <w:t>kleine Zeit bleiben</w:t>
      </w:r>
      <w:r w:rsidRPr="00551E49">
        <w:rPr>
          <w:color w:val="000000"/>
          <w:szCs w:val="24"/>
        </w:rPr>
        <w:tab/>
        <w:t>von den sieben,</w:t>
      </w:r>
    </w:p>
    <w:p w14:paraId="079B13A3" w14:textId="77777777" w:rsidR="0053423A" w:rsidRPr="00551E49" w:rsidRDefault="0053423A" w:rsidP="0058149D">
      <w:pPr>
        <w:tabs>
          <w:tab w:val="left" w:pos="2160"/>
          <w:tab w:val="left" w:pos="4032"/>
          <w:tab w:val="left" w:pos="7056"/>
        </w:tabs>
        <w:rPr>
          <w:color w:val="000000"/>
          <w:szCs w:val="24"/>
        </w:rPr>
      </w:pPr>
      <w:r w:rsidRPr="00551E49">
        <w:rPr>
          <w:color w:val="000000"/>
          <w:szCs w:val="24"/>
        </w:rPr>
        <w:tab/>
      </w:r>
      <w:r w:rsidRPr="00551E49">
        <w:rPr>
          <w:color w:val="000000"/>
          <w:szCs w:val="24"/>
        </w:rPr>
        <w:tab/>
        <w:t>(Futurbedeutung)</w:t>
      </w:r>
      <w:r w:rsidRPr="00551E49">
        <w:rPr>
          <w:color w:val="000000"/>
          <w:szCs w:val="24"/>
        </w:rPr>
        <w:tab/>
        <w:t xml:space="preserve">fährt in die </w:t>
      </w:r>
    </w:p>
    <w:p w14:paraId="634CFA47" w14:textId="77777777" w:rsidR="0053423A" w:rsidRPr="00551E49" w:rsidRDefault="0053423A" w:rsidP="0058149D">
      <w:pPr>
        <w:tabs>
          <w:tab w:val="left" w:pos="2160"/>
          <w:tab w:val="left" w:pos="4032"/>
          <w:tab w:val="left" w:pos="7056"/>
        </w:tabs>
        <w:rPr>
          <w:color w:val="000000"/>
          <w:szCs w:val="24"/>
        </w:rPr>
      </w:pPr>
      <w:r w:rsidRPr="00551E49">
        <w:rPr>
          <w:color w:val="000000"/>
          <w:szCs w:val="24"/>
        </w:rPr>
        <w:tab/>
      </w:r>
      <w:r w:rsidRPr="00551E49">
        <w:rPr>
          <w:color w:val="000000"/>
          <w:szCs w:val="24"/>
        </w:rPr>
        <w:tab/>
      </w:r>
      <w:r w:rsidRPr="00551E49">
        <w:rPr>
          <w:color w:val="000000"/>
          <w:szCs w:val="24"/>
        </w:rPr>
        <w:tab/>
        <w:t>Verdammnis</w:t>
      </w:r>
    </w:p>
    <w:p w14:paraId="1B2A5A20" w14:textId="77777777" w:rsidR="0053423A" w:rsidRPr="00551E49" w:rsidRDefault="0053423A" w:rsidP="0058149D">
      <w:pPr>
        <w:tabs>
          <w:tab w:val="left" w:pos="2160"/>
          <w:tab w:val="left" w:pos="4032"/>
          <w:tab w:val="left" w:pos="7056"/>
        </w:tabs>
        <w:rPr>
          <w:color w:val="000000"/>
          <w:szCs w:val="24"/>
        </w:rPr>
      </w:pPr>
      <w:r w:rsidRPr="00551E49">
        <w:rPr>
          <w:color w:val="000000"/>
          <w:szCs w:val="24"/>
        </w:rPr>
        <w:tab/>
      </w:r>
      <w:r w:rsidRPr="00551E49">
        <w:rPr>
          <w:color w:val="000000"/>
          <w:szCs w:val="24"/>
        </w:rPr>
        <w:tab/>
      </w:r>
      <w:r w:rsidRPr="00551E49">
        <w:rPr>
          <w:color w:val="000000"/>
          <w:szCs w:val="24"/>
        </w:rPr>
        <w:tab/>
        <w:t>(Futurbedeutung)</w:t>
      </w:r>
    </w:p>
    <w:p w14:paraId="42D0396B" w14:textId="77777777" w:rsidR="0053423A" w:rsidRPr="00551E49" w:rsidRDefault="0053423A" w:rsidP="0058149D">
      <w:pPr>
        <w:tabs>
          <w:tab w:val="left" w:pos="2160"/>
          <w:tab w:val="left" w:pos="4032"/>
          <w:tab w:val="left" w:pos="7056"/>
        </w:tabs>
        <w:rPr>
          <w:color w:val="000000"/>
          <w:szCs w:val="24"/>
        </w:rPr>
      </w:pPr>
    </w:p>
    <w:p w14:paraId="493795C3" w14:textId="77777777" w:rsidR="0053423A" w:rsidRPr="00551E49" w:rsidRDefault="0053423A" w:rsidP="0058149D">
      <w:pPr>
        <w:tabs>
          <w:tab w:val="left" w:pos="2160"/>
          <w:tab w:val="left" w:pos="4032"/>
          <w:tab w:val="left" w:pos="7056"/>
        </w:tabs>
        <w:rPr>
          <w:color w:val="000000"/>
          <w:szCs w:val="24"/>
        </w:rPr>
      </w:pPr>
      <w:r w:rsidRPr="00551E49">
        <w:rPr>
          <w:color w:val="000000"/>
          <w:szCs w:val="24"/>
        </w:rPr>
        <w:t xml:space="preserve">Die Strukturen der beiden Textpassagen haben zuviel gemeinsam, man kann es kaum übersehen. So wie das Tier (die Vereinigung von Kirche und Staat) </w:t>
      </w:r>
      <w:r w:rsidRPr="00551E49">
        <w:rPr>
          <w:b/>
          <w:color w:val="000000"/>
          <w:szCs w:val="24"/>
        </w:rPr>
        <w:t>gewesen</w:t>
      </w:r>
      <w:r w:rsidRPr="00551E49">
        <w:rPr>
          <w:color w:val="000000"/>
          <w:szCs w:val="24"/>
        </w:rPr>
        <w:t xml:space="preserve"> ist, so sind fünf Könige </w:t>
      </w:r>
      <w:r w:rsidRPr="00551E49">
        <w:rPr>
          <w:b/>
          <w:color w:val="000000"/>
          <w:szCs w:val="24"/>
        </w:rPr>
        <w:t>gefallen</w:t>
      </w:r>
      <w:r w:rsidRPr="00551E49">
        <w:rPr>
          <w:color w:val="000000"/>
          <w:szCs w:val="24"/>
        </w:rPr>
        <w:t>. Beides steht in der Vergangenheit. Wer sind die fünf Könige? In der apokalyptischen Prophetie Daniels und der Offenbarung beginnt alles mit Babylon. Wenn wir in alter Manier mit Babylon beginnen, kommen wir bis 1798 (Vergangenheit aus der Szene von Offenbarung 17!) tatsächlich auf fünf gefallene Könige: Babylon, Medo-Persien, Griechenland, Rom, päpstliches Rom. Diese sind gefallen.</w:t>
      </w:r>
    </w:p>
    <w:p w14:paraId="74793626" w14:textId="77777777" w:rsidR="0053423A" w:rsidRPr="00551E49" w:rsidRDefault="0053423A" w:rsidP="0058149D">
      <w:pPr>
        <w:tabs>
          <w:tab w:val="left" w:pos="2160"/>
          <w:tab w:val="left" w:pos="4032"/>
          <w:tab w:val="left" w:pos="7056"/>
        </w:tabs>
        <w:rPr>
          <w:color w:val="000000"/>
          <w:szCs w:val="24"/>
        </w:rPr>
      </w:pPr>
    </w:p>
    <w:p w14:paraId="691F479D" w14:textId="77777777" w:rsidR="0053423A" w:rsidRPr="00551E49" w:rsidRDefault="0053423A" w:rsidP="0058149D">
      <w:pPr>
        <w:rPr>
          <w:color w:val="000000"/>
          <w:szCs w:val="24"/>
        </w:rPr>
      </w:pPr>
      <w:r w:rsidRPr="00551E49">
        <w:rPr>
          <w:color w:val="000000"/>
          <w:szCs w:val="24"/>
        </w:rPr>
        <w:t xml:space="preserve">Einer </w:t>
      </w:r>
      <w:r w:rsidRPr="00551E49">
        <w:rPr>
          <w:b/>
          <w:color w:val="000000"/>
          <w:szCs w:val="24"/>
        </w:rPr>
        <w:t>ist</w:t>
      </w:r>
      <w:r w:rsidRPr="00551E49">
        <w:rPr>
          <w:color w:val="000000"/>
          <w:szCs w:val="24"/>
        </w:rPr>
        <w:t xml:space="preserve">, so wie das Tier </w:t>
      </w:r>
      <w:r w:rsidRPr="00551E49">
        <w:rPr>
          <w:b/>
          <w:color w:val="000000"/>
          <w:szCs w:val="24"/>
        </w:rPr>
        <w:t>nicht ist</w:t>
      </w:r>
      <w:r w:rsidRPr="00551E49">
        <w:rPr>
          <w:color w:val="000000"/>
          <w:szCs w:val="24"/>
        </w:rPr>
        <w:t xml:space="preserve"> – beides steht in der Gegenwart (von 1798!). Das Tier (die Verbindung von Kirche und Staat) ist nicht mehr, doch der sechste König ist – das ist das sechste Haupt, das mit der tödlichen Wunde (13:3f.), das nichts ausrichten kann, bevor es nicht geheilt ist, die Hure auf dem Tier, die versucht, es zu lenken, aber in der Wüste, nicht mehr an vielen Wassern sitzt, das nach 1798 entmachtete Papsttum. Es ist bezeichnend, daß der Engel zu Beginn Johannes die Hure als an vielen Wassern (das sind die Völkerscharen, siehe v 15) sitzend schildert (v 1), sie ihm aber in der Wüste sitzend zeigt (v 3). Doch diese machtlose Phase der päpstlichen Kirche ist noch nicht das Letzte.</w:t>
      </w:r>
    </w:p>
    <w:p w14:paraId="700B3CF5" w14:textId="77777777" w:rsidR="0053423A" w:rsidRPr="00551E49" w:rsidRDefault="0053423A" w:rsidP="0058149D">
      <w:pPr>
        <w:rPr>
          <w:color w:val="000000"/>
          <w:szCs w:val="24"/>
        </w:rPr>
      </w:pPr>
    </w:p>
    <w:p w14:paraId="7A2E648F" w14:textId="77777777" w:rsidR="0053423A" w:rsidRPr="00551E49" w:rsidRDefault="0053423A" w:rsidP="0058149D">
      <w:pPr>
        <w:rPr>
          <w:color w:val="000000"/>
          <w:szCs w:val="24"/>
        </w:rPr>
      </w:pPr>
      <w:r w:rsidRPr="00551E49">
        <w:rPr>
          <w:color w:val="000000"/>
          <w:szCs w:val="24"/>
        </w:rPr>
        <w:t>Der siebente, der noch nicht gekommen ist, aber eine kleine Zeit bleiben wird, wenn er kommt, entspricht dem Tier, das wiederkommen wird. Dabei handelt es sich um das wiedererstarkte Papsttum, daß nun wieder mit den Königen auf Erden seine Bündnisse hat. Diese letzte Vereinigung zwischen Kirche und Staat wird die Welt in das letzte große Chaos stürzen. Die Verfolgung der alten Zeit wird wiederkommen – aber nicht lange, denn dieser Umstand führt schließlich zum Gericht an der Hure (siehe Hauptteil IV). Diese Sicht wird auch deutlichgemacht durch v 11:</w:t>
      </w:r>
    </w:p>
    <w:p w14:paraId="60D4AEF8" w14:textId="77777777" w:rsidR="0053423A" w:rsidRPr="00551E49" w:rsidRDefault="0053423A" w:rsidP="0058149D">
      <w:pPr>
        <w:rPr>
          <w:color w:val="000000"/>
          <w:szCs w:val="24"/>
        </w:rPr>
      </w:pPr>
    </w:p>
    <w:p w14:paraId="5A494505" w14:textId="77777777" w:rsidR="0053423A" w:rsidRPr="00551E49" w:rsidRDefault="0053423A" w:rsidP="0058149D">
      <w:pPr>
        <w:rPr>
          <w:color w:val="000000"/>
          <w:szCs w:val="24"/>
        </w:rPr>
      </w:pPr>
      <w:r w:rsidRPr="00551E49">
        <w:rPr>
          <w:color w:val="000000"/>
          <w:szCs w:val="24"/>
        </w:rPr>
        <w:t>„Das Tier, das gewesen ist und nicht ist, das ist der achte und ist von den sieben und fährt in die Verdammnis.“ Dieser Satz wirkt rätselhafter, als er ist. Hier ist von der dritten Phase des Tieres, die für die in Offenbarung 17 gezeigte Momentaufnahme in der Geschichte des Papsttums noch zukünftig ist, die Rede. Sowohl in v 8 als auch in v 11 wird festgehalten, das es in die Verdammnis fährt. Es wird auch gesagt, daß es einer von den sieben ist; das paßt gut auf den fünften, wie auch auf den siebenten König. Schwierigkeiten bereitet die Feststellung, daß es der achte sei. Der achte deshalb, weil schon sieben genannt sind. Damit soll die Siebenzahl für sich zwar stehengelassen, aber gleichzeitig die Verbindung zwischen den vv 8 und 10 hergestellt werden: die Sache mit dem Tier und die Sache mit den sieben Häuptern bedeuten dasselbe! Die Frohbotschaft daran ist, daß dieser ganze Tier- und Häupterhaufen in die Verdammnis fahren wird. Das ist sehr wichtig, da man an der Hure ja sieht, was sie angerichtet hat, als sie mit dem Tier vereinigt war: sie ist trunken vom Blut der Heiligen…</w:t>
      </w:r>
    </w:p>
    <w:p w14:paraId="47E9C45B" w14:textId="77777777" w:rsidR="0053423A" w:rsidRPr="00551E49" w:rsidRDefault="0053423A" w:rsidP="0058149D">
      <w:pPr>
        <w:rPr>
          <w:color w:val="000000"/>
          <w:szCs w:val="24"/>
        </w:rPr>
      </w:pPr>
    </w:p>
    <w:p w14:paraId="6E1EB458" w14:textId="77777777" w:rsidR="0053423A" w:rsidRPr="00551E49" w:rsidRDefault="0053423A" w:rsidP="0058149D">
      <w:pPr>
        <w:rPr>
          <w:color w:val="000000"/>
          <w:szCs w:val="24"/>
        </w:rPr>
      </w:pPr>
      <w:r w:rsidRPr="00551E49">
        <w:rPr>
          <w:color w:val="000000"/>
          <w:szCs w:val="24"/>
        </w:rPr>
        <w:t xml:space="preserve">So können wir schlußfolgern, daß sobald die Kirche sich mit dem Staat vereinigt, die Hure in dieser Vision nicht dargestellt wird. Nur wenn sie im Nachteil, also vom Tier getrennt dargestellt wird, tritt sie als um die Könige der Erde buhlende Frau in Erscheinung. Wenn das Tier </w:t>
      </w:r>
      <w:r w:rsidRPr="00551E49">
        <w:rPr>
          <w:b/>
          <w:color w:val="000000"/>
          <w:szCs w:val="24"/>
        </w:rPr>
        <w:t>ist</w:t>
      </w:r>
      <w:r w:rsidRPr="00551E49">
        <w:rPr>
          <w:color w:val="000000"/>
          <w:szCs w:val="24"/>
        </w:rPr>
        <w:t xml:space="preserve">, dann bedeutet es beides: Kirche </w:t>
      </w:r>
      <w:r w:rsidRPr="00551E49">
        <w:rPr>
          <w:b/>
          <w:color w:val="000000"/>
          <w:szCs w:val="24"/>
        </w:rPr>
        <w:t>und</w:t>
      </w:r>
      <w:r w:rsidRPr="00551E49">
        <w:rPr>
          <w:color w:val="000000"/>
          <w:szCs w:val="24"/>
        </w:rPr>
        <w:t xml:space="preserve"> Staat (v 3).</w:t>
      </w:r>
    </w:p>
    <w:p w14:paraId="2AF97347" w14:textId="77777777" w:rsidR="0053423A" w:rsidRPr="00551E49" w:rsidRDefault="0053423A" w:rsidP="0058149D">
      <w:pPr>
        <w:rPr>
          <w:color w:val="000000"/>
          <w:szCs w:val="24"/>
        </w:rPr>
      </w:pPr>
    </w:p>
    <w:p w14:paraId="3EC8466E" w14:textId="77777777" w:rsidR="0053423A" w:rsidRPr="00551E49" w:rsidRDefault="0053423A" w:rsidP="0058149D">
      <w:pPr>
        <w:rPr>
          <w:color w:val="000000"/>
          <w:szCs w:val="24"/>
        </w:rPr>
      </w:pPr>
      <w:r w:rsidRPr="00551E49">
        <w:rPr>
          <w:color w:val="000000"/>
          <w:szCs w:val="24"/>
        </w:rPr>
        <w:t>Nun gibt der Engel die wichtigste Information. Eingangs sagte er ja, daß er Johannes das Urteil, das Gericht an der großen Hure zeigen wollte. Nun ist es soweit. In v 12 wird gezeigt, was die zehn Hörner bedeuten: es sind zehn Könige. Sie sind auf der Lauer, das Reich haben sie noch nicht empfangen. Doch bald wird es soweit sein. Dann werden sie herrschen mit dem Tier (Verbindung von Kirche und Staat). Das bezeichnet die Reiche dieser Welt, die die unselige Verbindung mit der Kirche suchen, und dadurch ebenfalls Teil des Tieres werden, ganz wie die Hure. Wenn das der Fall sein wird, werden sie als Tier im Namen der Einigkeit (v 13) gemeinsam gegen das Lamm Krieg führen. Da das Lamm ihnen natürlich als Kampfgegner persönlich nicht zur Verfügung steht – sitzt es doch auf dem Thron zur Rechten Gottes (Offenbarung 5:12f.) –, bedeutet dies, daß das Ziel ihres Angriffes die Nachfolger des Lammes sind, die 144.000 (Offenbarung 14:4).</w:t>
      </w:r>
    </w:p>
    <w:p w14:paraId="2442C96C" w14:textId="77777777" w:rsidR="0053423A" w:rsidRPr="00551E49" w:rsidRDefault="0053423A" w:rsidP="0058149D">
      <w:pPr>
        <w:rPr>
          <w:color w:val="000000"/>
          <w:szCs w:val="24"/>
        </w:rPr>
      </w:pPr>
    </w:p>
    <w:p w14:paraId="3135F772" w14:textId="77777777" w:rsidR="0053423A" w:rsidRPr="00551E49" w:rsidRDefault="0053423A" w:rsidP="0058149D">
      <w:pPr>
        <w:rPr>
          <w:color w:val="000000"/>
          <w:szCs w:val="24"/>
        </w:rPr>
      </w:pPr>
      <w:r w:rsidRPr="00551E49">
        <w:rPr>
          <w:color w:val="000000"/>
          <w:szCs w:val="24"/>
        </w:rPr>
        <w:t>Doch der Sieg ist natürlich auf der Seite des Lammes. Es wird seine Feinde überwinden, mit ihm überwinden auch seine Nachfolger, die „Berufenen und Auserwählten und Gläubigen“ (v 14). Das ist die Verheißung, daß die Heiligen des Höchsten die letzte Verfolgung aushalten und überwinden werden. Ihnen wird geholfen durch Michael, den Fürsten, der für die Kinder seines Volkes eintritt. Er macht sich auf in der Finsternis der dunkelsten Nacht, um als heller Morgenstern seinen Getreuen Licht und Freiheit zu bringen (vergleiche Daniel 7:22; 12:1ff.; Offenbarung 22:16).</w:t>
      </w:r>
    </w:p>
    <w:p w14:paraId="7E62A7A1" w14:textId="77777777" w:rsidR="0053423A" w:rsidRPr="00551E49" w:rsidRDefault="0053423A" w:rsidP="0058149D">
      <w:pPr>
        <w:rPr>
          <w:color w:val="000000"/>
          <w:szCs w:val="24"/>
        </w:rPr>
      </w:pPr>
    </w:p>
    <w:p w14:paraId="29C5B5D0" w14:textId="77777777" w:rsidR="0053423A" w:rsidRPr="00551E49" w:rsidRDefault="0053423A" w:rsidP="0058149D">
      <w:pPr>
        <w:pStyle w:val="berschrift3"/>
        <w:spacing w:line="240" w:lineRule="auto"/>
      </w:pPr>
      <w:bookmarkStart w:id="447" w:name="_Toc153073007"/>
      <w:bookmarkStart w:id="448" w:name="_Toc153245065"/>
      <w:r w:rsidRPr="00551E49">
        <w:t>IV. Das Urteil der großen Hure (Offenbarung 17:15-18)</w:t>
      </w:r>
      <w:bookmarkEnd w:id="447"/>
      <w:bookmarkEnd w:id="448"/>
    </w:p>
    <w:p w14:paraId="20DCBCD0" w14:textId="77777777" w:rsidR="0053423A" w:rsidRPr="00551E49" w:rsidRDefault="0053423A" w:rsidP="0058149D">
      <w:pPr>
        <w:rPr>
          <w:color w:val="000000"/>
          <w:szCs w:val="24"/>
        </w:rPr>
      </w:pPr>
      <w:r w:rsidRPr="00551E49">
        <w:rPr>
          <w:color w:val="000000"/>
          <w:szCs w:val="24"/>
        </w:rPr>
        <w:t>Daß Wasser für Völker stehen, ist nicht neu (siehe Amos 8:8; Jesaja 5:30; 8:7; Jeremia 47:2; mit dieser Deutung ist auch Offenbarung 12:15ff. verständlich). Was an der Schlußdarstellung des Engels am meisten fasziniert, ist die plötzliche Feindschaft, die die Könige und das Tier gegen die Hure empfinden. Die Hure wird aus diesem endzeitlichen antigöttlichen Machtverband quasi verstoßen. Warum sollte so etwas stattfinden? In v 17 wird erklärt, daß dies Gottes Gericht an der Hure ist, das durch die Könige ausgeführt wird, obwohl die selbst auch verloren sind (siehe 19:17-21). Was in den vv 16f. ausgedrückt wird, entspricht dem Untergang Babylons, wie er in der fünften, sechsten und siebenten Plage beschrieben wird (vergleiche Studie xxx). Die Hybris Babylons wird letztlich entlarvt, weil die Plagen zeigen, daß die verfolgten Getreuen des Lammes doch auf dem rechten Weg gewesen sind. Die Frage der Könige wird sein, warum die Hure sie mit ihren Täuschungen in die Irre geführt hat. Wenn gegen Gottes Plagengerichte keine Hilfe gefunden werden kann, muß der die Rechnung bezahlen, der sie verursacht hat – eben Babylon, das sich an die Stelle Christi gesetzt und sich damit als der Antichrist erwiesen hat. So werden die einstigen Nachfolger Babylons, die mit ihm gemeinsame Sache machten (v 17: sie gaben ihr Reich dem Tier, ließen sich ein auf die endzeitliche Vereinigung zwischen Kirche und Staat, die schließlich zum Malzeichen des Tieres führte), die Hure hassen, einsam machen und zerstören.</w:t>
      </w:r>
    </w:p>
    <w:p w14:paraId="4F443FA5" w14:textId="77777777" w:rsidR="0053423A" w:rsidRPr="00551E49" w:rsidRDefault="0053423A" w:rsidP="0058149D">
      <w:pPr>
        <w:rPr>
          <w:color w:val="000000"/>
          <w:szCs w:val="24"/>
        </w:rPr>
      </w:pPr>
    </w:p>
    <w:p w14:paraId="084A6CBE" w14:textId="77777777" w:rsidR="0053423A" w:rsidRPr="00551E49" w:rsidRDefault="0053423A" w:rsidP="0058149D">
      <w:pPr>
        <w:rPr>
          <w:color w:val="000000"/>
          <w:szCs w:val="24"/>
        </w:rPr>
      </w:pPr>
      <w:r w:rsidRPr="00551E49">
        <w:rPr>
          <w:color w:val="000000"/>
          <w:szCs w:val="24"/>
        </w:rPr>
        <w:t>In Realität kann sich das so ereignen, daß das Papsttum, von dessen langsamer aber stetiger und zielstrebiger Wiedererstarkung wir heutzutage Zeugen sind, sich an die Spitze der Völker der Welt setzen wird, was die Verfolgung der alten Tage wieder aufflammen läßt. In dieser großen letzten Auseinandersetzung wird es um das Gesetz Gottes und um das Malzeichen des Tiers gehen, also um die Sabbat-Sonntag-Frage (vergleiche Studien xxx und xxx). Da die Mächtigen der Welt mit dem Papsttum gemeinsame Sache machen werden (Sonntagsgesetze) und so die mühsam erworbene Trennung von Kirche und Staat aufgegeben werden wird, muß sich jeder Mensch entscheiden, wo er stehen will: auf seiten der Verfolger, der Mächtigen, oder auf seiten der schwachen Verfolgten, der Herde Christi. Wenn dann die Plagen fallen und dadurch offenbar wird, daß die Botschaft der Verfolgten richtig war, dann wird sich der Haß der Getäuschten gegen die richten, durch deren Täuschungen, falsche Zusicherungen und Bibeldeutungen sie solange in Sicherheit gewiegt worden waren, gegen die falsche Kirche. Bevor also Jesus wiederkommen wird, wird sein größter irdischer Gegenspieler erkannt und zugrundegerichtet werden. Die Menschen werden sich am Papsttum rächen, weil sie durch es getäuscht worden sind. Damit ereilt es sein wohlverdientes Schicksal, da die Vernichtung von seiten Gottes und von seiten der Menschen (vergleiche dazu 18:5-19:10) nichts anderes ist als die Bezahlung für die Urteile, die es selbst über die Kinder Gottes ausgesprochen hat, als es sie verfolgte und umbrachte (18:20; wörtlich heißt es dort: „Gott hat ihr Urteil über euch gerichtet!“ Vergleiche damit auch Daniel 7:21f. und 8:14: Rechtfertigung des Heiligtums ist nichts anderes als die Umkehrung der das Heiligtum bedrohenden und beeinträchtigenden Aktionen des kleinen Horns, die Verkehrung seiner Urteile in ihr Gegenteil – die Ketzer sind die Gerechten, die sogenannten „Rechtgläubigen“ werden als die Abgefallenen erkannt). Um ganz klarzumachen, wer die Hure nun wirklich ist, schließt der Engel seine Ausführungen mit der Bemerkung, die Frau sei die große Stadt, die das Reich hat über die Könige auf Erden (v 18; vergleiche Daniel 7:20b).</w:t>
      </w:r>
    </w:p>
    <w:p w14:paraId="2A3A79A9" w14:textId="77777777" w:rsidR="0053423A" w:rsidRPr="00551E49" w:rsidRDefault="0053423A" w:rsidP="0058149D">
      <w:pPr>
        <w:rPr>
          <w:color w:val="000000"/>
          <w:szCs w:val="24"/>
        </w:rPr>
      </w:pPr>
    </w:p>
    <w:p w14:paraId="205A0A8F" w14:textId="77777777" w:rsidR="0053423A" w:rsidRPr="00551E49" w:rsidRDefault="0053423A" w:rsidP="0058149D">
      <w:pPr>
        <w:pStyle w:val="berschrift3"/>
        <w:spacing w:line="240" w:lineRule="auto"/>
      </w:pPr>
      <w:bookmarkStart w:id="449" w:name="_Toc153073008"/>
      <w:bookmarkStart w:id="450" w:name="_Toc153245066"/>
      <w:r w:rsidRPr="00551E49">
        <w:t>V. Der Ruf des vierten Engels (Offenbarung 18:1-4)</w:t>
      </w:r>
      <w:bookmarkEnd w:id="449"/>
      <w:bookmarkEnd w:id="450"/>
    </w:p>
    <w:p w14:paraId="3953D256" w14:textId="77777777" w:rsidR="0053423A" w:rsidRPr="00551E49" w:rsidRDefault="0053423A" w:rsidP="0058149D">
      <w:pPr>
        <w:rPr>
          <w:color w:val="000000"/>
          <w:szCs w:val="24"/>
        </w:rPr>
      </w:pPr>
      <w:r w:rsidRPr="00551E49">
        <w:rPr>
          <w:color w:val="000000"/>
          <w:szCs w:val="24"/>
        </w:rPr>
        <w:t>Um eben diesem Schicksal zu entgehen, werden die wahren Kinder Gottes auf</w:t>
      </w:r>
      <w:r w:rsidRPr="00551E49">
        <w:rPr>
          <w:color w:val="000000"/>
          <w:szCs w:val="24"/>
        </w:rPr>
        <w:softHyphen/>
        <w:t>gefordert, Babel zu fliehen, aus Babylon auszugehen. Da sie die Plagen empfangen wird, soll Gottes Volk nicht mehr in Babylon sein, um nicht mit ihr verlorenzugehen. Während die Worte der zweiten Engelsbotschaft wiederholt werden („Babylon ist gefallen“), wird dieser Fall Babylons in noch viel grelleren Farben beschrieben („Behausung der Teufel“, „Behältnis aller unreinen Geister“ und „aller unreinen und verhaßten Vögel“). Wiederum geht es um die göttliche Gerichtsbarkeit, die von Babylon usurpiert wird („Zorneswein ihrer Hurerei“, vergleiche die Bemerkungen dazu in Studie xxx). Offensichtlich ist der Fall Babylons seit der ersten Verkündigung dieser Tatsache (1844) noch viel krasser geworden. Könnte es sein, daß mit der Aktivität dieses vierten En</w:t>
      </w:r>
      <w:r w:rsidRPr="00551E49">
        <w:rPr>
          <w:color w:val="000000"/>
          <w:szCs w:val="24"/>
        </w:rPr>
        <w:softHyphen/>
        <w:t xml:space="preserve">gels eine nochmalige Warnung vor Babylon verbunden ist, wobei insbesondere auf jene Greuel hingewiesen wird, die sie </w:t>
      </w:r>
      <w:r w:rsidRPr="00551E49">
        <w:rPr>
          <w:b/>
          <w:color w:val="000000"/>
          <w:szCs w:val="24"/>
        </w:rPr>
        <w:t>seit 1844</w:t>
      </w:r>
      <w:r w:rsidRPr="00551E49">
        <w:rPr>
          <w:color w:val="000000"/>
          <w:szCs w:val="24"/>
        </w:rPr>
        <w:t xml:space="preserve"> begangen hat? Dabei fällt auf, daß der entsprechende Engel aus Offenbarung 14 als einziger seine Botschaft nicht </w:t>
      </w:r>
      <w:r w:rsidRPr="00551E49">
        <w:rPr>
          <w:b/>
          <w:color w:val="000000"/>
          <w:szCs w:val="24"/>
        </w:rPr>
        <w:t>laut</w:t>
      </w:r>
      <w:r w:rsidRPr="00551E49">
        <w:rPr>
          <w:color w:val="000000"/>
          <w:szCs w:val="24"/>
        </w:rPr>
        <w:t xml:space="preserve"> verkündigt hat, nun aber dieser „vierte“ Engel dies offenbar nachholt: er hat große Macht und erleuchtet die Erde mit seiner Klarheit, ruft „aus Macht mit großer Stimme“ (18:1f.), als ob er damit wirkungsvoll auf etwas aufmerksam machen möchte, was bisher zwar auch bekannt, aber vielleicht von vielen nicht genügend gewürdigt oder bemerkt worden ist.</w:t>
      </w:r>
    </w:p>
    <w:p w14:paraId="5FB90488" w14:textId="77777777" w:rsidR="0053423A" w:rsidRPr="00551E49" w:rsidRDefault="0053423A" w:rsidP="0058149D">
      <w:pPr>
        <w:rPr>
          <w:color w:val="000000"/>
          <w:szCs w:val="24"/>
        </w:rPr>
      </w:pPr>
    </w:p>
    <w:p w14:paraId="57EFC6B2" w14:textId="77777777" w:rsidR="0053423A" w:rsidRPr="00551E49" w:rsidRDefault="0053423A" w:rsidP="0058149D">
      <w:pPr>
        <w:rPr>
          <w:color w:val="000000"/>
          <w:szCs w:val="24"/>
        </w:rPr>
      </w:pPr>
      <w:r w:rsidRPr="00551E49">
        <w:rPr>
          <w:color w:val="000000"/>
          <w:szCs w:val="24"/>
        </w:rPr>
        <w:t>Wie wir schon beim Malzeichen des Tiers gesehen haben, geht es in diesen letzten Auseinandersetzungen nicht bloß um äußerliche Dinge wie einfach nur zwei Tage, über die man verschiedener Meinung ist, sondern um innere Werte, die mit diesen beiden Tagen verbunden sind. Ebenso ist der Ruf zu verstehen, aus Babylon auszugehen. Dabei geht es nicht nur um eine äußerliche Trennung von Babylon – daß man aus den falschen Kirchen austritt und sich Gottes Gemeinde der Übrigen anschließt (vergleiche 18:4 [Gott hat noch ein Volk in Babylon] mit Johannes 10:16 [Jesus hat noch andere Schafe, die nicht in diesem Stall sind, die aber hergeführt werden sollen zur Herde Jesu, damit eine Herde und ein Hirte sei]: beide Gedanken sind uns sicher nicht zufällig von Johannes übermittelt worden…) –, sondern darum, daß man wirklich alles Babylonische hin</w:t>
      </w:r>
      <w:r w:rsidRPr="00551E49">
        <w:rPr>
          <w:color w:val="000000"/>
          <w:szCs w:val="24"/>
        </w:rPr>
        <w:softHyphen/>
        <w:t>ter sich läßt, sich von allem trennt, was mit der Gesinnung Babylons behaftet ist. Dies betrifft dann nicht nur die Gläubigen in Babylon, sondern auch die Gläubigen in der Herde Jesu: Haben wir uns wirklich radikal von allem Babylonischen getrennt? Das ist die Frage, die wir uns angesichts der Mahnung von Offenbarung 18:1-4 stellen müssen. Vielleicht ist das auch der Grund, warum diese Botschaft, die doch bereits seit 1844 verkündigt worden ist, nun in der Endzeit mit solchem Nachdruck noch einmal verkündigt und ins Zentrum des Interesses gerückt wird: es gilt sich vorzubereiten, seinem Gott zu begegnen.</w:t>
      </w:r>
    </w:p>
    <w:p w14:paraId="24A68D15" w14:textId="77777777" w:rsidR="0053423A" w:rsidRPr="00551E49" w:rsidRDefault="0053423A" w:rsidP="0058149D">
      <w:pPr>
        <w:rPr>
          <w:color w:val="000000"/>
          <w:szCs w:val="24"/>
        </w:rPr>
      </w:pPr>
    </w:p>
    <w:p w14:paraId="247F201E" w14:textId="77777777" w:rsidR="0053423A" w:rsidRPr="00551E49" w:rsidRDefault="0053423A" w:rsidP="0058149D">
      <w:pPr>
        <w:pStyle w:val="Appell"/>
        <w:spacing w:line="240" w:lineRule="auto"/>
        <w:rPr>
          <w:color w:val="000000"/>
          <w:szCs w:val="24"/>
        </w:rPr>
      </w:pPr>
      <w:r w:rsidRPr="00551E49">
        <w:rPr>
          <w:color w:val="000000"/>
          <w:szCs w:val="24"/>
        </w:rPr>
        <w:t>Appell:</w:t>
      </w:r>
    </w:p>
    <w:p w14:paraId="3BFFEF4C" w14:textId="77777777" w:rsidR="0053423A" w:rsidRPr="00551E49" w:rsidRDefault="0053423A" w:rsidP="0058149D">
      <w:pPr>
        <w:rPr>
          <w:color w:val="000000"/>
          <w:szCs w:val="24"/>
        </w:rPr>
      </w:pPr>
    </w:p>
    <w:p w14:paraId="648C0CA0" w14:textId="77777777" w:rsidR="0053423A" w:rsidRPr="00551E49" w:rsidRDefault="0053423A" w:rsidP="0058149D">
      <w:pPr>
        <w:rPr>
          <w:color w:val="000000"/>
          <w:szCs w:val="24"/>
        </w:rPr>
      </w:pPr>
      <w:r w:rsidRPr="00551E49">
        <w:rPr>
          <w:color w:val="000000"/>
          <w:szCs w:val="24"/>
        </w:rPr>
        <w:t>Dieser Ruf des vierten Engels stellt damit den Appell Gottes an uns persönlich dar: Wenn dies alles so kommen soll, dann sollten wir wirklich bereit sein für diese Zeit, in der es gelten wird, Entscheidungen zu treffen, die für unser ewiges Schicksal wichtig sein werden. Die Prophetie der Bibel ist damit nicht nur eine „Zukunftsschau“, sondern sie will einen moralischen Appell an jene ge</w:t>
      </w:r>
      <w:r w:rsidRPr="00551E49">
        <w:rPr>
          <w:color w:val="000000"/>
          <w:szCs w:val="24"/>
        </w:rPr>
        <w:softHyphen/>
        <w:t>ben, die ein Ohr dafür haben. Sie zeigt uns, was kommen wird – nicht, um wie eine Wahrsagerin unsere Neugier zu befriedigen, sondern um uns damit Gelegenheit zu geben, uns in rechter Weise auf jene Zeit vorzubereiten. „Wer Ohren hat zu hören, der höre, was der Geist den Gemeinden sagt!“ (Offenbarung 3:22 u. a.)</w:t>
      </w:r>
    </w:p>
    <w:p w14:paraId="6BCD440B" w14:textId="77777777" w:rsidR="0053423A" w:rsidRPr="00551E49" w:rsidRDefault="0053423A" w:rsidP="0058149D">
      <w:pPr>
        <w:rPr>
          <w:color w:val="000000"/>
          <w:szCs w:val="24"/>
        </w:rPr>
      </w:pPr>
    </w:p>
    <w:p w14:paraId="3CB845BE" w14:textId="77777777" w:rsidR="0053423A" w:rsidRPr="00551E49" w:rsidRDefault="0053423A" w:rsidP="0058149D">
      <w:pPr>
        <w:pStyle w:val="Anhang"/>
        <w:rPr>
          <w:color w:val="000000"/>
          <w:szCs w:val="24"/>
        </w:rPr>
      </w:pPr>
      <w:r w:rsidRPr="00551E49">
        <w:rPr>
          <w:color w:val="000000"/>
          <w:szCs w:val="24"/>
        </w:rPr>
        <w:t>Zum Nachdenken:</w:t>
      </w:r>
    </w:p>
    <w:p w14:paraId="04586BA9" w14:textId="77777777" w:rsidR="0053423A" w:rsidRPr="00551E49" w:rsidRDefault="0053423A" w:rsidP="0058149D">
      <w:pPr>
        <w:rPr>
          <w:color w:val="000000"/>
          <w:szCs w:val="24"/>
        </w:rPr>
      </w:pPr>
      <w:r w:rsidRPr="00551E49">
        <w:rPr>
          <w:i/>
          <w:color w:val="000000"/>
          <w:szCs w:val="24"/>
        </w:rPr>
        <w:t>„Die drei Engelsbotschaften sollen miteinander verbunden werden und so miteinander kombiniert ihr dreifaches Licht in die Welt leuchten lassen. In der Offenbarung sagt Johannes: ‘Ich sah einen anderen Engel vom Himmel herabkommen, der große Macht hatte, und die Erde war erleuchtet von seiner Herrlichkeit…’</w:t>
      </w:r>
      <w:r w:rsidRPr="00551E49">
        <w:rPr>
          <w:color w:val="000000"/>
          <w:szCs w:val="24"/>
        </w:rPr>
        <w:t xml:space="preserve"> [Zitat von Offenbarung 18:1-4] </w:t>
      </w:r>
      <w:r w:rsidRPr="00551E49">
        <w:rPr>
          <w:i/>
          <w:color w:val="000000"/>
          <w:szCs w:val="24"/>
        </w:rPr>
        <w:t>Das stellt dar, wie der Welt zum letzten Mal die dreifache Warnungsbotschaft verkündigt wird.“</w:t>
      </w:r>
      <w:r w:rsidRPr="00551E49">
        <w:rPr>
          <w:color w:val="000000"/>
          <w:szCs w:val="24"/>
        </w:rPr>
        <w:t xml:space="preserve"> – </w:t>
      </w:r>
      <w:r w:rsidRPr="00551E49">
        <w:rPr>
          <w:b/>
          <w:color w:val="000000"/>
          <w:szCs w:val="24"/>
        </w:rPr>
        <w:t>MS</w:t>
      </w:r>
      <w:r w:rsidRPr="00551E49">
        <w:rPr>
          <w:color w:val="000000"/>
          <w:szCs w:val="24"/>
        </w:rPr>
        <w:t xml:space="preserve"> 52, 1900, aus </w:t>
      </w:r>
      <w:r w:rsidRPr="00551E49">
        <w:rPr>
          <w:b/>
          <w:color w:val="000000"/>
          <w:szCs w:val="24"/>
        </w:rPr>
        <w:t>ABC VII</w:t>
      </w:r>
      <w:r w:rsidRPr="00551E49">
        <w:rPr>
          <w:color w:val="000000"/>
          <w:szCs w:val="24"/>
        </w:rPr>
        <w:t>, p. 985.</w:t>
      </w:r>
    </w:p>
    <w:p w14:paraId="4F26D982" w14:textId="77777777" w:rsidR="0053423A" w:rsidRPr="00551E49" w:rsidRDefault="0053423A" w:rsidP="0058149D">
      <w:pPr>
        <w:rPr>
          <w:color w:val="000000"/>
          <w:szCs w:val="24"/>
        </w:rPr>
      </w:pPr>
    </w:p>
    <w:p w14:paraId="20732306" w14:textId="77777777" w:rsidR="0053423A" w:rsidRPr="00551E49" w:rsidRDefault="0053423A" w:rsidP="0058149D">
      <w:pPr>
        <w:rPr>
          <w:color w:val="000000"/>
          <w:szCs w:val="24"/>
        </w:rPr>
      </w:pPr>
      <w:r w:rsidRPr="00551E49">
        <w:rPr>
          <w:i/>
          <w:color w:val="000000"/>
          <w:szCs w:val="24"/>
        </w:rPr>
        <w:t>„Dieses furchtbare Bild</w:t>
      </w:r>
      <w:r w:rsidRPr="00551E49">
        <w:rPr>
          <w:color w:val="000000"/>
          <w:szCs w:val="24"/>
        </w:rPr>
        <w:t xml:space="preserve"> [Offenbarung 18:1-8]</w:t>
      </w:r>
      <w:r w:rsidRPr="00551E49">
        <w:rPr>
          <w:i/>
          <w:color w:val="000000"/>
          <w:szCs w:val="24"/>
        </w:rPr>
        <w:t xml:space="preserve">, in dem Johannes zeigt, wie völlig die Mächte der Erde sich dem Bösen ausliefern werden, sollte den Menschen, die die Wahrheit angenommen haben, auch zeigen, wie gefährlich es ist, sich mit </w:t>
      </w:r>
      <w:r w:rsidRPr="00551E49">
        <w:rPr>
          <w:b/>
          <w:i/>
          <w:color w:val="000000"/>
          <w:szCs w:val="24"/>
        </w:rPr>
        <w:t>Geheimbünden</w:t>
      </w:r>
      <w:r w:rsidRPr="00551E49">
        <w:rPr>
          <w:color w:val="000000"/>
          <w:szCs w:val="24"/>
        </w:rPr>
        <w:t xml:space="preserve"> [wörtlich: geheime Gesellschaften – „secret societies“] </w:t>
      </w:r>
      <w:r w:rsidRPr="00551E49">
        <w:rPr>
          <w:i/>
          <w:color w:val="000000"/>
          <w:szCs w:val="24"/>
        </w:rPr>
        <w:t>zu verbinden</w:t>
      </w:r>
      <w:r w:rsidRPr="00551E49">
        <w:rPr>
          <w:color w:val="000000"/>
          <w:szCs w:val="24"/>
        </w:rPr>
        <w:t xml:space="preserve"> </w:t>
      </w:r>
      <w:r w:rsidRPr="00551E49">
        <w:rPr>
          <w:i/>
          <w:color w:val="000000"/>
          <w:szCs w:val="24"/>
        </w:rPr>
        <w:t>oder auf irgend eine Weise mit jenen gemeinsame Sache zu machen, die Gottes Gebote nicht halten.“</w:t>
      </w:r>
      <w:r w:rsidRPr="00551E49">
        <w:rPr>
          <w:color w:val="000000"/>
          <w:szCs w:val="24"/>
        </w:rPr>
        <w:t xml:space="preserve"> – </w:t>
      </w:r>
      <w:r w:rsidRPr="00551E49">
        <w:rPr>
          <w:b/>
          <w:color w:val="000000"/>
          <w:szCs w:val="24"/>
        </w:rPr>
        <w:t>MS</w:t>
      </w:r>
      <w:r w:rsidRPr="00551E49">
        <w:rPr>
          <w:color w:val="000000"/>
          <w:szCs w:val="24"/>
        </w:rPr>
        <w:t xml:space="preserve"> 135, 1902, aus </w:t>
      </w:r>
      <w:r w:rsidRPr="00551E49">
        <w:rPr>
          <w:b/>
          <w:color w:val="000000"/>
          <w:szCs w:val="24"/>
        </w:rPr>
        <w:t>Ibid.</w:t>
      </w:r>
    </w:p>
    <w:p w14:paraId="7C136C00" w14:textId="77777777" w:rsidR="0053423A" w:rsidRPr="00551E49" w:rsidRDefault="0053423A" w:rsidP="0058149D">
      <w:pPr>
        <w:rPr>
          <w:color w:val="000000"/>
          <w:szCs w:val="24"/>
        </w:rPr>
      </w:pPr>
    </w:p>
    <w:p w14:paraId="10233F81" w14:textId="77777777" w:rsidR="0053423A" w:rsidRPr="00551E49" w:rsidRDefault="0053423A" w:rsidP="0058149D">
      <w:pPr>
        <w:pStyle w:val="berschrift2"/>
      </w:pPr>
      <w:bookmarkStart w:id="451" w:name="_Toc153073009"/>
      <w:bookmarkStart w:id="452" w:name="_Toc153245067"/>
      <w:r w:rsidRPr="00551E49">
        <w:t>Der Fels der Gemeinde</w:t>
      </w:r>
      <w:r>
        <w:t xml:space="preserve"> (VI/8)</w:t>
      </w:r>
      <w:bookmarkEnd w:id="451"/>
      <w:bookmarkEnd w:id="452"/>
    </w:p>
    <w:p w14:paraId="3347E2F3" w14:textId="77777777" w:rsidR="0053423A" w:rsidRPr="00551E49" w:rsidRDefault="0053423A" w:rsidP="0058149D">
      <w:pPr>
        <w:rPr>
          <w:color w:val="000000"/>
          <w:szCs w:val="24"/>
        </w:rPr>
      </w:pPr>
      <w:r w:rsidRPr="00551E49">
        <w:rPr>
          <w:color w:val="000000"/>
          <w:szCs w:val="24"/>
        </w:rPr>
        <w:t>Vielen Menschen ist erklärt worden, daß die Gemeinde Jesu Christi auf Petrus als den Felsen der Gemeinde gebaut worden ist. Petrus wird als erster Papst gesehen, und man meint, daß dies ein biblischer Standpunkt ist: Matthäus 16:16-19. Nach unseren vielen Studien jedoch erscheint uns eine solche Auslegung der Schrift zumindest eigenartig. Wir wollen sie in dieser Studie überprüfen.</w:t>
      </w:r>
    </w:p>
    <w:p w14:paraId="67DA48C2" w14:textId="77777777" w:rsidR="0053423A" w:rsidRPr="00551E49" w:rsidRDefault="0053423A" w:rsidP="0058149D">
      <w:pPr>
        <w:rPr>
          <w:color w:val="000000"/>
          <w:szCs w:val="24"/>
        </w:rPr>
      </w:pPr>
    </w:p>
    <w:p w14:paraId="3C263B6E" w14:textId="77777777" w:rsidR="0053423A" w:rsidRPr="00551E49" w:rsidRDefault="0053423A" w:rsidP="0058149D">
      <w:pPr>
        <w:pStyle w:val="berschrift3"/>
        <w:spacing w:line="240" w:lineRule="auto"/>
      </w:pPr>
      <w:bookmarkStart w:id="453" w:name="_Toc153073010"/>
      <w:bookmarkStart w:id="454" w:name="_Toc153245068"/>
      <w:r w:rsidRPr="00551E49">
        <w:t>I. Der Textzusammenhang: Matthäus 16:13-20.</w:t>
      </w:r>
      <w:bookmarkEnd w:id="453"/>
      <w:bookmarkEnd w:id="454"/>
    </w:p>
    <w:p w14:paraId="21C2B597" w14:textId="77777777" w:rsidR="0053423A" w:rsidRPr="00551E49" w:rsidRDefault="0053423A" w:rsidP="0058149D">
      <w:pPr>
        <w:rPr>
          <w:color w:val="000000"/>
          <w:szCs w:val="24"/>
        </w:rPr>
      </w:pPr>
      <w:r w:rsidRPr="00551E49">
        <w:rPr>
          <w:color w:val="000000"/>
          <w:szCs w:val="24"/>
        </w:rPr>
        <w:t>V 13</w:t>
      </w:r>
    </w:p>
    <w:p w14:paraId="45BD3866" w14:textId="77777777" w:rsidR="0053423A" w:rsidRPr="00551E49" w:rsidRDefault="0053423A" w:rsidP="0058149D">
      <w:pPr>
        <w:rPr>
          <w:color w:val="000000"/>
          <w:szCs w:val="24"/>
        </w:rPr>
      </w:pPr>
      <w:r w:rsidRPr="00551E49">
        <w:rPr>
          <w:color w:val="000000"/>
          <w:szCs w:val="24"/>
        </w:rPr>
        <w:t>Die Frage, um die es geht, lautet: „Wer ist Jesus, der Menschensohn?“ Nach Daniel 7:13f. ist mit einer solchen Frage die Antwort schon vorgegeben. Der Hinweis auf Daniel ist doppelt interessant, wird doch gerade in Daniel das Reich Gottes mit einem Felsen, Stein oder Berg verglichen (Daniel 2:35f., Hebräisch xxx!).</w:t>
      </w:r>
    </w:p>
    <w:p w14:paraId="07297308" w14:textId="77777777" w:rsidR="0053423A" w:rsidRPr="00551E49" w:rsidRDefault="0053423A" w:rsidP="0058149D">
      <w:pPr>
        <w:rPr>
          <w:color w:val="000000"/>
          <w:szCs w:val="24"/>
        </w:rPr>
      </w:pPr>
    </w:p>
    <w:p w14:paraId="5C2EA271" w14:textId="77777777" w:rsidR="0053423A" w:rsidRPr="00551E49" w:rsidRDefault="0053423A" w:rsidP="0058149D">
      <w:pPr>
        <w:rPr>
          <w:color w:val="000000"/>
          <w:szCs w:val="24"/>
        </w:rPr>
      </w:pPr>
      <w:r w:rsidRPr="00551E49">
        <w:rPr>
          <w:color w:val="000000"/>
          <w:szCs w:val="24"/>
        </w:rPr>
        <w:t>V 16</w:t>
      </w:r>
    </w:p>
    <w:p w14:paraId="041AAD29" w14:textId="77777777" w:rsidR="0053423A" w:rsidRPr="00551E49" w:rsidRDefault="0053423A" w:rsidP="0058149D">
      <w:pPr>
        <w:rPr>
          <w:color w:val="000000"/>
          <w:szCs w:val="24"/>
        </w:rPr>
      </w:pPr>
      <w:r w:rsidRPr="00551E49">
        <w:rPr>
          <w:color w:val="000000"/>
          <w:szCs w:val="24"/>
        </w:rPr>
        <w:t>Jesus, der sich „Menschensohn“ nennt, ist der Sohn Gottes! Petrus erkennt in ihm den Messias, der Gott gleich ist.</w:t>
      </w:r>
    </w:p>
    <w:p w14:paraId="0E71A4C9" w14:textId="77777777" w:rsidR="0053423A" w:rsidRPr="00551E49" w:rsidRDefault="0053423A" w:rsidP="0058149D">
      <w:pPr>
        <w:rPr>
          <w:color w:val="000000"/>
          <w:szCs w:val="24"/>
        </w:rPr>
      </w:pPr>
    </w:p>
    <w:p w14:paraId="38CB70E9" w14:textId="77777777" w:rsidR="0053423A" w:rsidRPr="00551E49" w:rsidRDefault="0053423A" w:rsidP="0058149D">
      <w:pPr>
        <w:rPr>
          <w:color w:val="000000"/>
          <w:szCs w:val="24"/>
        </w:rPr>
      </w:pPr>
      <w:r w:rsidRPr="00551E49">
        <w:rPr>
          <w:color w:val="000000"/>
          <w:szCs w:val="24"/>
        </w:rPr>
        <w:t>v 17</w:t>
      </w:r>
    </w:p>
    <w:p w14:paraId="6FB775D4" w14:textId="77777777" w:rsidR="0053423A" w:rsidRPr="00551E49" w:rsidRDefault="0053423A" w:rsidP="0058149D">
      <w:pPr>
        <w:rPr>
          <w:color w:val="000000"/>
          <w:szCs w:val="24"/>
        </w:rPr>
      </w:pPr>
      <w:r w:rsidRPr="00551E49">
        <w:rPr>
          <w:color w:val="000000"/>
          <w:szCs w:val="24"/>
        </w:rPr>
        <w:t>„Simon, Sohn des Jona“ erinnert an v 4, nämlich, daß der Generation Jesu kein anderes Zeichen als das Zeichen des Jona gegeben wird, nämlich die Botschaft Jesu. Sie sollten sich auf die Botschaft hin bekehren, so wie die Leute von Ninive sich auf die Predigt Jonas hin bekehrten. Petrus hat die Botschaft Jesu verstanden: Der Menschensohn ist der Messias, der Gottessohn! Und Jesus sagt: Gott hat dir das gezeigt!</w:t>
      </w:r>
    </w:p>
    <w:p w14:paraId="6C304863" w14:textId="77777777" w:rsidR="0053423A" w:rsidRPr="00551E49" w:rsidRDefault="0053423A" w:rsidP="0058149D">
      <w:pPr>
        <w:rPr>
          <w:color w:val="000000"/>
          <w:szCs w:val="24"/>
        </w:rPr>
      </w:pPr>
    </w:p>
    <w:p w14:paraId="13560045" w14:textId="77777777" w:rsidR="0053423A" w:rsidRPr="00551E49" w:rsidRDefault="0053423A" w:rsidP="0058149D">
      <w:pPr>
        <w:rPr>
          <w:color w:val="000000"/>
          <w:szCs w:val="24"/>
        </w:rPr>
      </w:pPr>
      <w:r w:rsidRPr="00551E49">
        <w:rPr>
          <w:color w:val="000000"/>
          <w:szCs w:val="24"/>
        </w:rPr>
        <w:t>v 18</w:t>
      </w:r>
    </w:p>
    <w:p w14:paraId="655505BF" w14:textId="77777777" w:rsidR="0053423A" w:rsidRPr="00551E49" w:rsidRDefault="0053423A" w:rsidP="0058149D">
      <w:pPr>
        <w:rPr>
          <w:color w:val="000000"/>
          <w:szCs w:val="24"/>
        </w:rPr>
      </w:pPr>
      <w:r w:rsidRPr="00551E49">
        <w:rPr>
          <w:color w:val="000000"/>
          <w:szCs w:val="24"/>
        </w:rPr>
        <w:t>„Du bist Petrus, und auf diesen Felsen (Griechisch: „</w:t>
      </w:r>
      <w:r w:rsidRPr="00551E49">
        <w:rPr>
          <w:i/>
          <w:color w:val="000000"/>
          <w:szCs w:val="24"/>
        </w:rPr>
        <w:t>petra</w:t>
      </w:r>
      <w:r w:rsidRPr="00551E49">
        <w:rPr>
          <w:color w:val="000000"/>
          <w:szCs w:val="24"/>
        </w:rPr>
        <w:t>“) werde ich meine Gemeinde bauen…“</w:t>
      </w:r>
    </w:p>
    <w:p w14:paraId="09CA5073" w14:textId="77777777" w:rsidR="0053423A" w:rsidRPr="00551E49" w:rsidRDefault="0053423A" w:rsidP="0058149D">
      <w:pPr>
        <w:rPr>
          <w:color w:val="000000"/>
          <w:szCs w:val="24"/>
        </w:rPr>
      </w:pPr>
      <w:r w:rsidRPr="00551E49">
        <w:rPr>
          <w:color w:val="000000"/>
          <w:szCs w:val="24"/>
        </w:rPr>
        <w:t>Schon die beiden verschiedenen Worte („</w:t>
      </w:r>
      <w:r w:rsidRPr="00551E49">
        <w:rPr>
          <w:i/>
          <w:color w:val="000000"/>
          <w:szCs w:val="24"/>
        </w:rPr>
        <w:t>Petros</w:t>
      </w:r>
      <w:r w:rsidRPr="00551E49">
        <w:rPr>
          <w:color w:val="000000"/>
          <w:szCs w:val="24"/>
        </w:rPr>
        <w:t>“ und „</w:t>
      </w:r>
      <w:r w:rsidRPr="00551E49">
        <w:rPr>
          <w:i/>
          <w:color w:val="000000"/>
          <w:szCs w:val="24"/>
        </w:rPr>
        <w:t>petra</w:t>
      </w:r>
      <w:r w:rsidRPr="00551E49">
        <w:rPr>
          <w:color w:val="000000"/>
          <w:szCs w:val="24"/>
        </w:rPr>
        <w:t>“) bezeugen, daß Jesus hier nicht zweimal von der selben Sache redet. Jesus meint, daß auf dieses Bekenntnis des Petrus, nämlich daß Jesus der Messias ist, die Gemeinde gebaut werden wird. Dies ist das Evangelium: ohne Christus kein Heil (Apostelgeschichte 4:12) ! Es heißt niemals in der Schrift: „ohne Petrus kein Heil!“ Die Gemeinde Jesu ist nicht auf Menschen gebaut, sondern auf den Glauben an Jesus Christus als ihren Messias, sie ist auf Jesus selbst gebaut!</w:t>
      </w:r>
    </w:p>
    <w:p w14:paraId="317CFA02" w14:textId="77777777" w:rsidR="0053423A" w:rsidRPr="00551E49" w:rsidRDefault="0053423A" w:rsidP="0058149D">
      <w:pPr>
        <w:rPr>
          <w:color w:val="000000"/>
          <w:szCs w:val="24"/>
        </w:rPr>
      </w:pPr>
    </w:p>
    <w:p w14:paraId="228FFB57" w14:textId="77777777" w:rsidR="0053423A" w:rsidRPr="00551E49" w:rsidRDefault="0053423A" w:rsidP="0058149D">
      <w:pPr>
        <w:rPr>
          <w:color w:val="000000"/>
          <w:szCs w:val="24"/>
        </w:rPr>
      </w:pPr>
      <w:r w:rsidRPr="00551E49">
        <w:rPr>
          <w:color w:val="000000"/>
          <w:szCs w:val="24"/>
        </w:rPr>
        <w:t>Dies soll in der Folge klar verdeutlicht werden.</w:t>
      </w:r>
    </w:p>
    <w:p w14:paraId="08A9FF91" w14:textId="77777777" w:rsidR="0053423A" w:rsidRPr="00551E49" w:rsidRDefault="0053423A" w:rsidP="0058149D">
      <w:pPr>
        <w:rPr>
          <w:color w:val="000000"/>
          <w:szCs w:val="24"/>
        </w:rPr>
      </w:pPr>
    </w:p>
    <w:p w14:paraId="7CBE11AC" w14:textId="77777777" w:rsidR="0053423A" w:rsidRPr="00551E49" w:rsidRDefault="0053423A" w:rsidP="0058149D">
      <w:pPr>
        <w:pStyle w:val="berschrift3"/>
        <w:spacing w:line="240" w:lineRule="auto"/>
      </w:pPr>
      <w:bookmarkStart w:id="455" w:name="_Toc153073011"/>
      <w:bookmarkStart w:id="456" w:name="_Toc153245069"/>
      <w:r w:rsidRPr="00551E49">
        <w:t>II. Petrus wird von den Aposteln nicht als oberster Chef anerkannt!</w:t>
      </w:r>
      <w:bookmarkEnd w:id="455"/>
      <w:bookmarkEnd w:id="456"/>
    </w:p>
    <w:p w14:paraId="22B8F5F0" w14:textId="77777777" w:rsidR="0053423A" w:rsidRPr="00551E49" w:rsidRDefault="0053423A" w:rsidP="0058149D">
      <w:pPr>
        <w:pStyle w:val="Aufzhlung"/>
        <w:rPr>
          <w:color w:val="000000"/>
          <w:szCs w:val="24"/>
        </w:rPr>
      </w:pPr>
      <w:r w:rsidRPr="00551E49">
        <w:rPr>
          <w:color w:val="000000"/>
          <w:szCs w:val="24"/>
        </w:rPr>
        <w:tab/>
        <w:t>1.</w:t>
      </w:r>
      <w:r w:rsidRPr="00551E49">
        <w:rPr>
          <w:color w:val="000000"/>
          <w:szCs w:val="24"/>
        </w:rPr>
        <w:tab/>
        <w:t>Lukas 22:24-30.</w:t>
      </w:r>
    </w:p>
    <w:p w14:paraId="2CBFB4CE" w14:textId="77777777" w:rsidR="0053423A" w:rsidRPr="00551E49" w:rsidRDefault="0053423A" w:rsidP="0058149D">
      <w:pPr>
        <w:pStyle w:val="Aufzhlung"/>
        <w:rPr>
          <w:color w:val="000000"/>
          <w:szCs w:val="24"/>
        </w:rPr>
      </w:pPr>
      <w:r w:rsidRPr="00551E49">
        <w:rPr>
          <w:color w:val="000000"/>
          <w:szCs w:val="24"/>
        </w:rPr>
        <w:tab/>
      </w:r>
      <w:r w:rsidRPr="00551E49">
        <w:rPr>
          <w:color w:val="000000"/>
          <w:szCs w:val="24"/>
        </w:rPr>
        <w:tab/>
        <w:t>Warum finden diese Streitereien überhaupt statt, wenn allen klar ist, daß Petrus der Größte ist? Dies war während des letzten Abendmahls! Jesus erklärt ihnen: Ihr seid alle gleich (v 30), oder: Wer der größte sein will, sei aller Diener! Wer diente? Jesus selbst, er war der Größte (vergleiche Johannes 13:12-17 mit Lukas 22:27).</w:t>
      </w:r>
    </w:p>
    <w:p w14:paraId="51881AA7" w14:textId="77777777" w:rsidR="0053423A" w:rsidRPr="00551E49" w:rsidRDefault="0053423A" w:rsidP="0058149D">
      <w:pPr>
        <w:rPr>
          <w:color w:val="000000"/>
          <w:szCs w:val="24"/>
        </w:rPr>
      </w:pPr>
    </w:p>
    <w:p w14:paraId="6D734E02" w14:textId="77777777" w:rsidR="0053423A" w:rsidRPr="00551E49" w:rsidRDefault="0053423A" w:rsidP="0058149D">
      <w:pPr>
        <w:pStyle w:val="Aufzhlung"/>
        <w:rPr>
          <w:color w:val="000000"/>
          <w:szCs w:val="24"/>
        </w:rPr>
      </w:pPr>
      <w:r w:rsidRPr="00551E49">
        <w:rPr>
          <w:color w:val="000000"/>
          <w:szCs w:val="24"/>
        </w:rPr>
        <w:tab/>
        <w:t>2.</w:t>
      </w:r>
      <w:r w:rsidRPr="00551E49">
        <w:rPr>
          <w:color w:val="000000"/>
          <w:szCs w:val="24"/>
        </w:rPr>
        <w:tab/>
        <w:t>Apostelgeschichte 10:44-11:18.</w:t>
      </w:r>
    </w:p>
    <w:p w14:paraId="7B849EA8" w14:textId="77777777" w:rsidR="0053423A" w:rsidRPr="00551E49" w:rsidRDefault="0053423A" w:rsidP="0058149D">
      <w:pPr>
        <w:pStyle w:val="Aufzhlung"/>
        <w:rPr>
          <w:color w:val="000000"/>
          <w:szCs w:val="24"/>
        </w:rPr>
      </w:pPr>
      <w:r w:rsidRPr="00551E49">
        <w:rPr>
          <w:color w:val="000000"/>
          <w:szCs w:val="24"/>
        </w:rPr>
        <w:tab/>
      </w:r>
      <w:r w:rsidRPr="00551E49">
        <w:rPr>
          <w:color w:val="000000"/>
          <w:szCs w:val="24"/>
        </w:rPr>
        <w:tab/>
        <w:t>Dies findet nach Pfingsten statt. Wenn der Primat des Petrus so klar gewesen wäre, wäre er nicht so angegriffen worden und hätte sich nicht so verteidigen müssen.</w:t>
      </w:r>
    </w:p>
    <w:p w14:paraId="29C77DA8" w14:textId="77777777" w:rsidR="0053423A" w:rsidRPr="00551E49" w:rsidRDefault="0053423A" w:rsidP="0058149D">
      <w:pPr>
        <w:rPr>
          <w:color w:val="000000"/>
          <w:szCs w:val="24"/>
        </w:rPr>
      </w:pPr>
    </w:p>
    <w:p w14:paraId="652C5BCA" w14:textId="77777777" w:rsidR="0053423A" w:rsidRPr="00551E49" w:rsidRDefault="0053423A" w:rsidP="0058149D">
      <w:pPr>
        <w:pStyle w:val="Aufzhlung"/>
        <w:rPr>
          <w:color w:val="000000"/>
          <w:szCs w:val="24"/>
        </w:rPr>
      </w:pPr>
      <w:r w:rsidRPr="00551E49">
        <w:rPr>
          <w:color w:val="000000"/>
          <w:szCs w:val="24"/>
        </w:rPr>
        <w:tab/>
        <w:t>3.</w:t>
      </w:r>
      <w:r w:rsidRPr="00551E49">
        <w:rPr>
          <w:color w:val="000000"/>
          <w:szCs w:val="24"/>
        </w:rPr>
        <w:tab/>
        <w:t>Apostelgeschichte 15:7-23.</w:t>
      </w:r>
    </w:p>
    <w:p w14:paraId="71CA3257" w14:textId="77777777" w:rsidR="0053423A" w:rsidRPr="00551E49" w:rsidRDefault="0053423A" w:rsidP="0058149D">
      <w:pPr>
        <w:pStyle w:val="Aufzhlung"/>
        <w:rPr>
          <w:color w:val="000000"/>
          <w:szCs w:val="24"/>
        </w:rPr>
      </w:pPr>
      <w:r w:rsidRPr="00551E49">
        <w:rPr>
          <w:color w:val="000000"/>
          <w:szCs w:val="24"/>
        </w:rPr>
        <w:tab/>
      </w:r>
      <w:r w:rsidRPr="00551E49">
        <w:rPr>
          <w:color w:val="000000"/>
          <w:szCs w:val="24"/>
        </w:rPr>
        <w:tab/>
        <w:t xml:space="preserve">Petrus, Paulus und Jakobus stehen hier auf der selben Ebene. Jakobus aber ist es, der den Vorsitz führt und die Diskussion zusammenfaßt: Darum urteile </w:t>
      </w:r>
      <w:r w:rsidRPr="00551E49">
        <w:rPr>
          <w:i/>
          <w:color w:val="000000"/>
          <w:szCs w:val="24"/>
        </w:rPr>
        <w:t>ich</w:t>
      </w:r>
      <w:r w:rsidRPr="00551E49">
        <w:rPr>
          <w:color w:val="000000"/>
          <w:szCs w:val="24"/>
        </w:rPr>
        <w:t xml:space="preserve">…! (v 19, im Griechischen das </w:t>
      </w:r>
      <w:r w:rsidRPr="00551E49">
        <w:rPr>
          <w:i/>
          <w:color w:val="000000"/>
          <w:szCs w:val="24"/>
        </w:rPr>
        <w:t>Ich</w:t>
      </w:r>
      <w:r w:rsidRPr="00551E49">
        <w:rPr>
          <w:color w:val="000000"/>
          <w:szCs w:val="24"/>
        </w:rPr>
        <w:t xml:space="preserve"> betont.) Die Resolution am Ende wird nicht von Petrus, auch nicht von Jakobus, sondern von allen gemeinsam verfaßt, mit dem Hinweis auf den Heiligen Geist, der in der ganzen Versammlung gegenwärtig war (vv 23-29).</w:t>
      </w:r>
    </w:p>
    <w:p w14:paraId="74FA2B43" w14:textId="77777777" w:rsidR="0053423A" w:rsidRPr="00551E49" w:rsidRDefault="0053423A" w:rsidP="0058149D">
      <w:pPr>
        <w:rPr>
          <w:color w:val="000000"/>
          <w:szCs w:val="24"/>
        </w:rPr>
      </w:pPr>
    </w:p>
    <w:p w14:paraId="3C5AACB1" w14:textId="77777777" w:rsidR="0053423A" w:rsidRPr="00551E49" w:rsidRDefault="0053423A" w:rsidP="0058149D">
      <w:pPr>
        <w:pStyle w:val="berschrift3"/>
        <w:spacing w:line="240" w:lineRule="auto"/>
      </w:pPr>
      <w:bookmarkStart w:id="457" w:name="_Toc153073012"/>
      <w:bookmarkStart w:id="458" w:name="_Toc153245070"/>
      <w:r w:rsidRPr="00551E49">
        <w:t>III. Petrus war nicht unfehlbar in Lehrfragen!</w:t>
      </w:r>
      <w:bookmarkEnd w:id="457"/>
      <w:bookmarkEnd w:id="458"/>
    </w:p>
    <w:p w14:paraId="7D9FC5CF" w14:textId="77777777" w:rsidR="0053423A" w:rsidRPr="00551E49" w:rsidRDefault="0053423A" w:rsidP="0058149D">
      <w:pPr>
        <w:pStyle w:val="Aufzhlung"/>
        <w:rPr>
          <w:color w:val="000000"/>
          <w:szCs w:val="24"/>
        </w:rPr>
      </w:pPr>
      <w:r w:rsidRPr="00551E49">
        <w:rPr>
          <w:color w:val="000000"/>
          <w:szCs w:val="24"/>
        </w:rPr>
        <w:tab/>
        <w:t>1.</w:t>
      </w:r>
      <w:r w:rsidRPr="00551E49">
        <w:rPr>
          <w:color w:val="000000"/>
          <w:szCs w:val="24"/>
        </w:rPr>
        <w:tab/>
        <w:t>Matthäus 16:21ff.</w:t>
      </w:r>
    </w:p>
    <w:p w14:paraId="75748949" w14:textId="77777777" w:rsidR="0053423A" w:rsidRPr="00551E49" w:rsidRDefault="0053423A" w:rsidP="0058149D">
      <w:pPr>
        <w:pStyle w:val="Aufzhlung"/>
        <w:rPr>
          <w:color w:val="000000"/>
          <w:szCs w:val="24"/>
        </w:rPr>
      </w:pPr>
      <w:r w:rsidRPr="00551E49">
        <w:rPr>
          <w:color w:val="000000"/>
          <w:szCs w:val="24"/>
        </w:rPr>
        <w:tab/>
      </w:r>
      <w:r w:rsidRPr="00551E49">
        <w:rPr>
          <w:color w:val="000000"/>
          <w:szCs w:val="24"/>
        </w:rPr>
        <w:tab/>
        <w:t>Bereits wenig später, nachdem Petrus in Jesus den Messias erkannt hat, täuscht er sich schwer in der Frage des Kreuzes! Er versteht den Sühnetod Jesu nicht. Wenn Petrus wirklich der FELSEN ist, dann ist er auch wirklich SATAN. Sollte die Gemeinde auf Satan erbaut sein? Das ist natürlich unsinnig. Sowohl in v 18 als auch in v 23 geht es um die Einstellung des Petrus, die einmal gelobt, das andere Mal getadelt wird. Es geht um das Bekenntnis und den Irrtum des Petrus, nicht um Petrus selbst.</w:t>
      </w:r>
    </w:p>
    <w:p w14:paraId="12C3B5BA" w14:textId="77777777" w:rsidR="0053423A" w:rsidRPr="00551E49" w:rsidRDefault="0053423A" w:rsidP="0058149D">
      <w:pPr>
        <w:rPr>
          <w:color w:val="000000"/>
          <w:szCs w:val="24"/>
        </w:rPr>
      </w:pPr>
    </w:p>
    <w:p w14:paraId="791F4BF3" w14:textId="77777777" w:rsidR="0053423A" w:rsidRPr="00551E49" w:rsidRDefault="0053423A" w:rsidP="0058149D">
      <w:pPr>
        <w:pStyle w:val="Aufzhlung"/>
        <w:rPr>
          <w:color w:val="000000"/>
          <w:szCs w:val="24"/>
        </w:rPr>
      </w:pPr>
      <w:r w:rsidRPr="00551E49">
        <w:rPr>
          <w:color w:val="000000"/>
          <w:szCs w:val="24"/>
        </w:rPr>
        <w:tab/>
        <w:t>2.</w:t>
      </w:r>
      <w:r w:rsidRPr="00551E49">
        <w:rPr>
          <w:color w:val="000000"/>
          <w:szCs w:val="24"/>
        </w:rPr>
        <w:tab/>
        <w:t>Matthäus 26:69-75.</w:t>
      </w:r>
    </w:p>
    <w:p w14:paraId="40B1B000" w14:textId="77777777" w:rsidR="0053423A" w:rsidRPr="00551E49" w:rsidRDefault="0053423A" w:rsidP="0058149D">
      <w:pPr>
        <w:pStyle w:val="Aufzhlung"/>
        <w:rPr>
          <w:color w:val="000000"/>
          <w:szCs w:val="24"/>
        </w:rPr>
      </w:pPr>
      <w:r w:rsidRPr="00551E49">
        <w:rPr>
          <w:color w:val="000000"/>
          <w:szCs w:val="24"/>
        </w:rPr>
        <w:tab/>
      </w:r>
      <w:r w:rsidRPr="00551E49">
        <w:rPr>
          <w:color w:val="000000"/>
          <w:szCs w:val="24"/>
        </w:rPr>
        <w:tab/>
        <w:t>Warum das, wenn er in Lehrfragen unfehlbar sein soll?</w:t>
      </w:r>
    </w:p>
    <w:p w14:paraId="7BB9BA40" w14:textId="77777777" w:rsidR="0053423A" w:rsidRPr="00551E49" w:rsidRDefault="0053423A" w:rsidP="0058149D">
      <w:pPr>
        <w:rPr>
          <w:color w:val="000000"/>
          <w:szCs w:val="24"/>
        </w:rPr>
      </w:pPr>
    </w:p>
    <w:p w14:paraId="1F2B29AE" w14:textId="77777777" w:rsidR="0053423A" w:rsidRPr="00551E49" w:rsidRDefault="0053423A" w:rsidP="0058149D">
      <w:pPr>
        <w:pStyle w:val="Aufzhlung"/>
        <w:rPr>
          <w:color w:val="000000"/>
          <w:szCs w:val="24"/>
        </w:rPr>
      </w:pPr>
      <w:r w:rsidRPr="00551E49">
        <w:rPr>
          <w:color w:val="000000"/>
          <w:szCs w:val="24"/>
        </w:rPr>
        <w:tab/>
        <w:t>3.</w:t>
      </w:r>
      <w:r w:rsidRPr="00551E49">
        <w:rPr>
          <w:color w:val="000000"/>
          <w:szCs w:val="24"/>
        </w:rPr>
        <w:tab/>
        <w:t>Und was ist nach Pfingsten? Galater 2:11-16. Petrus täuscht sich schwer, sogar nach seiner Vision in Apostelgeschichte 10! Er hat weder eine saubere Haltung noch eine reine Lehre (Galater 2:12f.). Darum tadelt Paulus ihn (vv 11 und 14f.). Der unfehlbare Stellvertreter getadelt in Belangen der Lehre? Es gab Beschwerden über ihn, für Paulus waren das berechtigte Beschwerden (v 11). Petrus irrt hier in der Rechtfertigungslehre!</w:t>
      </w:r>
    </w:p>
    <w:p w14:paraId="55EAB893" w14:textId="77777777" w:rsidR="0053423A" w:rsidRPr="00551E49" w:rsidRDefault="0053423A" w:rsidP="0058149D">
      <w:pPr>
        <w:rPr>
          <w:color w:val="000000"/>
          <w:szCs w:val="24"/>
        </w:rPr>
      </w:pPr>
    </w:p>
    <w:p w14:paraId="28B7BA5E" w14:textId="77777777" w:rsidR="0053423A" w:rsidRPr="00551E49" w:rsidRDefault="0053423A" w:rsidP="0058149D">
      <w:pPr>
        <w:pStyle w:val="berschrift3"/>
        <w:spacing w:line="240" w:lineRule="auto"/>
      </w:pPr>
      <w:bookmarkStart w:id="459" w:name="_Toc153073013"/>
      <w:bookmarkStart w:id="460" w:name="_Toc153245071"/>
      <w:r w:rsidRPr="00551E49">
        <w:t>IV. Wie schätzte Petrus sich selbst ein?</w:t>
      </w:r>
      <w:bookmarkEnd w:id="459"/>
      <w:bookmarkEnd w:id="460"/>
    </w:p>
    <w:p w14:paraId="2B756F42" w14:textId="77777777" w:rsidR="0053423A" w:rsidRPr="00551E49" w:rsidRDefault="0053423A" w:rsidP="0058149D">
      <w:pPr>
        <w:pStyle w:val="Aufzhlung"/>
        <w:rPr>
          <w:color w:val="000000"/>
          <w:szCs w:val="24"/>
        </w:rPr>
      </w:pPr>
      <w:r w:rsidRPr="00551E49">
        <w:rPr>
          <w:color w:val="000000"/>
          <w:szCs w:val="24"/>
        </w:rPr>
        <w:tab/>
        <w:t>1.</w:t>
      </w:r>
      <w:r w:rsidRPr="00551E49">
        <w:rPr>
          <w:color w:val="000000"/>
          <w:szCs w:val="24"/>
        </w:rPr>
        <w:tab/>
        <w:t>1. Petrus 5:1-5.</w:t>
      </w:r>
    </w:p>
    <w:p w14:paraId="5339F8EA" w14:textId="77777777" w:rsidR="0053423A" w:rsidRPr="00551E49" w:rsidRDefault="0053423A" w:rsidP="0058149D">
      <w:pPr>
        <w:pStyle w:val="Aufzhlung"/>
        <w:rPr>
          <w:color w:val="000000"/>
          <w:szCs w:val="24"/>
        </w:rPr>
      </w:pPr>
      <w:r w:rsidRPr="00551E49">
        <w:rPr>
          <w:color w:val="000000"/>
          <w:szCs w:val="24"/>
        </w:rPr>
        <w:tab/>
      </w:r>
      <w:r w:rsidRPr="00551E49">
        <w:rPr>
          <w:color w:val="000000"/>
          <w:szCs w:val="24"/>
        </w:rPr>
        <w:tab/>
        <w:t>Er ist ein „Mitältester“ mit den anderen, er steht auf der selben Ebene wie sie. Der „Oberhirte“ (ein Titel, der heute viel auf den Papst und auch auf Erzbischöfe angewandt wird) ist keineswegs er selbst, sondern Jesus! (Vergleiche dazu Daniel 7:25, das kleine Horn, das den Höchsten lästert!)</w:t>
      </w:r>
    </w:p>
    <w:p w14:paraId="720EFCDA" w14:textId="77777777" w:rsidR="0053423A" w:rsidRPr="00551E49" w:rsidRDefault="0053423A" w:rsidP="0058149D">
      <w:pPr>
        <w:rPr>
          <w:color w:val="000000"/>
          <w:szCs w:val="24"/>
        </w:rPr>
      </w:pPr>
    </w:p>
    <w:p w14:paraId="44071ADA" w14:textId="77777777" w:rsidR="0053423A" w:rsidRPr="00551E49" w:rsidRDefault="0053423A" w:rsidP="0058149D">
      <w:pPr>
        <w:pStyle w:val="Aufzhlung"/>
        <w:rPr>
          <w:color w:val="000000"/>
          <w:szCs w:val="24"/>
        </w:rPr>
      </w:pPr>
      <w:r w:rsidRPr="00551E49">
        <w:rPr>
          <w:color w:val="000000"/>
          <w:szCs w:val="24"/>
        </w:rPr>
        <w:tab/>
        <w:t>2.</w:t>
      </w:r>
      <w:r w:rsidRPr="00551E49">
        <w:rPr>
          <w:color w:val="000000"/>
          <w:szCs w:val="24"/>
        </w:rPr>
        <w:tab/>
        <w:t>1. Petrus 2:4-9.</w:t>
      </w:r>
    </w:p>
    <w:p w14:paraId="5F9DE726" w14:textId="77777777" w:rsidR="0053423A" w:rsidRPr="00551E49" w:rsidRDefault="0053423A" w:rsidP="0058149D">
      <w:pPr>
        <w:pStyle w:val="Aufzhlung"/>
        <w:rPr>
          <w:color w:val="000000"/>
          <w:szCs w:val="24"/>
        </w:rPr>
      </w:pPr>
      <w:r w:rsidRPr="00551E49">
        <w:rPr>
          <w:color w:val="000000"/>
          <w:szCs w:val="24"/>
        </w:rPr>
        <w:tab/>
      </w:r>
      <w:r w:rsidRPr="00551E49">
        <w:rPr>
          <w:color w:val="000000"/>
          <w:szCs w:val="24"/>
        </w:rPr>
        <w:tab/>
        <w:t>Petrus kann sich sehr genau auf seine Erlebnisse mit dem Herrn Jesus erinnern (vergleiche 2. Petrus 1:16ff.). Wenn im Denken des Petrus Matthäus 16:18 wirklich bedeutet hätte, daß er der Fels und Grund der Gemeinde sei, dann hätte er es an dieser Stelle (1. Petrus 2:4-9) sagen können. Doch er sagt etwas anderes: Jesus ist der Grundstein der Gemeinde!</w:t>
      </w:r>
    </w:p>
    <w:p w14:paraId="47B9815C" w14:textId="77777777" w:rsidR="0053423A" w:rsidRPr="00551E49" w:rsidRDefault="0053423A" w:rsidP="0058149D">
      <w:pPr>
        <w:rPr>
          <w:color w:val="000000"/>
          <w:szCs w:val="24"/>
        </w:rPr>
      </w:pPr>
    </w:p>
    <w:p w14:paraId="32A4771F" w14:textId="77777777" w:rsidR="0053423A" w:rsidRPr="00551E49" w:rsidRDefault="0053423A" w:rsidP="0058149D">
      <w:pPr>
        <w:pStyle w:val="Aufzhlung"/>
        <w:rPr>
          <w:color w:val="000000"/>
          <w:szCs w:val="24"/>
        </w:rPr>
      </w:pPr>
      <w:r w:rsidRPr="00551E49">
        <w:rPr>
          <w:color w:val="000000"/>
          <w:szCs w:val="24"/>
        </w:rPr>
        <w:tab/>
        <w:t>3.</w:t>
      </w:r>
      <w:r w:rsidRPr="00551E49">
        <w:rPr>
          <w:color w:val="000000"/>
          <w:szCs w:val="24"/>
        </w:rPr>
        <w:tab/>
        <w:t>Apostelgeschichte 10:25f.</w:t>
      </w:r>
    </w:p>
    <w:p w14:paraId="6A7AABCA" w14:textId="77777777" w:rsidR="0053423A" w:rsidRPr="00551E49" w:rsidRDefault="0053423A" w:rsidP="0058149D">
      <w:pPr>
        <w:pStyle w:val="Aufzhlung"/>
        <w:rPr>
          <w:color w:val="000000"/>
          <w:szCs w:val="24"/>
        </w:rPr>
      </w:pPr>
      <w:r w:rsidRPr="00551E49">
        <w:rPr>
          <w:color w:val="000000"/>
          <w:szCs w:val="24"/>
        </w:rPr>
        <w:tab/>
      </w:r>
      <w:r w:rsidRPr="00551E49">
        <w:rPr>
          <w:color w:val="000000"/>
          <w:szCs w:val="24"/>
        </w:rPr>
        <w:tab/>
        <w:t>Petrus – zum Unterschied von seinen sogenannten „Nachfolgern“ – akzeptiert keine Huldigung noch Anbetung irgendeiner Art!</w:t>
      </w:r>
    </w:p>
    <w:p w14:paraId="7F1D41D1" w14:textId="77777777" w:rsidR="0053423A" w:rsidRPr="00551E49" w:rsidRDefault="0053423A" w:rsidP="0058149D">
      <w:pPr>
        <w:rPr>
          <w:color w:val="000000"/>
          <w:szCs w:val="24"/>
        </w:rPr>
      </w:pPr>
    </w:p>
    <w:p w14:paraId="2072DC2C" w14:textId="77777777" w:rsidR="0053423A" w:rsidRPr="00551E49" w:rsidRDefault="0053423A" w:rsidP="0058149D">
      <w:pPr>
        <w:pStyle w:val="berschrift3"/>
        <w:spacing w:line="240" w:lineRule="auto"/>
      </w:pPr>
      <w:bookmarkStart w:id="461" w:name="_Toc153073014"/>
      <w:bookmarkStart w:id="462" w:name="_Toc153245072"/>
      <w:r w:rsidRPr="00551E49">
        <w:t>V. Der Fels des Alten und Neuen Testaments</w:t>
      </w:r>
      <w:bookmarkEnd w:id="461"/>
      <w:bookmarkEnd w:id="462"/>
    </w:p>
    <w:p w14:paraId="71755787" w14:textId="77777777" w:rsidR="0053423A" w:rsidRPr="00551E49" w:rsidRDefault="0053423A" w:rsidP="0058149D">
      <w:pPr>
        <w:pStyle w:val="Aufzhlung"/>
        <w:rPr>
          <w:color w:val="000000"/>
          <w:szCs w:val="24"/>
        </w:rPr>
      </w:pPr>
      <w:r w:rsidRPr="00551E49">
        <w:rPr>
          <w:color w:val="000000"/>
          <w:szCs w:val="24"/>
        </w:rPr>
        <w:tab/>
        <w:t>1.</w:t>
      </w:r>
      <w:r w:rsidRPr="00551E49">
        <w:rPr>
          <w:color w:val="000000"/>
          <w:szCs w:val="24"/>
        </w:rPr>
        <w:tab/>
        <w:t>5. Mose 32:4.15.18.30. Hebräisch xxx, wie in Daniel 2:35f.!</w:t>
      </w:r>
    </w:p>
    <w:p w14:paraId="3DABC430" w14:textId="77777777" w:rsidR="0053423A" w:rsidRPr="00551E49" w:rsidRDefault="0053423A" w:rsidP="0058149D">
      <w:pPr>
        <w:pStyle w:val="Aufzhlung"/>
        <w:rPr>
          <w:color w:val="000000"/>
          <w:szCs w:val="24"/>
        </w:rPr>
      </w:pPr>
      <w:r w:rsidRPr="00551E49">
        <w:rPr>
          <w:color w:val="000000"/>
          <w:szCs w:val="24"/>
        </w:rPr>
        <w:tab/>
        <w:t>2.</w:t>
      </w:r>
      <w:r w:rsidRPr="00551E49">
        <w:rPr>
          <w:color w:val="000000"/>
          <w:szCs w:val="24"/>
        </w:rPr>
        <w:tab/>
        <w:t>Jesaja 8:14, zitiert in Römer 9:33 und eindeutig auf Christus angewendet!</w:t>
      </w:r>
    </w:p>
    <w:p w14:paraId="01923FE1" w14:textId="77777777" w:rsidR="0053423A" w:rsidRPr="00551E49" w:rsidRDefault="0053423A" w:rsidP="0058149D">
      <w:pPr>
        <w:pStyle w:val="Aufzhlung"/>
        <w:rPr>
          <w:color w:val="000000"/>
          <w:szCs w:val="24"/>
        </w:rPr>
      </w:pPr>
      <w:r w:rsidRPr="00551E49">
        <w:rPr>
          <w:color w:val="000000"/>
          <w:szCs w:val="24"/>
        </w:rPr>
        <w:tab/>
        <w:t>3.</w:t>
      </w:r>
      <w:r w:rsidRPr="00551E49">
        <w:rPr>
          <w:color w:val="000000"/>
          <w:szCs w:val="24"/>
        </w:rPr>
        <w:tab/>
        <w:t>Psalm 18:32. Es gibt nur einen Felsen: Jahwe!</w:t>
      </w:r>
    </w:p>
    <w:p w14:paraId="62A9576E" w14:textId="77777777" w:rsidR="0053423A" w:rsidRPr="00551E49" w:rsidRDefault="0053423A" w:rsidP="0058149D">
      <w:pPr>
        <w:pStyle w:val="Aufzhlung"/>
        <w:rPr>
          <w:color w:val="000000"/>
          <w:szCs w:val="24"/>
        </w:rPr>
      </w:pPr>
      <w:r w:rsidRPr="00551E49">
        <w:rPr>
          <w:color w:val="000000"/>
          <w:szCs w:val="24"/>
        </w:rPr>
        <w:tab/>
        <w:t>4.</w:t>
      </w:r>
      <w:r w:rsidRPr="00551E49">
        <w:rPr>
          <w:color w:val="000000"/>
          <w:szCs w:val="24"/>
        </w:rPr>
        <w:tab/>
        <w:t>1. Petrus 2:4-9; Römer 9:33; wie wir schon gesehen haben!</w:t>
      </w:r>
    </w:p>
    <w:p w14:paraId="158BF5C0" w14:textId="77777777" w:rsidR="0053423A" w:rsidRPr="00551E49" w:rsidRDefault="0053423A" w:rsidP="0058149D">
      <w:pPr>
        <w:pStyle w:val="Aufzhlung"/>
        <w:rPr>
          <w:color w:val="000000"/>
          <w:szCs w:val="24"/>
        </w:rPr>
      </w:pPr>
      <w:r w:rsidRPr="00551E49">
        <w:rPr>
          <w:color w:val="000000"/>
          <w:szCs w:val="24"/>
        </w:rPr>
        <w:tab/>
        <w:t>5.</w:t>
      </w:r>
      <w:r w:rsidRPr="00551E49">
        <w:rPr>
          <w:color w:val="000000"/>
          <w:szCs w:val="24"/>
        </w:rPr>
        <w:tab/>
        <w:t>Der einzige Grund der Gemeinde ist Christus: 1. Korinther 3:11ff.</w:t>
      </w:r>
    </w:p>
    <w:p w14:paraId="355F7D13" w14:textId="77777777" w:rsidR="0053423A" w:rsidRPr="00551E49" w:rsidRDefault="0053423A" w:rsidP="0058149D">
      <w:pPr>
        <w:pStyle w:val="Aufzhlung"/>
        <w:rPr>
          <w:color w:val="000000"/>
          <w:szCs w:val="24"/>
        </w:rPr>
      </w:pPr>
      <w:r w:rsidRPr="00551E49">
        <w:rPr>
          <w:color w:val="000000"/>
          <w:szCs w:val="24"/>
        </w:rPr>
        <w:tab/>
        <w:t>6.</w:t>
      </w:r>
      <w:r w:rsidRPr="00551E49">
        <w:rPr>
          <w:color w:val="000000"/>
          <w:szCs w:val="24"/>
        </w:rPr>
        <w:tab/>
        <w:t>1. Korinther 10:4. Die „</w:t>
      </w:r>
      <w:r w:rsidRPr="00551E49">
        <w:rPr>
          <w:i/>
          <w:color w:val="000000"/>
          <w:szCs w:val="24"/>
        </w:rPr>
        <w:t>petra</w:t>
      </w:r>
      <w:r w:rsidRPr="00551E49">
        <w:rPr>
          <w:color w:val="000000"/>
          <w:szCs w:val="24"/>
        </w:rPr>
        <w:t>“ (vergleiche Matthäus 16:18!), die mitfolgte, war Christus!</w:t>
      </w:r>
    </w:p>
    <w:p w14:paraId="2B4E0FD4" w14:textId="77777777" w:rsidR="0053423A" w:rsidRPr="00551E49" w:rsidRDefault="0053423A" w:rsidP="0058149D">
      <w:pPr>
        <w:pStyle w:val="Aufzhlung"/>
        <w:rPr>
          <w:color w:val="000000"/>
          <w:szCs w:val="24"/>
        </w:rPr>
      </w:pPr>
      <w:r w:rsidRPr="00551E49">
        <w:rPr>
          <w:color w:val="000000"/>
          <w:szCs w:val="24"/>
        </w:rPr>
        <w:tab/>
        <w:t>7.</w:t>
      </w:r>
      <w:r w:rsidRPr="00551E49">
        <w:rPr>
          <w:color w:val="000000"/>
          <w:szCs w:val="24"/>
        </w:rPr>
        <w:tab/>
        <w:t xml:space="preserve">Epheser 2:19f. Die Apostel und Propheten des Neuen Testaments stehen auf dem selben Niveau, haben aber einen </w:t>
      </w:r>
      <w:r w:rsidRPr="00551E49">
        <w:rPr>
          <w:b/>
          <w:color w:val="000000"/>
          <w:szCs w:val="24"/>
        </w:rPr>
        <w:t>gemeinsamen Grundstein</w:t>
      </w:r>
      <w:r w:rsidRPr="00551E49">
        <w:rPr>
          <w:color w:val="000000"/>
          <w:szCs w:val="24"/>
        </w:rPr>
        <w:t xml:space="preserve">: </w:t>
      </w:r>
      <w:r w:rsidRPr="00551E49">
        <w:rPr>
          <w:b/>
          <w:color w:val="000000"/>
          <w:szCs w:val="24"/>
        </w:rPr>
        <w:t>Jesus Christus</w:t>
      </w:r>
      <w:r w:rsidRPr="00551E49">
        <w:rPr>
          <w:color w:val="000000"/>
          <w:szCs w:val="24"/>
        </w:rPr>
        <w:t>!</w:t>
      </w:r>
    </w:p>
    <w:p w14:paraId="6CC20E41" w14:textId="77777777" w:rsidR="0053423A" w:rsidRPr="00551E49" w:rsidRDefault="0053423A" w:rsidP="0058149D">
      <w:pPr>
        <w:pStyle w:val="Aufzhlung"/>
        <w:rPr>
          <w:color w:val="000000"/>
          <w:szCs w:val="24"/>
        </w:rPr>
      </w:pPr>
      <w:r w:rsidRPr="00551E49">
        <w:rPr>
          <w:color w:val="000000"/>
          <w:szCs w:val="24"/>
        </w:rPr>
        <w:tab/>
        <w:t>8.</w:t>
      </w:r>
      <w:r w:rsidRPr="00551E49">
        <w:rPr>
          <w:color w:val="000000"/>
          <w:szCs w:val="24"/>
        </w:rPr>
        <w:tab/>
        <w:t>Siehe zur Vervollständigung auch 1. Samuel 2:2; 2. Samuel 22:2; 23:3; Psalm 19:15; 28:1; 31:2ff.; 42:9; 62:3.7f.; 71:3; 78:35; Lukas 6:46-49; Matthäus 7:24-27.</w:t>
      </w:r>
    </w:p>
    <w:p w14:paraId="6BA9D670" w14:textId="77777777" w:rsidR="0053423A" w:rsidRPr="00551E49" w:rsidRDefault="0053423A" w:rsidP="0058149D">
      <w:pPr>
        <w:rPr>
          <w:color w:val="000000"/>
          <w:szCs w:val="24"/>
        </w:rPr>
      </w:pPr>
    </w:p>
    <w:p w14:paraId="6D946638" w14:textId="77777777" w:rsidR="0053423A" w:rsidRPr="00551E49" w:rsidRDefault="0053423A" w:rsidP="0058149D">
      <w:pPr>
        <w:rPr>
          <w:color w:val="000000"/>
          <w:szCs w:val="24"/>
        </w:rPr>
      </w:pPr>
      <w:r w:rsidRPr="00551E49">
        <w:rPr>
          <w:color w:val="000000"/>
          <w:szCs w:val="24"/>
        </w:rPr>
        <w:t>Der Einwand, daß Jesus in Matthäus 16:18 doch nicht in der dritten Person von sich selbst sprechen wird, kann aufgrund folgender Stellen nicht gelten: Johannes 2:18-24; Matthäus 21:44; Jesaja 8:14; Lukas 20:17f.; Johannes 6:51; und viele andere…</w:t>
      </w:r>
    </w:p>
    <w:p w14:paraId="712262F5" w14:textId="77777777" w:rsidR="0053423A" w:rsidRPr="00551E49" w:rsidRDefault="0053423A" w:rsidP="0058149D">
      <w:pPr>
        <w:rPr>
          <w:color w:val="000000"/>
          <w:szCs w:val="24"/>
        </w:rPr>
      </w:pPr>
    </w:p>
    <w:p w14:paraId="4F3B5181" w14:textId="77777777" w:rsidR="0053423A" w:rsidRPr="00551E49" w:rsidRDefault="0053423A" w:rsidP="0058149D">
      <w:pPr>
        <w:rPr>
          <w:color w:val="000000"/>
          <w:szCs w:val="24"/>
        </w:rPr>
      </w:pPr>
      <w:r w:rsidRPr="00551E49">
        <w:rPr>
          <w:color w:val="000000"/>
          <w:szCs w:val="24"/>
        </w:rPr>
        <w:t>Die Kirchenväter der ersten Jahrhunderte verstehen unter dem Felsen in Matthäus 16:18 Jesus Christus, nicht Petrus (vergleiche zum Beispiel Augustinus, Sermon 72) Erst Leo I., der Große, begann um das Jahr 450, Matthäus 16:18 als Beweis für die Vorherrschaft des Bischofs von Rom über die anderen christlichen Bischöfe heranzuziehen und zu sagen, der Fels meine Petrus! Nach Leo I. stützte man sich immer wieder und vermehrt auf Matthäus 16:18, um das Papsttum biblisch zu stützen, aber nicht vor 450! Die Apostel verstanden das anders, wie wir bereits gesehen haben.</w:t>
      </w:r>
    </w:p>
    <w:p w14:paraId="31B2AF7C" w14:textId="77777777" w:rsidR="0053423A" w:rsidRPr="00551E49" w:rsidRDefault="0053423A" w:rsidP="0058149D">
      <w:pPr>
        <w:rPr>
          <w:color w:val="000000"/>
          <w:szCs w:val="24"/>
        </w:rPr>
      </w:pPr>
    </w:p>
    <w:p w14:paraId="2F02F7EC" w14:textId="77777777" w:rsidR="0053423A" w:rsidRPr="00551E49" w:rsidRDefault="0053423A" w:rsidP="0058149D">
      <w:pPr>
        <w:pStyle w:val="berschrift3"/>
        <w:spacing w:line="240" w:lineRule="auto"/>
      </w:pPr>
      <w:bookmarkStart w:id="463" w:name="_Toc153073015"/>
      <w:bookmarkStart w:id="464" w:name="_Toc153245073"/>
      <w:r w:rsidRPr="00551E49">
        <w:t>VI. Pforten der Hölle, Macht des Schlüssels, Binde- und Lösegewalt</w:t>
      </w:r>
      <w:bookmarkEnd w:id="463"/>
      <w:bookmarkEnd w:id="464"/>
    </w:p>
    <w:p w14:paraId="1FEDE457" w14:textId="77777777" w:rsidR="0053423A" w:rsidRPr="00551E49" w:rsidRDefault="0053423A" w:rsidP="0058149D">
      <w:pPr>
        <w:rPr>
          <w:color w:val="000000"/>
          <w:szCs w:val="24"/>
        </w:rPr>
      </w:pPr>
      <w:r w:rsidRPr="00551E49">
        <w:rPr>
          <w:color w:val="000000"/>
          <w:szCs w:val="24"/>
        </w:rPr>
        <w:t>Hölle meint Tod und Totenreich. Christus konnte vom Tod nicht zurückgehalten werden, wohl aber Petrus! Christus ist nicht überwunden worden, wohl aber Petrus!</w:t>
      </w:r>
    </w:p>
    <w:p w14:paraId="045D9BA6" w14:textId="77777777" w:rsidR="0053423A" w:rsidRPr="00551E49" w:rsidRDefault="0053423A" w:rsidP="0058149D">
      <w:pPr>
        <w:rPr>
          <w:color w:val="000000"/>
          <w:szCs w:val="24"/>
        </w:rPr>
      </w:pPr>
    </w:p>
    <w:p w14:paraId="1628F212" w14:textId="77777777" w:rsidR="0053423A" w:rsidRPr="00551E49" w:rsidRDefault="0053423A" w:rsidP="0058149D">
      <w:pPr>
        <w:rPr>
          <w:color w:val="000000"/>
          <w:szCs w:val="24"/>
        </w:rPr>
      </w:pPr>
      <w:r w:rsidRPr="00551E49">
        <w:rPr>
          <w:color w:val="000000"/>
          <w:szCs w:val="24"/>
        </w:rPr>
        <w:t>Was sind „des Himmelreichs Schlüssel“? Vergleiche Matthäus 16:19 mit Lukas 11:52. Ins Reich Gottes kommen die, die Gott kennen (Matthäus 25:1-13; Lukas 13:22-30), wie Jesus in seinem hohepriesterlichen Gebet klar erklärt: Johannes 17:3!</w:t>
      </w:r>
    </w:p>
    <w:p w14:paraId="3BDB49F2" w14:textId="77777777" w:rsidR="0053423A" w:rsidRPr="00551E49" w:rsidRDefault="0053423A" w:rsidP="0058149D">
      <w:pPr>
        <w:rPr>
          <w:color w:val="000000"/>
          <w:szCs w:val="24"/>
        </w:rPr>
      </w:pPr>
    </w:p>
    <w:p w14:paraId="66B0A599" w14:textId="77777777" w:rsidR="0053423A" w:rsidRPr="00551E49" w:rsidRDefault="0053423A" w:rsidP="0058149D">
      <w:pPr>
        <w:rPr>
          <w:color w:val="000000"/>
          <w:szCs w:val="24"/>
        </w:rPr>
      </w:pPr>
      <w:r w:rsidRPr="00551E49">
        <w:rPr>
          <w:color w:val="000000"/>
          <w:szCs w:val="24"/>
        </w:rPr>
        <w:t>In Johannes 6:68 macht: Petrus eine ähnliche Erklärung wie in Matthäus 16:16. Es geht einfach immer darum, in Jesus Christus Gottes Sohn, den Messias, zu erkennen. Dies taten die Pharisäer nicht, darum hatten sie des Himmelreichs Schlüssel, den Schlüssel der Erkenntnis, weggenommen. Petrus erkannte den Messias, ihm gab Jesus die Schlüssel der Erkenntnis, aber nicht nur ihm, sondern allen, die den Messias verkündigen (Petrus als erster Verkündiger in Apostelgeschichte 2 und 10).</w:t>
      </w:r>
    </w:p>
    <w:p w14:paraId="21CDD2DF" w14:textId="77777777" w:rsidR="0053423A" w:rsidRPr="00551E49" w:rsidRDefault="0053423A" w:rsidP="0058149D">
      <w:pPr>
        <w:rPr>
          <w:color w:val="000000"/>
          <w:szCs w:val="24"/>
        </w:rPr>
      </w:pPr>
    </w:p>
    <w:p w14:paraId="701F8B40" w14:textId="77777777" w:rsidR="0053423A" w:rsidRPr="00551E49" w:rsidRDefault="0053423A" w:rsidP="0058149D">
      <w:pPr>
        <w:rPr>
          <w:color w:val="000000"/>
          <w:szCs w:val="24"/>
        </w:rPr>
      </w:pPr>
      <w:r w:rsidRPr="00551E49">
        <w:rPr>
          <w:color w:val="000000"/>
          <w:szCs w:val="24"/>
        </w:rPr>
        <w:t>Binden und lösen kann nicht nur Petrus, sondern die ganze Gemeinde: siehe Matthäus 18:15-18. Petrus glaubt an das allgemeine Priestertum aller Gläubigen: 1. Petrus 2:9.</w:t>
      </w:r>
    </w:p>
    <w:p w14:paraId="052E1914" w14:textId="77777777" w:rsidR="0053423A" w:rsidRPr="00551E49" w:rsidRDefault="0053423A" w:rsidP="0058149D">
      <w:pPr>
        <w:rPr>
          <w:color w:val="000000"/>
          <w:szCs w:val="24"/>
        </w:rPr>
      </w:pPr>
    </w:p>
    <w:p w14:paraId="5484CD6F" w14:textId="77777777" w:rsidR="0053423A" w:rsidRPr="00551E49" w:rsidRDefault="0053423A" w:rsidP="0058149D">
      <w:pPr>
        <w:rPr>
          <w:color w:val="000000"/>
          <w:szCs w:val="24"/>
        </w:rPr>
      </w:pPr>
      <w:r w:rsidRPr="00551E49">
        <w:rPr>
          <w:color w:val="000000"/>
          <w:szCs w:val="24"/>
        </w:rPr>
        <w:t>Wie binden und lösen wir? Apostelgeschichte 2:37f. Durch die Taufe befreien wir die Menschen von der Sünde. Wir? Lukas 24:47. Durch die Verkündigung des Evangeliums erhalten die Menschen Vergebung. Wir selbst sind nur Werkzeuge. Durch unsere Verkündigung aber werden sie auf Christus verwiesen und so von der Sünde gelöst und in die Gemeinde eingebunden – oder von der Gemeinde gelöst und dem Teufel gebunden, denn es geht ja nach Matthäus 18:15-18 auch um Gemeindedisziplin…</w:t>
      </w:r>
    </w:p>
    <w:p w14:paraId="05CA0BDF" w14:textId="77777777" w:rsidR="0053423A" w:rsidRPr="00551E49" w:rsidRDefault="0053423A" w:rsidP="0058149D">
      <w:pPr>
        <w:rPr>
          <w:color w:val="000000"/>
          <w:szCs w:val="24"/>
        </w:rPr>
      </w:pPr>
    </w:p>
    <w:p w14:paraId="333616BF" w14:textId="77777777" w:rsidR="0053423A" w:rsidRPr="00551E49" w:rsidRDefault="0053423A" w:rsidP="0058149D">
      <w:pPr>
        <w:rPr>
          <w:color w:val="000000"/>
          <w:szCs w:val="24"/>
        </w:rPr>
      </w:pPr>
      <w:r w:rsidRPr="00551E49">
        <w:rPr>
          <w:color w:val="000000"/>
          <w:szCs w:val="24"/>
        </w:rPr>
        <w:t xml:space="preserve">Nicht </w:t>
      </w:r>
      <w:r w:rsidRPr="00551E49">
        <w:rPr>
          <w:i/>
          <w:color w:val="000000"/>
          <w:szCs w:val="24"/>
        </w:rPr>
        <w:t>wir</w:t>
      </w:r>
      <w:r w:rsidRPr="00551E49">
        <w:rPr>
          <w:color w:val="000000"/>
          <w:szCs w:val="24"/>
        </w:rPr>
        <w:t xml:space="preserve"> haben die Autorität, sondern Christus. Nicht auf Menschen dürfen wir verweisen, sondern auf Gottes Sohn, den „Löser“ (vergleiche die Typologie im Buch Ruth, sowie Lukas 4:16ff.). Markus 2:5-12.</w:t>
      </w:r>
    </w:p>
    <w:p w14:paraId="3D1361B9" w14:textId="77777777" w:rsidR="0053423A" w:rsidRPr="00551E49" w:rsidRDefault="0053423A" w:rsidP="0058149D">
      <w:pPr>
        <w:rPr>
          <w:color w:val="000000"/>
          <w:szCs w:val="24"/>
        </w:rPr>
      </w:pPr>
    </w:p>
    <w:p w14:paraId="2B98C2DC" w14:textId="77777777" w:rsidR="0053423A" w:rsidRPr="00551E49" w:rsidRDefault="0053423A" w:rsidP="0058149D">
      <w:pPr>
        <w:pStyle w:val="Appell"/>
        <w:spacing w:line="240" w:lineRule="auto"/>
        <w:rPr>
          <w:color w:val="000000"/>
          <w:szCs w:val="24"/>
        </w:rPr>
      </w:pPr>
      <w:r w:rsidRPr="00551E49">
        <w:rPr>
          <w:color w:val="000000"/>
          <w:szCs w:val="24"/>
        </w:rPr>
        <w:t>Appell: Auf Fels bauen…</w:t>
      </w:r>
    </w:p>
    <w:p w14:paraId="1E7844CC" w14:textId="77777777" w:rsidR="0053423A" w:rsidRPr="00551E49" w:rsidRDefault="0053423A" w:rsidP="0058149D">
      <w:pPr>
        <w:rPr>
          <w:color w:val="000000"/>
          <w:szCs w:val="24"/>
        </w:rPr>
      </w:pPr>
    </w:p>
    <w:p w14:paraId="06F3F58B" w14:textId="77777777" w:rsidR="0053423A" w:rsidRPr="00551E49" w:rsidRDefault="0053423A" w:rsidP="0058149D">
      <w:pPr>
        <w:rPr>
          <w:color w:val="000000"/>
          <w:szCs w:val="24"/>
        </w:rPr>
      </w:pPr>
      <w:r w:rsidRPr="00551E49">
        <w:rPr>
          <w:color w:val="000000"/>
          <w:szCs w:val="24"/>
        </w:rPr>
        <w:t>Matthäus 7:24-27.</w:t>
      </w:r>
    </w:p>
    <w:p w14:paraId="581F8825" w14:textId="77777777" w:rsidR="0053423A" w:rsidRPr="00551E49" w:rsidRDefault="0053423A" w:rsidP="0058149D">
      <w:pPr>
        <w:rPr>
          <w:color w:val="000000"/>
          <w:szCs w:val="24"/>
        </w:rPr>
      </w:pPr>
      <w:r w:rsidRPr="00551E49">
        <w:rPr>
          <w:color w:val="000000"/>
          <w:szCs w:val="24"/>
        </w:rPr>
        <w:t>Wer auf Christus hört und sein Wort tut, der baut auf den Fels. Menschen sind nur Sand und Staub, der Fels ist unser Herr. In ihm sind wir sicher!</w:t>
      </w:r>
    </w:p>
    <w:p w14:paraId="4CB6EB8D" w14:textId="77777777" w:rsidR="0053423A" w:rsidRPr="00551E49" w:rsidRDefault="0053423A" w:rsidP="0058149D">
      <w:pPr>
        <w:rPr>
          <w:color w:val="000000"/>
          <w:szCs w:val="24"/>
        </w:rPr>
      </w:pPr>
    </w:p>
    <w:p w14:paraId="20776095" w14:textId="77777777" w:rsidR="0053423A" w:rsidRPr="00551E49" w:rsidRDefault="0053423A" w:rsidP="0058149D">
      <w:pPr>
        <w:pStyle w:val="Anhang"/>
        <w:rPr>
          <w:color w:val="000000"/>
          <w:szCs w:val="24"/>
        </w:rPr>
      </w:pPr>
      <w:r w:rsidRPr="00551E49">
        <w:rPr>
          <w:color w:val="000000"/>
          <w:szCs w:val="24"/>
        </w:rPr>
        <w:t>Zum Nachdenken:</w:t>
      </w:r>
    </w:p>
    <w:p w14:paraId="1EC0FE3C" w14:textId="77777777" w:rsidR="0053423A" w:rsidRPr="00551E49" w:rsidRDefault="0053423A" w:rsidP="0058149D">
      <w:pPr>
        <w:rPr>
          <w:color w:val="000000"/>
          <w:szCs w:val="24"/>
        </w:rPr>
      </w:pPr>
      <w:r w:rsidRPr="00551E49">
        <w:rPr>
          <w:color w:val="000000"/>
          <w:szCs w:val="24"/>
        </w:rPr>
        <w:t>Das Wort „Petrus“ meint einen losen Stein. Christus bezog sich nicht auf Petrus als den Felsen, auf den er seine Gemeinde bauen würde. Sein Ausdruck „auf diesen Felsen“ bezog sich auf ihn selbst als den Grundstein der christlichen Gemeinde.</w:t>
      </w:r>
    </w:p>
    <w:p w14:paraId="6CE60FEC" w14:textId="77777777" w:rsidR="0053423A" w:rsidRPr="00551E49" w:rsidRDefault="0053423A" w:rsidP="0058149D">
      <w:pPr>
        <w:rPr>
          <w:color w:val="000000"/>
          <w:szCs w:val="24"/>
        </w:rPr>
      </w:pPr>
      <w:r w:rsidRPr="00551E49">
        <w:rPr>
          <w:color w:val="000000"/>
          <w:szCs w:val="24"/>
          <w:lang w:val="en-GB"/>
        </w:rPr>
        <w:t xml:space="preserve">E. G. White in Signs of the Times, 28. </w:t>
      </w:r>
      <w:r w:rsidRPr="00551E49">
        <w:rPr>
          <w:color w:val="000000"/>
          <w:szCs w:val="24"/>
        </w:rPr>
        <w:t>Oktober 1913.</w:t>
      </w:r>
    </w:p>
    <w:p w14:paraId="50FDBF8D" w14:textId="77777777" w:rsidR="0053423A" w:rsidRPr="00551E49" w:rsidRDefault="0053423A" w:rsidP="0058149D">
      <w:pPr>
        <w:rPr>
          <w:color w:val="000000"/>
          <w:szCs w:val="24"/>
        </w:rPr>
      </w:pPr>
    </w:p>
    <w:p w14:paraId="31AA76F0" w14:textId="77777777" w:rsidR="0053423A" w:rsidRPr="00551E49" w:rsidRDefault="0053423A" w:rsidP="0058149D">
      <w:pPr>
        <w:rPr>
          <w:color w:val="000000"/>
          <w:szCs w:val="24"/>
        </w:rPr>
      </w:pPr>
      <w:r w:rsidRPr="00551E49">
        <w:rPr>
          <w:color w:val="000000"/>
          <w:szCs w:val="24"/>
        </w:rPr>
        <w:t>Christus gewährte kein kirchliches Recht, Sünde zu vergeben oder Ablässe zu verkaufen, auf daß Menschen sündigen könnten, ohne sich das Mißfallen Gottes zuzuziehen. Er gab auch seinen Knechten nicht die Freiheit, Geschenke oder Bestechung anzunehmen, um Sünde zu übersehen, damit sie ihrem verdienten Tadel entrinnen könne. Jesus gab seinen Jüngern den Auftrag, in seinem Namen allen Völkern die Vergebung der Sünden zu predigen, doch sie selbst hatten keine Macht, auch nur einen Flecken von Sünde von den Kindern Adams zu entfernen… Wer immer die Menschen zu sich zieht und ihnen sagt, daß in ihm Macht sei, Sünden zu vergeben, beschwört den Zorn Gottes herauf, denn er wendet Seelen vom himmlischen Vergeber ab und lenkt sie zu einem schwachen und irrenden Sterblichen.</w:t>
      </w:r>
    </w:p>
    <w:p w14:paraId="73A1B28C" w14:textId="77777777" w:rsidR="0053423A" w:rsidRPr="00551E49" w:rsidRDefault="0053423A" w:rsidP="0058149D">
      <w:pPr>
        <w:rPr>
          <w:color w:val="000000"/>
          <w:szCs w:val="24"/>
        </w:rPr>
      </w:pPr>
      <w:r w:rsidRPr="00551E49">
        <w:rPr>
          <w:color w:val="000000"/>
          <w:szCs w:val="24"/>
          <w:lang w:val="en-GB"/>
        </w:rPr>
        <w:t xml:space="preserve">E. G. White, Spiritual Gifts, Vol. </w:t>
      </w:r>
      <w:r w:rsidRPr="00551E49">
        <w:rPr>
          <w:color w:val="000000"/>
          <w:szCs w:val="24"/>
        </w:rPr>
        <w:t>III, pp. 245f.</w:t>
      </w:r>
    </w:p>
    <w:p w14:paraId="1D4B8B24" w14:textId="77777777" w:rsidR="0053423A" w:rsidRPr="00551E49" w:rsidRDefault="0053423A" w:rsidP="0058149D">
      <w:pPr>
        <w:rPr>
          <w:color w:val="000000"/>
          <w:szCs w:val="24"/>
        </w:rPr>
      </w:pPr>
    </w:p>
    <w:p w14:paraId="7625954E" w14:textId="77777777" w:rsidR="0053423A" w:rsidRPr="00551E49" w:rsidRDefault="0053423A" w:rsidP="0058149D">
      <w:pPr>
        <w:rPr>
          <w:color w:val="000000"/>
          <w:szCs w:val="24"/>
        </w:rPr>
      </w:pPr>
      <w:r w:rsidRPr="00551E49">
        <w:rPr>
          <w:color w:val="000000"/>
          <w:szCs w:val="24"/>
        </w:rPr>
        <w:t>In LEO I. dem Großen (440-461) begegnet uns der erste eigentliche „Papst“. Leo, persönlich würdevoll, ein echter Kirchenfürst, von großer staatsmännischer Begabung, ausgezeichneter Kirchenlehrer und Prediger, ist der eigentliche Begründer des römischen Primats; unter ihm hat das römische Bistum zum erstenmal tatsächlich die abendländische Kirche geleitet… Leo vertiefte, anknüpfend an die abendländische Theologie seiner Zeit, die theoretische Begründung des Primats, mit der die Bedeutung des Petrus (unter Verwendung von Matthäus 16:18; Johannes21:15ff.; Lukas 22:32) ganz ungemein gesteigert wird: Petrus, von Christus mit der Machtfülle Christi ausgestattet und über die übrigen Apostel erhoben, wirkt in seinen Nachfolgern fort, folglich ist der Bischof von Rom der „</w:t>
      </w:r>
      <w:r w:rsidRPr="00551E49">
        <w:rPr>
          <w:i/>
          <w:color w:val="000000"/>
          <w:szCs w:val="24"/>
        </w:rPr>
        <w:t>vicarius Christi</w:t>
      </w:r>
      <w:r w:rsidRPr="00551E49">
        <w:rPr>
          <w:color w:val="000000"/>
          <w:szCs w:val="24"/>
        </w:rPr>
        <w:t xml:space="preserve">“, die Sorge für die Gesamtkirche ihm übertragen, der gesamte Episkopat von ihm abhängig. In dieser Theorie liegt bereits die ganze spätere Lehre vom Primat, selbst die Unfehlbarkeitslehre. Gestützt wird die Theorie durch den gefälschten </w:t>
      </w:r>
      <w:r w:rsidRPr="00551E49">
        <w:rPr>
          <w:b/>
          <w:color w:val="000000"/>
          <w:szCs w:val="24"/>
        </w:rPr>
        <w:t>6. Kanon von Nicäa</w:t>
      </w:r>
      <w:r w:rsidRPr="00551E49">
        <w:rPr>
          <w:color w:val="000000"/>
          <w:szCs w:val="24"/>
        </w:rPr>
        <w:t>, der in der [seit 445 nachweisbaren] lat. Übersetzung die Überschrift trägt „</w:t>
      </w:r>
      <w:r w:rsidRPr="00551E49">
        <w:rPr>
          <w:i/>
          <w:color w:val="000000"/>
          <w:szCs w:val="24"/>
        </w:rPr>
        <w:t>De primatu ecclesiae Romanae</w:t>
      </w:r>
      <w:r w:rsidRPr="00551E49">
        <w:rPr>
          <w:color w:val="000000"/>
          <w:szCs w:val="24"/>
        </w:rPr>
        <w:t>“ und mit den Worten beginnt: „</w:t>
      </w:r>
      <w:r w:rsidRPr="00551E49">
        <w:rPr>
          <w:i/>
          <w:color w:val="000000"/>
          <w:szCs w:val="24"/>
        </w:rPr>
        <w:t>Ecclesia Romana semper habuit primatum</w:t>
      </w:r>
      <w:r w:rsidRPr="00551E49">
        <w:rPr>
          <w:color w:val="000000"/>
          <w:szCs w:val="24"/>
        </w:rPr>
        <w:t>“.</w:t>
      </w:r>
    </w:p>
    <w:p w14:paraId="1ADDB824" w14:textId="77777777" w:rsidR="0053423A" w:rsidRPr="00551E49" w:rsidRDefault="0053423A" w:rsidP="0058149D">
      <w:pPr>
        <w:rPr>
          <w:color w:val="000000"/>
          <w:szCs w:val="24"/>
        </w:rPr>
      </w:pPr>
    </w:p>
    <w:p w14:paraId="46EDF8A5" w14:textId="77777777" w:rsidR="0053423A" w:rsidRPr="00551E49" w:rsidRDefault="0053423A" w:rsidP="0058149D">
      <w:pPr>
        <w:rPr>
          <w:color w:val="000000"/>
          <w:szCs w:val="24"/>
        </w:rPr>
      </w:pPr>
      <w:r w:rsidRPr="00551E49">
        <w:rPr>
          <w:color w:val="000000"/>
          <w:szCs w:val="24"/>
        </w:rPr>
        <w:t>Leos Kirchenpolitik war fast durchweg von Erfolg gekrönt:</w:t>
      </w:r>
    </w:p>
    <w:p w14:paraId="3268BB4B" w14:textId="77777777" w:rsidR="0053423A" w:rsidRPr="00551E49" w:rsidRDefault="0053423A" w:rsidP="0058149D">
      <w:pPr>
        <w:pStyle w:val="Aufzhlung"/>
        <w:rPr>
          <w:color w:val="000000"/>
          <w:szCs w:val="24"/>
        </w:rPr>
      </w:pPr>
      <w:r w:rsidRPr="00551E49">
        <w:rPr>
          <w:color w:val="000000"/>
          <w:szCs w:val="24"/>
        </w:rPr>
        <w:tab/>
        <w:t>(1)</w:t>
      </w:r>
      <w:r w:rsidRPr="00551E49">
        <w:rPr>
          <w:color w:val="000000"/>
          <w:szCs w:val="24"/>
        </w:rPr>
        <w:tab/>
        <w:t>im WESTEN hat er tatsächlich geherrscht (Spanien, Nordafrika; in Südgallien brachte er den Versuch des Hilarius von Arelate, eine von Rom unabhängige gallische Obermetropolitangewalt zu begründen, zum Scheitern; in diesem Kampfe erwirkte er 445 ein Edikt Valentinians III., worin dem Stuhle Petri der Primat über das Abendland staatlich bestätigt wurde: „</w:t>
      </w:r>
      <w:r w:rsidRPr="00551E49">
        <w:rPr>
          <w:i/>
          <w:color w:val="000000"/>
          <w:szCs w:val="24"/>
        </w:rPr>
        <w:t>tunc enim demum ecclesiarum pax ubique servabitur, si rectorem suum agnoscat universitas</w:t>
      </w:r>
      <w:r w:rsidRPr="00551E49">
        <w:rPr>
          <w:color w:val="000000"/>
          <w:szCs w:val="24"/>
        </w:rPr>
        <w:t xml:space="preserve"> [ecclesiarum]“ [„denn erst dann wird dem Frieden der Kirchen überall gedient sein, wenn die Gesamtheit der Kirchen ihren Obersten anerkennt“];</w:t>
      </w:r>
    </w:p>
    <w:p w14:paraId="76E5EE8E" w14:textId="77777777" w:rsidR="0053423A" w:rsidRPr="00551E49" w:rsidRDefault="0053423A" w:rsidP="0058149D">
      <w:pPr>
        <w:pStyle w:val="Aufzhlung"/>
        <w:rPr>
          <w:color w:val="000000"/>
          <w:szCs w:val="24"/>
        </w:rPr>
      </w:pPr>
      <w:r w:rsidRPr="00551E49">
        <w:rPr>
          <w:color w:val="000000"/>
          <w:szCs w:val="24"/>
        </w:rPr>
        <w:tab/>
        <w:t>(2)</w:t>
      </w:r>
      <w:r w:rsidRPr="00551E49">
        <w:rPr>
          <w:color w:val="000000"/>
          <w:szCs w:val="24"/>
        </w:rPr>
        <w:tab/>
        <w:t>im OSTEN hat Leo auf dem Konzil von Chalcedon 451 zusammen mit dem byzantinischen Kaiser den Patriarchen von Alexandria gestürzt und dem römischen Lehrtypus zum Siege verholfen…</w:t>
      </w:r>
    </w:p>
    <w:p w14:paraId="6DFDB445" w14:textId="77777777" w:rsidR="0053423A" w:rsidRPr="00551E49" w:rsidRDefault="0053423A" w:rsidP="0058149D">
      <w:pPr>
        <w:rPr>
          <w:color w:val="000000"/>
          <w:szCs w:val="24"/>
        </w:rPr>
      </w:pPr>
    </w:p>
    <w:p w14:paraId="38F9B07B" w14:textId="77777777" w:rsidR="0053423A" w:rsidRPr="00551E49" w:rsidRDefault="0053423A" w:rsidP="0058149D">
      <w:pPr>
        <w:rPr>
          <w:color w:val="000000"/>
          <w:szCs w:val="24"/>
        </w:rPr>
      </w:pPr>
      <w:r w:rsidRPr="00551E49">
        <w:rPr>
          <w:color w:val="000000"/>
          <w:szCs w:val="24"/>
        </w:rPr>
        <w:t>In der Vorstellung der Nachwelt lebte Leo I. als der große Priester, der durch sein Wort die wilden Scharen der Barbaren beschwört, 452 den Hunnen Attila… 455 den Vandalen Geiserich. Die tatsächlichen Vorgänge waren bescheidener, zeigen aber doch, daß der römische Bischof der angesehenste Mann Italiens war.</w:t>
      </w:r>
    </w:p>
    <w:p w14:paraId="5DF42A6F" w14:textId="77777777" w:rsidR="0053423A" w:rsidRPr="00551E49" w:rsidRDefault="0053423A" w:rsidP="0058149D">
      <w:pPr>
        <w:rPr>
          <w:color w:val="000000"/>
          <w:szCs w:val="24"/>
        </w:rPr>
      </w:pPr>
    </w:p>
    <w:p w14:paraId="7B0CD6A9" w14:textId="77777777" w:rsidR="0053423A" w:rsidRPr="00551E49" w:rsidRDefault="0053423A" w:rsidP="0058149D">
      <w:pPr>
        <w:rPr>
          <w:color w:val="000000"/>
          <w:szCs w:val="24"/>
        </w:rPr>
      </w:pPr>
      <w:r w:rsidRPr="00551E49">
        <w:rPr>
          <w:color w:val="000000"/>
          <w:szCs w:val="24"/>
        </w:rPr>
        <w:t>Die nächsten Nachfolger Leos, weniger bedeutend als er, haben die gesteigerten Machtansprüche aufrechterhalten…</w:t>
      </w:r>
    </w:p>
    <w:p w14:paraId="369418A4" w14:textId="77777777" w:rsidR="0053423A" w:rsidRPr="00551E49" w:rsidRDefault="0053423A" w:rsidP="0058149D">
      <w:pPr>
        <w:rPr>
          <w:color w:val="000000"/>
          <w:szCs w:val="24"/>
        </w:rPr>
      </w:pPr>
    </w:p>
    <w:p w14:paraId="6A82202B" w14:textId="77777777" w:rsidR="0053423A" w:rsidRPr="00551E49" w:rsidRDefault="0053423A" w:rsidP="0058149D">
      <w:pPr>
        <w:rPr>
          <w:color w:val="000000"/>
          <w:szCs w:val="24"/>
        </w:rPr>
      </w:pPr>
      <w:r w:rsidRPr="00551E49">
        <w:rPr>
          <w:color w:val="000000"/>
          <w:szCs w:val="24"/>
        </w:rPr>
        <w:t>Seit ca. 500 mehren sich die Fälschungen zugunsten des römischen und des päpstlichen Ansehens (falsche Märtyrerakten; falsche Synodalakten; Erdichtung der Silvesterlegende: der vom Aussatz befallene (!) wütende Christenverfolger (!) Konstantin wird in Rom (!) durch Papst Silvester I. bekehrt, geheilt, getauft).</w:t>
      </w:r>
    </w:p>
    <w:p w14:paraId="1D191499" w14:textId="77777777" w:rsidR="0053423A" w:rsidRPr="00551E49" w:rsidRDefault="0053423A" w:rsidP="0058149D">
      <w:pPr>
        <w:rPr>
          <w:color w:val="000000"/>
          <w:szCs w:val="24"/>
        </w:rPr>
      </w:pPr>
    </w:p>
    <w:p w14:paraId="6637F88A" w14:textId="77777777" w:rsidR="0053423A" w:rsidRPr="00551E49" w:rsidRDefault="0053423A" w:rsidP="0058149D">
      <w:pPr>
        <w:rPr>
          <w:color w:val="000000"/>
          <w:szCs w:val="24"/>
        </w:rPr>
      </w:pPr>
      <w:r w:rsidRPr="00551E49">
        <w:rPr>
          <w:color w:val="000000"/>
          <w:szCs w:val="24"/>
        </w:rPr>
        <w:t>K. Heussi, Kompendium der Kirchengeschichte, Tübingen 1979</w:t>
      </w:r>
      <w:r w:rsidRPr="00551E49">
        <w:rPr>
          <w:color w:val="000000"/>
          <w:szCs w:val="24"/>
          <w:vertAlign w:val="superscript"/>
        </w:rPr>
        <w:t>15</w:t>
      </w:r>
      <w:r w:rsidRPr="00551E49">
        <w:rPr>
          <w:color w:val="000000"/>
          <w:szCs w:val="24"/>
        </w:rPr>
        <w:t>“, pp. 126f.</w:t>
      </w:r>
    </w:p>
    <w:p w14:paraId="0C46A080" w14:textId="77777777" w:rsidR="0053423A" w:rsidRPr="00551E49" w:rsidRDefault="0053423A" w:rsidP="0058149D">
      <w:pPr>
        <w:rPr>
          <w:color w:val="000000"/>
        </w:rPr>
      </w:pPr>
    </w:p>
    <w:p w14:paraId="0C88043A" w14:textId="77777777" w:rsidR="0053423A" w:rsidRPr="00551E49" w:rsidRDefault="0053423A" w:rsidP="0058149D">
      <w:pPr>
        <w:rPr>
          <w:color w:val="000000"/>
        </w:rPr>
      </w:pPr>
    </w:p>
    <w:p w14:paraId="5916E19C" w14:textId="77777777" w:rsidR="00915DC2" w:rsidRDefault="00A81194" w:rsidP="0058149D">
      <w:pPr>
        <w:pStyle w:val="berschrift1"/>
      </w:pPr>
      <w:bookmarkStart w:id="465" w:name="_Toc153073016"/>
      <w:r>
        <w:br w:type="page"/>
      </w:r>
      <w:bookmarkStart w:id="466" w:name="_Toc153245074"/>
      <w:r w:rsidR="00915DC2">
        <w:t>Zyklus VII</w:t>
      </w:r>
      <w:bookmarkEnd w:id="465"/>
      <w:bookmarkEnd w:id="466"/>
    </w:p>
    <w:p w14:paraId="5DDA14E2" w14:textId="77777777" w:rsidR="00915DC2" w:rsidRPr="00915DC2" w:rsidRDefault="00915DC2" w:rsidP="0058149D"/>
    <w:p w14:paraId="125FFB92" w14:textId="77777777" w:rsidR="0053423A" w:rsidRPr="00551E49" w:rsidRDefault="0053423A" w:rsidP="0058149D">
      <w:pPr>
        <w:pStyle w:val="berschrift2"/>
      </w:pPr>
      <w:bookmarkStart w:id="467" w:name="_Toc153073017"/>
      <w:bookmarkStart w:id="468" w:name="_Toc153245075"/>
      <w:r w:rsidRPr="00551E49">
        <w:t>Das Wirken des Heiligen Geistes (</w:t>
      </w:r>
      <w:r w:rsidR="00915DC2">
        <w:t>VII/1</w:t>
      </w:r>
      <w:r w:rsidRPr="00551E49">
        <w:t>)</w:t>
      </w:r>
      <w:bookmarkEnd w:id="467"/>
      <w:bookmarkEnd w:id="468"/>
    </w:p>
    <w:p w14:paraId="0742BEDF" w14:textId="77777777" w:rsidR="0053423A" w:rsidRPr="00551E49" w:rsidRDefault="0053423A" w:rsidP="0058149D">
      <w:pPr>
        <w:rPr>
          <w:color w:val="000000"/>
        </w:rPr>
      </w:pPr>
      <w:r w:rsidRPr="00551E49">
        <w:rPr>
          <w:color w:val="000000"/>
        </w:rPr>
        <w:t>Sowohl im Alten wie auch im Neuen Testament begegnet uns immer wieder der Heilige Geist. Er wirkt in der Gemeinde zur Errettung der Gläubigen. Sein Wesen ist geheimnisvoll, wenn auch die Bibel gewisses Licht auf seine Herkunft und sein Wirken wirft.</w:t>
      </w:r>
    </w:p>
    <w:p w14:paraId="26A138A5" w14:textId="77777777" w:rsidR="0053423A" w:rsidRPr="00551E49" w:rsidRDefault="0053423A" w:rsidP="0058149D">
      <w:pPr>
        <w:rPr>
          <w:color w:val="000000"/>
        </w:rPr>
      </w:pPr>
    </w:p>
    <w:p w14:paraId="1206DE4C" w14:textId="77777777" w:rsidR="0053423A" w:rsidRPr="00551E49" w:rsidRDefault="0053423A" w:rsidP="0058149D">
      <w:pPr>
        <w:pStyle w:val="berschrift3"/>
        <w:spacing w:line="240" w:lineRule="auto"/>
      </w:pPr>
      <w:bookmarkStart w:id="469" w:name="_Toc153073018"/>
      <w:bookmarkStart w:id="470" w:name="_Toc153245076"/>
      <w:r w:rsidRPr="00551E49">
        <w:t>I. Die dritte Person der Gottheit</w:t>
      </w:r>
      <w:bookmarkEnd w:id="469"/>
      <w:bookmarkEnd w:id="470"/>
    </w:p>
    <w:p w14:paraId="2C8AC09C" w14:textId="77777777" w:rsidR="0053423A" w:rsidRPr="00551E49" w:rsidRDefault="0053423A" w:rsidP="0058149D">
      <w:pPr>
        <w:rPr>
          <w:color w:val="000000"/>
        </w:rPr>
      </w:pPr>
      <w:r w:rsidRPr="00551E49">
        <w:rPr>
          <w:color w:val="000000"/>
        </w:rPr>
        <w:t xml:space="preserve">Matthäus 28:19; 2. Korinther 13:13. In beiden Texten wird auf verschiedene Weise klargemacht, daß der Heilige Geist die dritte Person der Gottheit ist. Die Reihenfolge der Erwähnung der drei Personen der Gottheit scheint keine wesentliche Rolle zu spielen. Daß wir es beim Heiligen Geist mit einer Person zu tun haben, darauf weisen auch folgende Texte klar hin: Apostelgeschichte 13:2 (interessant, weil ja </w:t>
      </w:r>
      <w:r w:rsidRPr="00551E49">
        <w:rPr>
          <w:i/>
          <w:color w:val="000000"/>
        </w:rPr>
        <w:t>Jesus</w:t>
      </w:r>
      <w:r w:rsidRPr="00551E49">
        <w:rPr>
          <w:color w:val="000000"/>
        </w:rPr>
        <w:t xml:space="preserve"> den Paulus beruft, vergleiche Apostelgeschichte 9:15ff.; 22:12-21; 26:15-18; was bedeutet, daß der Heilige Geist hier in göttlicher Autorität zur Gemeinde spricht); Johannes 14:16 (im Vergleich mit 1. Johannes 2:1); 14:26; 16:13f.</w:t>
      </w:r>
    </w:p>
    <w:p w14:paraId="620BE095" w14:textId="77777777" w:rsidR="0053423A" w:rsidRPr="00551E49" w:rsidRDefault="0053423A" w:rsidP="0058149D">
      <w:pPr>
        <w:rPr>
          <w:color w:val="000000"/>
        </w:rPr>
      </w:pPr>
    </w:p>
    <w:p w14:paraId="7CB3B201" w14:textId="77777777" w:rsidR="0053423A" w:rsidRPr="00551E49" w:rsidRDefault="0053423A" w:rsidP="0058149D">
      <w:pPr>
        <w:pStyle w:val="berschrift3"/>
        <w:spacing w:line="240" w:lineRule="auto"/>
      </w:pPr>
      <w:bookmarkStart w:id="471" w:name="_Toc153073019"/>
      <w:bookmarkStart w:id="472" w:name="_Toc153245077"/>
      <w:r w:rsidRPr="00551E49">
        <w:t>II. Das Wirken des Heiligen Geistes</w:t>
      </w:r>
      <w:bookmarkEnd w:id="471"/>
      <w:bookmarkEnd w:id="472"/>
    </w:p>
    <w:p w14:paraId="14C0D690" w14:textId="77777777" w:rsidR="0053423A" w:rsidRPr="00551E49" w:rsidRDefault="0053423A" w:rsidP="0058149D">
      <w:pPr>
        <w:rPr>
          <w:color w:val="000000"/>
        </w:rPr>
      </w:pPr>
      <w:r w:rsidRPr="00551E49">
        <w:rPr>
          <w:color w:val="000000"/>
        </w:rPr>
        <w:t>Er begegnet uns schon bei der Schöpfung (1. Mose 1:2; vergleiche v 26). Er war gegenwärtig bei der Menschwerdung Jesu (Lukas 1:35; Matthäus 1:18ff.). Ohne diesen Heiligen Geist gibt es keine Bekehrung (Johannes 3:3-6), keine rechte Lehre und keine Mission (Johannes 14:26; 16:8-11 im Vergleich mit Offenbarung 14:6-12). Der Heilige Geist ist auch der Urheber der Prophetie (2. Petrus 1:20f.; Johannes 16:13; 1. Petrus 1:10ff.; Offenbarung 12:17; 19:10). Er begleitet das Leben eines Christen und vertritt ihn im Gebet (Römer 8:9ff.26f.), führt ihn zur Veredelung des Charakters, ist also instrumental in der Heiligung des Christen (Galater 5:22f.). Obwohl bereits im Alten Testament das Wirken des Geistes in diesen Bereichen bekannt ist (vergleiche zum Beispiel Psalm 51:12ff.), gilt doch erst das Neue Testament als das Zeitalter des Geistes (Johannes 16:7: Es geht hier offensichtlich um eine Art Rollentausch: Jesus geht zum Vater, der Heilige Geist kommt, um ihn zu vertreten, er kommt in noch nie dagewesener Fülle! Der Heilige Geist hat also intensiv mit unserer Errettung zu tun. Wenn wir sagen, daß Jesus gegenwärtig ist, dann meinen wir eigentlich „gegenwärtig durch den Heiligen Geist!“).</w:t>
      </w:r>
    </w:p>
    <w:p w14:paraId="44F41214" w14:textId="77777777" w:rsidR="0053423A" w:rsidRPr="00551E49" w:rsidRDefault="0053423A" w:rsidP="0058149D">
      <w:pPr>
        <w:rPr>
          <w:color w:val="000000"/>
        </w:rPr>
      </w:pPr>
    </w:p>
    <w:p w14:paraId="626652D8" w14:textId="77777777" w:rsidR="0053423A" w:rsidRPr="00551E49" w:rsidRDefault="0053423A" w:rsidP="0058149D">
      <w:pPr>
        <w:pStyle w:val="berschrift3"/>
        <w:spacing w:line="240" w:lineRule="auto"/>
      </w:pPr>
      <w:bookmarkStart w:id="473" w:name="_Toc153073020"/>
      <w:bookmarkStart w:id="474" w:name="_Toc153245078"/>
      <w:r w:rsidRPr="00551E49">
        <w:t>III. Wann und wem wird der Heilige Geist gegeben?</w:t>
      </w:r>
      <w:bookmarkEnd w:id="473"/>
      <w:bookmarkEnd w:id="474"/>
    </w:p>
    <w:p w14:paraId="0A85108C" w14:textId="77777777" w:rsidR="0053423A" w:rsidRPr="00551E49" w:rsidRDefault="0053423A" w:rsidP="0058149D">
      <w:pPr>
        <w:rPr>
          <w:color w:val="000000"/>
        </w:rPr>
      </w:pPr>
      <w:r w:rsidRPr="00551E49">
        <w:rPr>
          <w:color w:val="000000"/>
        </w:rPr>
        <w:t>Die Verheißung der Gabe des Geistes wird an die Taufe geknüpft (Apostelgeschichte 2:38; vergleiche auch 10:44-48). Die Taufe ist tatsächlich das ureigenste Element des Geistes, geht es dabei doch um Bekehrung! Ich bekenne in der Taufe, daß ich ein Sünder bin, Gott aber gerecht ist. Ich bekenne mich zum Tode Christi an meiner Statt und begehre Reinigung von meinen Sünden und Vergebung. Ich gebe mein Ich und lasse es sterben, damit Christus in mir lebt (Galater 2:20). Gott gibt sich selbst als Gegengabe, er gibt den Heiligen Geist! So sind wir durch den Geist versiegelt zur Erlösung (Epheser 4:30). Römer 6:23: Die Gabe Gottes ist das ewige Leben. Der Heilige Geist, der uns versiegelt, ist uns sozusagen Garant des ewigen Lebens. Den Heiligen Geist haben oder Jesus haben hat offensichtlich die gleiche Auswirkung: das ewige Leben (1. Johannes 5:12). Wer Jesus hat, lebt mit ihm, ist bekehrt. Der hat auch den Heiligen Geist, wird von ihm im Leben geführt und immer mehr Gott ähnlich gemacht (Römer 8:12-17). Der Heilige Geist ist also für Leute, die mit Jesus leben wollen und auch gewillt sind, ihm zu gehorchen (Apostelgeschichte 5:32), er ist mit dem ganzen Erlösungsgeschehen auf geheimnisvolle Weise verwoben (Johannes 3:8). Darum sollen wir auch nicht in der Sünde beharren und dadurch den Heiligen Geist betrüben (Epheser 4:30), denn das würde bei starrer Beharrlichkeit unweigerlich zur nicht mehr vergebbaren Sünde führen, zur Sünde gegen den Heiligen Geist (siehe Matthäus 9:32ff.; 12:22-32; Markus 3:22-30; Lukas 12:8ff.; 1. Johannes 5:16; Hebräer 6:4-8; Hebräer 10:26f.). Die Sünde gegen den Heiligen Geist ist die Sünde, von der ich mich durch den Heiligen Geist nicht überzeugen lassen will! Das kann jede Sünde in meinem Leben sein, die mir der Heilige Geist zeigt, die ich aber nicht aufgeben will! Das geht eine Zeit lang, doch Gott läßt sich nicht spotten. Sündigen ist eine Gewohnheit, die immer stärker wird, je öfter wir ihr (dazu noch wissentlich!) nachgeben (Jeremia 13:23; Psalm 55:20). So wird die Stimme des Heiligen Geistes immer schwächer (er wird betrübt!), bis sie uns nicht mehr erreichen kann, weil wir ihr gegenüber taub geworden sind. Dann sind wir für Gott unerreichbar geworden (das ist mit dem Teufel geschehen!), welches Mittel bleibt ihm dann noch? Er hat keines mehr, um uns zu erretten, weil wir uns ihm zu lange versperrt haben… Die Sünde gegen den Heiligen Geist ist eine Verbohrtheit in unseren eigenen Weg, bei der wir gar nicht mehr merken, daß wir längst von Gott weg sind (2. Thessalonicher 2:8-12: In diesem Sinne sündigt ja jeder gegen den Heiligen Geist, der verloren geht…). Wer sich Sorgen macht, die Sünde gegen den Heiligen Geist begangen zu haben, zeigt damit deutlich, daß der Geist ja in ihm noch wirkt! Ein solcher wird noch immer gezogen und zu Gott geführt, dem er seine Errettung nur anvertrauen muß.</w:t>
      </w:r>
    </w:p>
    <w:p w14:paraId="2DD889CD" w14:textId="77777777" w:rsidR="0053423A" w:rsidRPr="00551E49" w:rsidRDefault="0053423A" w:rsidP="0058149D">
      <w:pPr>
        <w:rPr>
          <w:color w:val="000000"/>
        </w:rPr>
      </w:pPr>
    </w:p>
    <w:p w14:paraId="672B4720" w14:textId="77777777" w:rsidR="0053423A" w:rsidRPr="00551E49" w:rsidRDefault="0053423A" w:rsidP="0058149D">
      <w:pPr>
        <w:pStyle w:val="berschrift3"/>
        <w:spacing w:line="240" w:lineRule="auto"/>
      </w:pPr>
      <w:bookmarkStart w:id="475" w:name="_Toc153073021"/>
      <w:bookmarkStart w:id="476" w:name="_Toc153245079"/>
      <w:r w:rsidRPr="00551E49">
        <w:t>IV. Wie erhalten wir den Heiligen Geist?</w:t>
      </w:r>
      <w:bookmarkEnd w:id="475"/>
      <w:bookmarkEnd w:id="476"/>
    </w:p>
    <w:p w14:paraId="025485AC" w14:textId="77777777" w:rsidR="0053423A" w:rsidRPr="00551E49" w:rsidRDefault="0053423A" w:rsidP="0058149D">
      <w:pPr>
        <w:rPr>
          <w:color w:val="000000"/>
        </w:rPr>
      </w:pPr>
      <w:r w:rsidRPr="00551E49">
        <w:rPr>
          <w:color w:val="000000"/>
        </w:rPr>
        <w:t>Durch Gehorsam und Übergabe, wie wir bereits gesehen haben. Doch noch etwas Wichtiges bleibt zu sagen: Lukas 11:9-13. Warum bitten wir so wenig um den Heiligen Geist? Vielleicht gerade darum, weil wir genau merken, daß damit von unserer Seite her eine völlig Übergabe verbunden sein muß? Gott gebe uns die Willigkeit und den Mut, uns ihm ganz anzuvertrauen und um seinen Heiligen Geist zu bitten. Die Verheißung der Schrift ist klar: Gott gibt den Geist als Gegengabe für die Hingabe unseres alten Menschen in der Taufe! Wenn wir es damit ernst meinen, gilt die Verheißung auch in unserem Leben! Wir wollen in diesem Sinne Gott um seinen Heiligen Geist bitten, daß er uns damit versiegelt zur Erlösung!</w:t>
      </w:r>
    </w:p>
    <w:p w14:paraId="7F98D24D" w14:textId="77777777" w:rsidR="0053423A" w:rsidRPr="00551E49" w:rsidRDefault="0053423A" w:rsidP="0058149D">
      <w:pPr>
        <w:rPr>
          <w:color w:val="000000"/>
        </w:rPr>
      </w:pPr>
    </w:p>
    <w:p w14:paraId="24C8C45F" w14:textId="77777777" w:rsidR="0053423A" w:rsidRPr="00551E49" w:rsidRDefault="0053423A" w:rsidP="0058149D">
      <w:pPr>
        <w:pStyle w:val="Appell"/>
        <w:spacing w:line="240" w:lineRule="auto"/>
        <w:rPr>
          <w:color w:val="000000"/>
        </w:rPr>
      </w:pPr>
      <w:r w:rsidRPr="00551E49">
        <w:rPr>
          <w:color w:val="000000"/>
        </w:rPr>
        <w:t>Appell: Dieser Geist soll uns erfüllen!</w:t>
      </w:r>
    </w:p>
    <w:p w14:paraId="45222663" w14:textId="77777777" w:rsidR="0053423A" w:rsidRPr="00551E49" w:rsidRDefault="0053423A" w:rsidP="0058149D">
      <w:pPr>
        <w:rPr>
          <w:color w:val="000000"/>
        </w:rPr>
      </w:pPr>
    </w:p>
    <w:p w14:paraId="4A276E71" w14:textId="77777777" w:rsidR="0053423A" w:rsidRPr="00551E49" w:rsidRDefault="0053423A" w:rsidP="0058149D">
      <w:pPr>
        <w:rPr>
          <w:color w:val="000000"/>
        </w:rPr>
      </w:pPr>
      <w:r w:rsidRPr="00551E49">
        <w:rPr>
          <w:color w:val="000000"/>
        </w:rPr>
        <w:t>Die Frage nach dem Heiligen Geist berührt direkt unsere Erlösung. Was Jesus für uns heute tut, tut er durch den Heiligen Geist. Der Heilige Geist beeindruckt uns auf unserem Weg der Heiligung. Alles, was wir studiert haben im Zusammenhang mit dem großen Kampf zwischen Christus und Satan, mit der Rechtfertigung Gottes und dem Gericht, mit Bekehrung und Wachstum im Glauben, all das bezieht auch den Heiligen Geist mit ein (vergleiche noch einmal Hebräer 5:11-6:6; denn wer diese Anfangsdinge im Glauben verwirft, vergeht sich ja bereits am Heiligen Geist!). Dieser Geist soll uns mehr und mehr erfüllen: Epheser 5:18!</w:t>
      </w:r>
    </w:p>
    <w:p w14:paraId="65C4D405" w14:textId="77777777" w:rsidR="0053423A" w:rsidRPr="00551E49" w:rsidRDefault="0053423A" w:rsidP="0058149D">
      <w:pPr>
        <w:rPr>
          <w:color w:val="000000"/>
        </w:rPr>
      </w:pPr>
    </w:p>
    <w:p w14:paraId="4B069E08" w14:textId="77777777" w:rsidR="0053423A" w:rsidRPr="00551E49" w:rsidRDefault="0053423A" w:rsidP="0058149D">
      <w:pPr>
        <w:pStyle w:val="Anhang"/>
        <w:rPr>
          <w:color w:val="000000"/>
        </w:rPr>
      </w:pPr>
      <w:r w:rsidRPr="00551E49">
        <w:rPr>
          <w:color w:val="000000"/>
        </w:rPr>
        <w:t>Zum Nachdenken:</w:t>
      </w:r>
    </w:p>
    <w:p w14:paraId="57E9670E" w14:textId="77777777" w:rsidR="0053423A" w:rsidRPr="00551E49" w:rsidRDefault="0053423A" w:rsidP="0058149D">
      <w:pPr>
        <w:rPr>
          <w:color w:val="000000"/>
        </w:rPr>
      </w:pPr>
      <w:r w:rsidRPr="00551E49">
        <w:rPr>
          <w:color w:val="000000"/>
        </w:rPr>
        <w:t>„…der Heilige Geist war die wertvollste aller Gaben, die er von seinem Vater zur Erhöhung seines Volks erbitten konnte. Dieser Geist sollte uns als eine erneuernde Kraft erfüllen, ohne die das Opfer Christi wertlos gewesen wäre. Der Hang zum Bösen war jahrhundertelang gestärkt worden, und die Unterwerfung der Menschen unter diese satanische Knechtschaft war höchst bestürzend. Nur durch die machtvolle Kraft der dritten Person der Gottheit konnte der Sünde widerstanden und sie überwunden werden…“</w:t>
      </w:r>
    </w:p>
    <w:p w14:paraId="30236F3C" w14:textId="77777777" w:rsidR="0053423A" w:rsidRPr="00551E49" w:rsidRDefault="0053423A" w:rsidP="0058149D">
      <w:pPr>
        <w:rPr>
          <w:color w:val="000000"/>
        </w:rPr>
      </w:pPr>
      <w:r w:rsidRPr="00551E49">
        <w:rPr>
          <w:color w:val="000000"/>
        </w:rPr>
        <w:t>Ellen G. White, Das Leben Jesu, p. 670</w:t>
      </w:r>
    </w:p>
    <w:p w14:paraId="5A6F20E5" w14:textId="77777777" w:rsidR="0053423A" w:rsidRPr="00551E49" w:rsidRDefault="0053423A" w:rsidP="0058149D">
      <w:pPr>
        <w:rPr>
          <w:color w:val="000000"/>
        </w:rPr>
      </w:pPr>
    </w:p>
    <w:p w14:paraId="744DD1B2" w14:textId="77777777" w:rsidR="0053423A" w:rsidRPr="00551E49" w:rsidRDefault="0053423A" w:rsidP="0058149D">
      <w:pPr>
        <w:pStyle w:val="berschrift2"/>
      </w:pPr>
      <w:bookmarkStart w:id="477" w:name="_Toc153073022"/>
      <w:bookmarkStart w:id="478" w:name="_Toc153245080"/>
      <w:r w:rsidRPr="00551E49">
        <w:t>Die Gaben des Heiligen Geistes</w:t>
      </w:r>
      <w:r>
        <w:t xml:space="preserve"> (VII/2)</w:t>
      </w:r>
      <w:bookmarkEnd w:id="477"/>
      <w:bookmarkEnd w:id="478"/>
    </w:p>
    <w:p w14:paraId="68729811" w14:textId="77777777" w:rsidR="0053423A" w:rsidRPr="00551E49" w:rsidRDefault="0053423A" w:rsidP="0058149D">
      <w:pPr>
        <w:rPr>
          <w:color w:val="000000"/>
        </w:rPr>
      </w:pPr>
      <w:r w:rsidRPr="00551E49">
        <w:rPr>
          <w:color w:val="000000"/>
        </w:rPr>
        <w:t>Die Gabe des Heiligen Geistes wird bei der Taufe verheißen, wie wir in der letzten Studie gesehen haben. Damit wird aber nicht allein der Heilige Geist bezeichnet, sondern auch besondere Gaben, die der Heilige Geist uns verleiht. Diese geistlichen Gaben sind sozusagen die Zurüstung, die uns Gott angedeihen läßt, damit wir einen besonderen Dienst in dieser letzten Zeit tun können.</w:t>
      </w:r>
    </w:p>
    <w:p w14:paraId="0F40AE81" w14:textId="77777777" w:rsidR="0053423A" w:rsidRPr="00551E49" w:rsidRDefault="0053423A" w:rsidP="0058149D">
      <w:pPr>
        <w:rPr>
          <w:color w:val="000000"/>
        </w:rPr>
      </w:pPr>
    </w:p>
    <w:p w14:paraId="3F7334AC" w14:textId="77777777" w:rsidR="0053423A" w:rsidRPr="00551E49" w:rsidRDefault="0053423A" w:rsidP="0058149D">
      <w:pPr>
        <w:pStyle w:val="berschrift3"/>
        <w:spacing w:line="240" w:lineRule="auto"/>
      </w:pPr>
      <w:bookmarkStart w:id="479" w:name="_Toc153073023"/>
      <w:bookmarkStart w:id="480" w:name="_Toc153245081"/>
      <w:r w:rsidRPr="00551E49">
        <w:t>I. Jesu Beispiel und seine Anweisungen an die Jünger</w:t>
      </w:r>
      <w:bookmarkEnd w:id="479"/>
      <w:bookmarkEnd w:id="480"/>
    </w:p>
    <w:p w14:paraId="41B891F6" w14:textId="77777777" w:rsidR="0053423A" w:rsidRPr="00551E49" w:rsidRDefault="0053423A" w:rsidP="0058149D">
      <w:pPr>
        <w:rPr>
          <w:color w:val="000000"/>
        </w:rPr>
      </w:pPr>
      <w:r w:rsidRPr="00551E49">
        <w:rPr>
          <w:color w:val="000000"/>
        </w:rPr>
        <w:t>Matthäus 3:16f. im Vergleich mit Matthäus 4:1-10.</w:t>
      </w:r>
    </w:p>
    <w:p w14:paraId="60C45E49" w14:textId="77777777" w:rsidR="0053423A" w:rsidRPr="00551E49" w:rsidRDefault="0053423A" w:rsidP="0058149D">
      <w:pPr>
        <w:rPr>
          <w:color w:val="000000"/>
        </w:rPr>
      </w:pPr>
      <w:r w:rsidRPr="00551E49">
        <w:rPr>
          <w:color w:val="000000"/>
        </w:rPr>
        <w:t>Jesus läßt sich erst dann auf den Kampf mit dem Teufel ein, als er sich des Beistands des Heiligen Geistes gewiß ist. Er wird bei der Taufe – die bei ihm ja nichts mit Reinigung von irgendwelchen Sünden zu tun hat – mit dem Heiligen Geist gesalbt, ist nun sozusagen ein „Gesalbter“ („Messias“), der mit der für seinen Dienst nötigen Kraft ausgestattet ist. Erst nun tritt er sein heiliges Werk an und geht in die Wüste, um seine erste große Schlacht gegen den Satan zu gewinnen.</w:t>
      </w:r>
    </w:p>
    <w:p w14:paraId="68620124" w14:textId="77777777" w:rsidR="0053423A" w:rsidRPr="00551E49" w:rsidRDefault="0053423A" w:rsidP="0058149D">
      <w:pPr>
        <w:rPr>
          <w:color w:val="000000"/>
        </w:rPr>
      </w:pPr>
    </w:p>
    <w:p w14:paraId="12D2AE21" w14:textId="77777777" w:rsidR="0053423A" w:rsidRPr="00551E49" w:rsidRDefault="0053423A" w:rsidP="0058149D">
      <w:pPr>
        <w:rPr>
          <w:color w:val="000000"/>
        </w:rPr>
      </w:pPr>
      <w:r w:rsidRPr="00551E49">
        <w:rPr>
          <w:color w:val="000000"/>
        </w:rPr>
        <w:t>Markus 16:15-18.</w:t>
      </w:r>
    </w:p>
    <w:p w14:paraId="376ED89E" w14:textId="77777777" w:rsidR="0053423A" w:rsidRPr="00551E49" w:rsidRDefault="0053423A" w:rsidP="0058149D">
      <w:pPr>
        <w:rPr>
          <w:color w:val="000000"/>
        </w:rPr>
      </w:pPr>
      <w:r w:rsidRPr="00551E49">
        <w:rPr>
          <w:color w:val="000000"/>
        </w:rPr>
        <w:t>Vor seiner Himmelfahrt gibt Jesus den Jüngern den Befehl, der Welt das Evangelium zu bringen. Er verheißt ihnen, sie auch mit den dazu nötigen Fähigkeiten auszurüsten. Er sagt ihnen (Lukas 24:49; Apostelgeschichte 1:4f.; im Vergleich mit Johannes 15:26; 16:7), daß sie dieses Werk nicht beginnen sollen, bevor sie nicht mit dem Heiligen Geist ausgerüstet sind. Die Jünger halten sich genau an die Anweisung Jesu, sie bereiten sich auf die Ausgießung des Heiligen Geistes vor (Apostelgeschichte 1:13f.; 2:1), und erst als diese geschah, begannen sie ihr Werk der Verkündigung (Apostelgeschichte 2:2ff.) mit großem Erfolg (vv 41-47).</w:t>
      </w:r>
    </w:p>
    <w:p w14:paraId="3278FAD1" w14:textId="77777777" w:rsidR="0053423A" w:rsidRPr="00551E49" w:rsidRDefault="0053423A" w:rsidP="0058149D">
      <w:pPr>
        <w:rPr>
          <w:color w:val="000000"/>
        </w:rPr>
      </w:pPr>
    </w:p>
    <w:p w14:paraId="663B0076" w14:textId="77777777" w:rsidR="0053423A" w:rsidRPr="00551E49" w:rsidRDefault="0053423A" w:rsidP="0058149D">
      <w:pPr>
        <w:rPr>
          <w:color w:val="000000"/>
        </w:rPr>
      </w:pPr>
      <w:r w:rsidRPr="00551E49">
        <w:rPr>
          <w:color w:val="000000"/>
        </w:rPr>
        <w:t>Die Lehre für uns heute ist natürlich offensichtlich: Bevor wir im Werk Gottes arbeiten, brauchen wir die Salbung mit dem Heiligen Geist. Er befähigt uns zum Dienst. Darum muß dem Werk eine Zeit der Vorbereitung, Besinnung und Stille vorausgehen. Dies zeigt uns das Beispiel Jesu und seiner Jünger, wie auch das Beispiel des Paulus (vergleiche Apostelgeschichte 9:23-31; Galater 1:15-21; Apostelgeschichte 11:25-30; 13:1f.).</w:t>
      </w:r>
    </w:p>
    <w:p w14:paraId="008D9539" w14:textId="77777777" w:rsidR="0053423A" w:rsidRPr="00551E49" w:rsidRDefault="0053423A" w:rsidP="0058149D">
      <w:pPr>
        <w:rPr>
          <w:color w:val="000000"/>
        </w:rPr>
      </w:pPr>
    </w:p>
    <w:p w14:paraId="52A263D4" w14:textId="77777777" w:rsidR="0053423A" w:rsidRPr="00551E49" w:rsidRDefault="0053423A" w:rsidP="0058149D">
      <w:pPr>
        <w:pStyle w:val="berschrift3"/>
        <w:spacing w:line="240" w:lineRule="auto"/>
      </w:pPr>
      <w:bookmarkStart w:id="481" w:name="_Toc153073024"/>
      <w:bookmarkStart w:id="482" w:name="_Toc153245082"/>
      <w:r w:rsidRPr="00551E49">
        <w:t>II. Die geistlichen Gaben</w:t>
      </w:r>
      <w:bookmarkEnd w:id="481"/>
      <w:bookmarkEnd w:id="482"/>
    </w:p>
    <w:p w14:paraId="3ADC97BB" w14:textId="77777777" w:rsidR="0053423A" w:rsidRPr="00551E49" w:rsidRDefault="0053423A" w:rsidP="0058149D">
      <w:pPr>
        <w:rPr>
          <w:color w:val="000000"/>
        </w:rPr>
      </w:pPr>
      <w:r w:rsidRPr="00551E49">
        <w:rPr>
          <w:color w:val="000000"/>
        </w:rPr>
        <w:t>Apostelgeschichte 2:37ff.</w:t>
      </w:r>
    </w:p>
    <w:p w14:paraId="3BB5AC76" w14:textId="77777777" w:rsidR="0053423A" w:rsidRPr="00551E49" w:rsidRDefault="0053423A" w:rsidP="0058149D">
      <w:pPr>
        <w:rPr>
          <w:color w:val="000000"/>
        </w:rPr>
      </w:pPr>
      <w:r w:rsidRPr="00551E49">
        <w:rPr>
          <w:color w:val="000000"/>
        </w:rPr>
        <w:t>Den Nachfolgern Jesu ist der Heilige Geist verheißen. Bedingung dazu: Buße, Reue und Taufe. Die Taufe allein macht es natürlich nicht. Ohne Buße, Reue und Übergabe ist sie bloße Form, die nichts bewirken kann.</w:t>
      </w:r>
    </w:p>
    <w:p w14:paraId="43A6084E" w14:textId="77777777" w:rsidR="0053423A" w:rsidRPr="00551E49" w:rsidRDefault="0053423A" w:rsidP="0058149D">
      <w:pPr>
        <w:rPr>
          <w:color w:val="000000"/>
        </w:rPr>
      </w:pPr>
    </w:p>
    <w:p w14:paraId="53995F38" w14:textId="77777777" w:rsidR="0053423A" w:rsidRPr="00551E49" w:rsidRDefault="0053423A" w:rsidP="0058149D">
      <w:pPr>
        <w:rPr>
          <w:color w:val="000000"/>
        </w:rPr>
      </w:pPr>
      <w:r w:rsidRPr="00551E49">
        <w:rPr>
          <w:color w:val="000000"/>
        </w:rPr>
        <w:t>Epheser 4:7-16.</w:t>
      </w:r>
    </w:p>
    <w:p w14:paraId="3DE6BABD" w14:textId="77777777" w:rsidR="0053423A" w:rsidRPr="00551E49" w:rsidRDefault="0053423A" w:rsidP="0058149D">
      <w:pPr>
        <w:rPr>
          <w:color w:val="000000"/>
        </w:rPr>
      </w:pPr>
      <w:r w:rsidRPr="00551E49">
        <w:rPr>
          <w:color w:val="000000"/>
        </w:rPr>
        <w:t>Dieser Text erwähnt nicht nur eine Anzahl von Diensten, zu denen der Heilige Geist die Gläubigen begabt, sondern er zeigt auch auf, wozu diese Begabungen gegeben werden: Die Heiligen sollen zum Werk des Dienstes zugerichtet werden, der Leib Christi (die Gemeinde) soll dadurch erbaut werden, wir sollen alle zu einerlei Glauben und Erkenntnis heranwachsen, zu vollkommenen Nachfolgern Christi. Wir sollen nicht weiter von einer jeden Irrlehre verunsichert werden, Christus als das Haupt des Leibes (der Gemeinde) ehren und untereinander fähig sein, einander in Liebe wie verschiedene Glieder ein- und desselben Leibes zu ergänzen. Diese Erkenntnisse sind sehr wichtig, wenn wir den Sinn der geistlichen Gaben verstehen wollen: Sie dienen zur Rettung von Seelen, zur Auferbauung der Gemeinde! Sie sind Fähigkeiten im Dienst der Verkündigung der Frohbotschaft, für uns in der Endzeit im Dienst der Verkündigung der Dreiengelsbotschaft!</w:t>
      </w:r>
    </w:p>
    <w:p w14:paraId="5796C4DE" w14:textId="77777777" w:rsidR="0053423A" w:rsidRPr="00551E49" w:rsidRDefault="0053423A" w:rsidP="0058149D">
      <w:pPr>
        <w:rPr>
          <w:color w:val="000000"/>
        </w:rPr>
      </w:pPr>
      <w:r w:rsidRPr="00551E49">
        <w:rPr>
          <w:color w:val="000000"/>
        </w:rPr>
        <w:t xml:space="preserve">Römer 12:3-6. Hier erfahren wir, daß wir uns nicht überschätzen sollen, sondern wirklich danach fragen, welche Fähigkeiten uns nach der Gnade Gottes gegeben worden sind. Unsere verschiedenen Gaben sollen einander ergänzen (viele Glieder sind dennoch </w:t>
      </w:r>
      <w:r w:rsidRPr="00551E49">
        <w:rPr>
          <w:i/>
          <w:color w:val="000000"/>
        </w:rPr>
        <w:t>ein</w:t>
      </w:r>
      <w:r w:rsidRPr="00551E49">
        <w:rPr>
          <w:color w:val="000000"/>
        </w:rPr>
        <w:t xml:space="preserve"> Leib), ja ihre Anwendung hängt eng mit unserer Heiligung zusammen (siehe vv 1f.). Wo keine Heiligung voranschreitet, gibt es da angewandte Gaben?</w:t>
      </w:r>
    </w:p>
    <w:p w14:paraId="4E0B5B2E" w14:textId="77777777" w:rsidR="0053423A" w:rsidRPr="00551E49" w:rsidRDefault="0053423A" w:rsidP="0058149D">
      <w:pPr>
        <w:rPr>
          <w:color w:val="000000"/>
        </w:rPr>
      </w:pPr>
    </w:p>
    <w:p w14:paraId="24B5C815" w14:textId="77777777" w:rsidR="0053423A" w:rsidRPr="00551E49" w:rsidRDefault="0053423A" w:rsidP="0058149D">
      <w:pPr>
        <w:rPr>
          <w:color w:val="000000"/>
        </w:rPr>
      </w:pPr>
      <w:r w:rsidRPr="00551E49">
        <w:rPr>
          <w:color w:val="000000"/>
        </w:rPr>
        <w:t>Römer 12:7-16.</w:t>
      </w:r>
    </w:p>
    <w:p w14:paraId="6CC99555" w14:textId="77777777" w:rsidR="0053423A" w:rsidRPr="00551E49" w:rsidRDefault="0053423A" w:rsidP="0058149D">
      <w:pPr>
        <w:rPr>
          <w:color w:val="000000"/>
        </w:rPr>
      </w:pPr>
      <w:r w:rsidRPr="00551E49">
        <w:rPr>
          <w:color w:val="000000"/>
        </w:rPr>
        <w:t>Hier wird die schon bekannte Anzahl der Gaben noch um etliche mehr erweitert. Es wird klar, daß „kleinste“ Dinge, die man leicht übersehen könnte, für den Heiligen Geist wichtig werden, wenn es darum geht, sie in der Verkündigung des Evangeliums einzusetzen. Alles was wir tun können, kann der Heilige Gottesgeist segnen. So kann sogar Gastfreundschaft oder Mitleid zur Geistesgabe werden – wo der Heilige Geist zugegen ist! Da wird klar: Auch wenn nicht jedermann bei sich die Gabe des Lehrens oder der Geisterunterscheidung entdeckt, eine Gabe hat sicher jeder Bekehrte, mit der er Gott dienen kann! Wenn wir uns Gott übergeben haben, dann hält auch er sein Versprechen und rüstet uns mit mindestens einer Geistesgabe zum Dienst aus.</w:t>
      </w:r>
    </w:p>
    <w:p w14:paraId="0C72D791" w14:textId="77777777" w:rsidR="0053423A" w:rsidRPr="00551E49" w:rsidRDefault="0053423A" w:rsidP="0058149D">
      <w:pPr>
        <w:rPr>
          <w:color w:val="000000"/>
        </w:rPr>
      </w:pPr>
    </w:p>
    <w:p w14:paraId="2CC4888E" w14:textId="77777777" w:rsidR="0053423A" w:rsidRPr="00551E49" w:rsidRDefault="0053423A" w:rsidP="0058149D">
      <w:pPr>
        <w:pStyle w:val="berschrift3"/>
        <w:spacing w:line="240" w:lineRule="auto"/>
      </w:pPr>
      <w:bookmarkStart w:id="483" w:name="_Toc153073025"/>
      <w:bookmarkStart w:id="484" w:name="_Toc153245083"/>
      <w:r w:rsidRPr="00551E49">
        <w:t>III. Das Reden in „Zungen“</w:t>
      </w:r>
      <w:bookmarkEnd w:id="483"/>
      <w:bookmarkEnd w:id="484"/>
    </w:p>
    <w:p w14:paraId="0AB76FE1" w14:textId="77777777" w:rsidR="0053423A" w:rsidRPr="00551E49" w:rsidRDefault="0053423A" w:rsidP="0058149D">
      <w:pPr>
        <w:rPr>
          <w:color w:val="000000"/>
        </w:rPr>
      </w:pPr>
      <w:r w:rsidRPr="00551E49">
        <w:rPr>
          <w:color w:val="000000"/>
        </w:rPr>
        <w:t>Bereits Jesus kündigt diese Gabe an: Markus 16:17. Dazu muß gesagt werden, daß das Wort für „Zunge“ ganz einfach „Sprache“ bedeutet (vergleiche zum Beispiel im Englischen „mother</w:t>
      </w:r>
      <w:r w:rsidRPr="00551E49">
        <w:rPr>
          <w:i/>
          <w:color w:val="000000"/>
        </w:rPr>
        <w:t>tongue</w:t>
      </w:r>
      <w:r w:rsidRPr="00551E49">
        <w:rPr>
          <w:color w:val="000000"/>
        </w:rPr>
        <w:t>“ oder im Französischen „</w:t>
      </w:r>
      <w:r w:rsidRPr="00551E49">
        <w:rPr>
          <w:i/>
          <w:color w:val="000000"/>
        </w:rPr>
        <w:t>langue</w:t>
      </w:r>
      <w:r w:rsidRPr="00551E49">
        <w:rPr>
          <w:color w:val="000000"/>
        </w:rPr>
        <w:t xml:space="preserve"> maternelle“). Diese Vorhersage Jesu findet ihre erste Erfüllung in der Ausgießung des Geistes zu Pfingsten: Apostelgeschichte 2:1-18! Dabei ist eindeutig, daß es sich um auf Erden bekannte Sprachen handelte. Diese Gabe hatte – ganz wie es einer Geistesgabe würdig ist – nur einen einzigen Zweck: Die Sprachbarriere sollte überwunden und das Evangelium einer völkisch bunt gemischten Menge in Kürze auf eindrucksvolle Weise dargeboten werden, damit viele es annehmen und in die ganze Welt hinaustragen würden, wenn sie wieder heimzögen.</w:t>
      </w:r>
    </w:p>
    <w:p w14:paraId="3A4BB85F" w14:textId="77777777" w:rsidR="0053423A" w:rsidRPr="00551E49" w:rsidRDefault="0053423A" w:rsidP="0058149D">
      <w:pPr>
        <w:rPr>
          <w:color w:val="000000"/>
        </w:rPr>
      </w:pPr>
    </w:p>
    <w:p w14:paraId="05ECDFBE" w14:textId="77777777" w:rsidR="0053423A" w:rsidRPr="00551E49" w:rsidRDefault="0053423A" w:rsidP="0058149D">
      <w:pPr>
        <w:rPr>
          <w:color w:val="000000"/>
        </w:rPr>
      </w:pPr>
      <w:r w:rsidRPr="00551E49">
        <w:rPr>
          <w:color w:val="000000"/>
        </w:rPr>
        <w:t>Apostelgeschichte 10:38-48.</w:t>
      </w:r>
    </w:p>
    <w:p w14:paraId="6B503D95" w14:textId="77777777" w:rsidR="0053423A" w:rsidRPr="00551E49" w:rsidRDefault="0053423A" w:rsidP="0058149D">
      <w:pPr>
        <w:rPr>
          <w:color w:val="000000"/>
        </w:rPr>
      </w:pPr>
      <w:r w:rsidRPr="00551E49">
        <w:rPr>
          <w:color w:val="000000"/>
        </w:rPr>
        <w:t>Auch hier hat die Sprachengabe einen missionarischen Zweck: Die Jünger sollen überzeugt werden, daß auch die Zeit der Heiden gekommen ist, das Evangelium anzunehmen. Wahrscheinlich haben diese Heiden begonnen, auf Hebräisch oder Aramäisch zu weissagen, was den Jüngern sicher der beste Beweis gewesen wäre, die Hand Gottes im ganzen Geschehen zu erkennen (Apostelgeschichte 10:45ff.; 11:15-18; interessant in Kapitel 2:14-18 der Zusammenhang zwischen Zungenrede und Weissagen, der für Paulus in 1. Korinther 14 wichtig wird).</w:t>
      </w:r>
    </w:p>
    <w:p w14:paraId="00577ADD" w14:textId="77777777" w:rsidR="0053423A" w:rsidRPr="00551E49" w:rsidRDefault="0053423A" w:rsidP="0058149D">
      <w:pPr>
        <w:rPr>
          <w:color w:val="000000"/>
        </w:rPr>
      </w:pPr>
    </w:p>
    <w:p w14:paraId="37111BF8" w14:textId="77777777" w:rsidR="0053423A" w:rsidRPr="00551E49" w:rsidRDefault="0053423A" w:rsidP="0058149D">
      <w:pPr>
        <w:rPr>
          <w:color w:val="000000"/>
        </w:rPr>
      </w:pPr>
      <w:r w:rsidRPr="00551E49">
        <w:rPr>
          <w:color w:val="000000"/>
        </w:rPr>
        <w:t>1. Korinther 12:4-11.28-31. Das Reden in „Zungen“ meint auch hier Sprachen, wie der alte Luthertext richtig bezeugt. Die Sprachengabe wird als letzte erwähnt. Es gibt in Korinth anscheinend Probleme damit. Die internationale Hafenstadt kann eine Gabe der Fremdsprachen zwar sehr gut gebrauchen, um das Evangelium voranzutreiben, doch scheint diese Gabe auch falsch eingesetzt zu werden (1. Korinther 12:1ff. gibt einen Hinweis auf frühere heidnische Erfahrungen, in denen extatische Ausbrüche eine Rolle spielten, die als Beweise für übersinnliche Erfahrungen dienten: Wurde nun etwa die Sprachengabe so eingesetzt und damit ihrem Sinn entfremdet?). Paulus will der Gemeinde in Korinth einen noch „besseren Weg“ zeigen: 1. Korinther 13! Alle Sprachengaben oder auch andere Gaben nützen nichts, wenn es an der Liebe mangelt! War das das Problem der Korinther?</w:t>
      </w:r>
    </w:p>
    <w:p w14:paraId="266ACEF7" w14:textId="77777777" w:rsidR="0053423A" w:rsidRPr="00551E49" w:rsidRDefault="0053423A" w:rsidP="0058149D">
      <w:pPr>
        <w:rPr>
          <w:color w:val="000000"/>
        </w:rPr>
      </w:pPr>
    </w:p>
    <w:p w14:paraId="6A92A1BC" w14:textId="77777777" w:rsidR="0053423A" w:rsidRPr="00551E49" w:rsidRDefault="0053423A" w:rsidP="0058149D">
      <w:pPr>
        <w:rPr>
          <w:color w:val="000000"/>
        </w:rPr>
      </w:pPr>
      <w:r w:rsidRPr="00551E49">
        <w:rPr>
          <w:color w:val="000000"/>
        </w:rPr>
        <w:t>1. Korinther 14:1-33.</w:t>
      </w:r>
    </w:p>
    <w:p w14:paraId="1653987E" w14:textId="77777777" w:rsidR="0053423A" w:rsidRPr="00551E49" w:rsidRDefault="0053423A" w:rsidP="0058149D">
      <w:pPr>
        <w:rPr>
          <w:color w:val="000000"/>
        </w:rPr>
      </w:pPr>
      <w:r w:rsidRPr="00551E49">
        <w:rPr>
          <w:color w:val="000000"/>
        </w:rPr>
        <w:t>Nicht die Verzückungsrede, eine auf Erden unverständliche und auch vom in Zungen Redenden nicht verstandene Sprache wird hier von Paulus besprochen, sondern die ganz normale Sprachengabe, die aber falsch eingesetzt wurde. In der Gemeinde soll nicht in fremden Sprachen gepredigt werden, sondern so, daß die Gemeindeglieder den Sinn des Gesagten verstehen. Die Sprachen sind ein Zeichen den Ungläubigen (genau wie in Apostelgeschichte 2 und 10!), für die Gläubigen ist das nicht weiter wichtig. Für sie gibt es die Weissagung! Der in Zungen Redende kann zwar verstehen, was er meint, doch sein Verständnis bleibt für die anderen nutzlos, weil sie die Fremdsprache nicht verstehen, die freilich am Hafen von großem Nutzen wäre, wenn es gälte, fremden Matrosen das Heil zu predigen. Wer also nun Gott für die Gabe danken will und sie deshalb zu seiner Ehre auch im Gottesdienst verwendet, der soll seine Worte auch übersetzen, damit die Gemeinde vom Gesagten gebessert wird. Wer dieses Kapitel genau studiert, kann erkennen, daß die von Paulus hier besprochene Sprachengabe mit dem heute bekannten charismatischen „Zungenreden“ vom Prinzip her nichts gemein hat.</w:t>
      </w:r>
    </w:p>
    <w:p w14:paraId="200DE288" w14:textId="77777777" w:rsidR="0053423A" w:rsidRPr="00551E49" w:rsidRDefault="0053423A" w:rsidP="0058149D">
      <w:pPr>
        <w:rPr>
          <w:color w:val="000000"/>
        </w:rPr>
      </w:pPr>
    </w:p>
    <w:p w14:paraId="4FB83D31" w14:textId="77777777" w:rsidR="0053423A" w:rsidRPr="00551E49" w:rsidRDefault="0053423A" w:rsidP="0058149D">
      <w:pPr>
        <w:pStyle w:val="Appell"/>
        <w:spacing w:line="240" w:lineRule="auto"/>
        <w:rPr>
          <w:color w:val="000000"/>
        </w:rPr>
      </w:pPr>
      <w:r w:rsidRPr="00551E49">
        <w:rPr>
          <w:color w:val="000000"/>
        </w:rPr>
        <w:t>Appell: Seien wir bereit, Gott mit den geistlichen Gaben, die er uns gibt, zu dienen.</w:t>
      </w:r>
    </w:p>
    <w:p w14:paraId="6A106D12" w14:textId="77777777" w:rsidR="0053423A" w:rsidRPr="00551E49" w:rsidRDefault="0053423A" w:rsidP="0058149D">
      <w:pPr>
        <w:rPr>
          <w:color w:val="000000"/>
        </w:rPr>
      </w:pPr>
    </w:p>
    <w:p w14:paraId="13353770" w14:textId="77777777" w:rsidR="0053423A" w:rsidRPr="00551E49" w:rsidRDefault="0053423A" w:rsidP="0058149D">
      <w:pPr>
        <w:pStyle w:val="berschrift2"/>
      </w:pPr>
      <w:bookmarkStart w:id="485" w:name="_Toc153073026"/>
      <w:bookmarkStart w:id="486" w:name="_Toc153245084"/>
      <w:r w:rsidRPr="00551E49">
        <w:t>Die Gabe der Weissagung</w:t>
      </w:r>
      <w:r>
        <w:t xml:space="preserve"> (VII/3)</w:t>
      </w:r>
      <w:bookmarkEnd w:id="485"/>
      <w:bookmarkEnd w:id="486"/>
    </w:p>
    <w:p w14:paraId="7B9C8CBD" w14:textId="77777777" w:rsidR="0053423A" w:rsidRPr="00551E49" w:rsidRDefault="0053423A" w:rsidP="0058149D">
      <w:pPr>
        <w:rPr>
          <w:color w:val="000000"/>
        </w:rPr>
      </w:pPr>
      <w:r w:rsidRPr="00551E49">
        <w:rPr>
          <w:color w:val="000000"/>
        </w:rPr>
        <w:t>Eine der geistlichen Gaben, die Paulus besonders wertschätzte, war die Gabe der Weissagung (1. Korinther 14:1). Auf sie trifft im besonderen die Feststellung zu, daß die geistlichen Gaben der Gemeinde gegeben sind, um sie zu bessern und zur Einheit im Glauben zu führen (1. Korinther 14:3.31; Epheser 4:11-14). Diese Gabe und ihre Beziehung zur Gemeinde der Endzeit sind der Gegenstand dieser Studie.</w:t>
      </w:r>
    </w:p>
    <w:p w14:paraId="3FD032AF" w14:textId="77777777" w:rsidR="0053423A" w:rsidRPr="00551E49" w:rsidRDefault="0053423A" w:rsidP="0058149D">
      <w:pPr>
        <w:rPr>
          <w:color w:val="000000"/>
        </w:rPr>
      </w:pPr>
    </w:p>
    <w:p w14:paraId="31353F83" w14:textId="77777777" w:rsidR="0053423A" w:rsidRPr="00551E49" w:rsidRDefault="0053423A" w:rsidP="0058149D">
      <w:pPr>
        <w:pStyle w:val="berschrift3"/>
        <w:spacing w:line="240" w:lineRule="auto"/>
      </w:pPr>
      <w:bookmarkStart w:id="487" w:name="_Toc153073027"/>
      <w:bookmarkStart w:id="488" w:name="_Toc153245085"/>
      <w:r w:rsidRPr="00551E49">
        <w:t>I. Die Quelle</w:t>
      </w:r>
      <w:bookmarkEnd w:id="487"/>
      <w:bookmarkEnd w:id="488"/>
    </w:p>
    <w:p w14:paraId="62D2598F" w14:textId="77777777" w:rsidR="0053423A" w:rsidRPr="00551E49" w:rsidRDefault="0053423A" w:rsidP="0058149D">
      <w:pPr>
        <w:rPr>
          <w:color w:val="000000"/>
        </w:rPr>
      </w:pPr>
      <w:r w:rsidRPr="00551E49">
        <w:rPr>
          <w:color w:val="000000"/>
        </w:rPr>
        <w:t>Wie bei allen geistlichen Gaben steht natürlich auch bei der Gabe der Weissagung Gott selbst am Ursprung (vergleiche Römer 12:7; 1. Korinther 12:4-11.28). Dennoch aber ist das bei der Weissagung (oder auch Prophetie, was dasselbe ist) noch eindeutiger: Sie ist dasselbe Element, das die Propheten dazu trieb, die Bibel zu schreiben! Die Bibel entstand durch Weissagung, durch Prophetie – darum ist sie Wort Gottes! Darum ist bei der Weissagung der Ursprung viel eindeutiger ein übernatürlicher als zum Beispiel bei der „Gabe der Gastfreundschaft“, oder der Gabe eines Amts, oder der Lehre, oder der Ermahnung (Römer 12:7f.13). Bei diesen mag es sich zuweilen nur um geheiligte Talente handeln, die ohnehin bereits im Charakterbild des Betreffenden vorhanden sind, nun aber Gott ganz geweiht werden.</w:t>
      </w:r>
    </w:p>
    <w:p w14:paraId="3AC29C0A" w14:textId="77777777" w:rsidR="0053423A" w:rsidRPr="00551E49" w:rsidRDefault="0053423A" w:rsidP="0058149D">
      <w:pPr>
        <w:rPr>
          <w:color w:val="000000"/>
        </w:rPr>
      </w:pPr>
    </w:p>
    <w:p w14:paraId="56E90459" w14:textId="77777777" w:rsidR="0053423A" w:rsidRPr="00551E49" w:rsidRDefault="0053423A" w:rsidP="0058149D">
      <w:pPr>
        <w:rPr>
          <w:color w:val="000000"/>
        </w:rPr>
      </w:pPr>
      <w:r w:rsidRPr="00551E49">
        <w:rPr>
          <w:color w:val="000000"/>
        </w:rPr>
        <w:t>Die Prophetie jedoch bedarf von vornherein eines übernatürlichen Ursprungs. Sie ist – zum Unterschied vom geschriebenen Wort – gesprochenes Wort Gottes. Erinnern wir uns: Auch das geschriebene Wort war zuerst gesprochenes Wort Gottes!</w:t>
      </w:r>
    </w:p>
    <w:p w14:paraId="4458A692" w14:textId="77777777" w:rsidR="0053423A" w:rsidRPr="00551E49" w:rsidRDefault="0053423A" w:rsidP="0058149D">
      <w:pPr>
        <w:rPr>
          <w:color w:val="000000"/>
        </w:rPr>
      </w:pPr>
    </w:p>
    <w:p w14:paraId="17FAF985" w14:textId="77777777" w:rsidR="0053423A" w:rsidRPr="00551E49" w:rsidRDefault="0053423A" w:rsidP="0058149D">
      <w:pPr>
        <w:rPr>
          <w:color w:val="000000"/>
        </w:rPr>
      </w:pPr>
      <w:r w:rsidRPr="00551E49">
        <w:rPr>
          <w:color w:val="000000"/>
        </w:rPr>
        <w:t>Amos 2:11f.</w:t>
      </w:r>
    </w:p>
    <w:p w14:paraId="12432BED" w14:textId="77777777" w:rsidR="0053423A" w:rsidRPr="00551E49" w:rsidRDefault="0053423A" w:rsidP="0058149D">
      <w:pPr>
        <w:rPr>
          <w:color w:val="000000"/>
        </w:rPr>
      </w:pPr>
      <w:r w:rsidRPr="00551E49">
        <w:rPr>
          <w:color w:val="000000"/>
        </w:rPr>
        <w:t>Gott selbst erweckt Propheten und Gottgeweihte. Sie sind vom Geist Christi (1. Petrus 1:10f.) beseelt, der sie drängt, als Sprachrohre Gottes zu reden. Doch leider will das Volk Gottes eine solche Erweckung oft nicht erleben, und so machen sie die Pläne Gottes zunichte, indem sie die Erweckten zum Brechen ihrer Gelübde verführen und den Propheten den Mund stopfen. Darum sendet Gott das Gericht über sein Volk (Amos 2:13-16).</w:t>
      </w:r>
    </w:p>
    <w:p w14:paraId="35F8D6F3" w14:textId="77777777" w:rsidR="0053423A" w:rsidRPr="00551E49" w:rsidRDefault="0053423A" w:rsidP="0058149D">
      <w:pPr>
        <w:rPr>
          <w:color w:val="000000"/>
        </w:rPr>
      </w:pPr>
    </w:p>
    <w:p w14:paraId="265AF66E" w14:textId="77777777" w:rsidR="0053423A" w:rsidRPr="00551E49" w:rsidRDefault="0053423A" w:rsidP="0058149D">
      <w:pPr>
        <w:rPr>
          <w:color w:val="000000"/>
        </w:rPr>
      </w:pPr>
      <w:r w:rsidRPr="00551E49">
        <w:rPr>
          <w:color w:val="000000"/>
        </w:rPr>
        <w:t>Amos 3:1-6</w:t>
      </w:r>
    </w:p>
    <w:p w14:paraId="0AAC9EC0" w14:textId="77777777" w:rsidR="0053423A" w:rsidRPr="00551E49" w:rsidRDefault="0053423A" w:rsidP="0058149D">
      <w:pPr>
        <w:rPr>
          <w:color w:val="000000"/>
        </w:rPr>
      </w:pPr>
      <w:r w:rsidRPr="00551E49">
        <w:rPr>
          <w:color w:val="000000"/>
        </w:rPr>
        <w:t>Jede Wirkung hat eine Ursache. Auch das Gericht Gottes, das sein Volk trifft, hat eine Ursache! Das sollte allen klar sein.</w:t>
      </w:r>
    </w:p>
    <w:p w14:paraId="1B52D57D" w14:textId="77777777" w:rsidR="0053423A" w:rsidRPr="00551E49" w:rsidRDefault="0053423A" w:rsidP="0058149D">
      <w:pPr>
        <w:rPr>
          <w:color w:val="000000"/>
        </w:rPr>
      </w:pPr>
    </w:p>
    <w:p w14:paraId="53D4D68E" w14:textId="77777777" w:rsidR="0053423A" w:rsidRPr="00551E49" w:rsidRDefault="0053423A" w:rsidP="0058149D">
      <w:pPr>
        <w:rPr>
          <w:color w:val="000000"/>
        </w:rPr>
      </w:pPr>
      <w:r w:rsidRPr="00551E49">
        <w:rPr>
          <w:color w:val="000000"/>
        </w:rPr>
        <w:t>Amos 3:7f.</w:t>
      </w:r>
    </w:p>
    <w:p w14:paraId="2737DDA1" w14:textId="77777777" w:rsidR="0053423A" w:rsidRPr="00551E49" w:rsidRDefault="0053423A" w:rsidP="0058149D">
      <w:pPr>
        <w:rPr>
          <w:color w:val="000000"/>
        </w:rPr>
      </w:pPr>
      <w:r w:rsidRPr="00551E49">
        <w:rPr>
          <w:color w:val="000000"/>
        </w:rPr>
        <w:t>Wer wundert sich über Gottes Gerichte? Er ließ sie zwar durch seine Propheten verkündigen, die zur Buße aufriefen. Doch ihnen wurde der Mund verboten. Darum ist das Volk nun irregeworden – doch Gott hatte es gewarnt! Darum ist klar: Wer den Propheten den Mund verbietet, gebietet eigentlich Gott selbst, daß er schweigen soll. Kann man Gott den Mund verbieten? Ja, wenn Gott redet, wer kann denn da stillschweigen? Es ist unmöglich, Gottes Wort aufzuhalten. Wer es versucht, wird durch dieses Wort gerichtet (vergleiche Johannes 3:17f.34: Auch Jesus war ein Prophet, dem man den Mund verstopfen wollte, er war der größte der Propheten…). Der „Löwe brüllt aus Zion…“ Wer will’s ihm verbieten? (1:2; 3:8)</w:t>
      </w:r>
    </w:p>
    <w:p w14:paraId="253E2D60" w14:textId="77777777" w:rsidR="0053423A" w:rsidRPr="00551E49" w:rsidRDefault="0053423A" w:rsidP="0058149D">
      <w:pPr>
        <w:rPr>
          <w:color w:val="000000"/>
        </w:rPr>
      </w:pPr>
    </w:p>
    <w:p w14:paraId="5D5F8514" w14:textId="77777777" w:rsidR="0053423A" w:rsidRPr="00551E49" w:rsidRDefault="0053423A" w:rsidP="0058149D">
      <w:pPr>
        <w:pStyle w:val="berschrift3"/>
        <w:spacing w:line="240" w:lineRule="auto"/>
      </w:pPr>
      <w:bookmarkStart w:id="489" w:name="_Toc153073028"/>
      <w:bookmarkStart w:id="490" w:name="_Toc153245086"/>
      <w:r w:rsidRPr="00551E49">
        <w:t>II. Inspiration und außerbiblische Prophetie</w:t>
      </w:r>
      <w:bookmarkEnd w:id="489"/>
      <w:bookmarkEnd w:id="490"/>
    </w:p>
    <w:p w14:paraId="34813BDD" w14:textId="77777777" w:rsidR="0053423A" w:rsidRPr="00551E49" w:rsidRDefault="0053423A" w:rsidP="000D318F">
      <w:pPr>
        <w:rPr>
          <w:color w:val="000000"/>
        </w:rPr>
      </w:pPr>
      <w:r w:rsidRPr="00551E49">
        <w:rPr>
          <w:color w:val="000000"/>
        </w:rPr>
        <w:t>Johannes 3:34.</w:t>
      </w:r>
      <w:r w:rsidR="000D318F">
        <w:rPr>
          <w:color w:val="000000"/>
        </w:rPr>
        <w:t xml:space="preserve"> </w:t>
      </w:r>
      <w:r w:rsidRPr="00551E49">
        <w:rPr>
          <w:color w:val="000000"/>
        </w:rPr>
        <w:t>Es gibt keine Unterschiede der Inspiration. Entweder ist ein Prophet wirklich von Gott inspiriert oder nicht. Nur diese beiden Möglichkeiten können zur Auswahl stehen. Dabei spielt es auch keine Rolle, ob dieser Prophet zum biblischen Kanon einen Beitrag geleistet hat oder nicht (Johannes der Täufer war zum Beispiel ausgerüstet mit Geist und Kraft des Elia (Lukas 1:16f.), beide haben kein biblisches Buch geschrieben. Dennoch war Johannes der Täufer nach den Worten Jesu der größte der Propheten: Lukas 7:28! Jesus selbst, der als „der“ Prophet bezeichnet wird (Johannes 6:14; 7:40; vergleiche 5. Mose 18:15), hat kein einziges Buch des Neuen Testaments verfaßt, vergleiche allerdings 1. Petrus 1:10f.). Für die Zeitgenossen eines Propheten war es auch nicht ersichtlich, ob die Werke und Worte dieses Propheten einmal Teil des Kanons sein würden oder nicht. Als Josia das verschollene Gesetzbuch fand, ließ er nicht zu Jeremia gehen, der bereits fünf Jahre als Prophet im Amt war, sondern zu Hulda, einer außerbiblischen Prophetin. Deren Wort wurde geradeso als Wort Gottes angenommen, wie wenn es von Jeremia gesagt worden wäre (vergleiche Jeremia 1:1f.; 2. Könige 22:3-20). In Jeremia 26 werden drei Propheten auf dieselbe Stufe gestellt: Jeremia, Micha und Uria. Nur zwei von ihnen sind Schriftpropheten! Dieses Kapitel zeigt auch, was die einzig wirkliche Legitimation eines Propheten ist, nämlich daß der Herr ihn gesandt hat!</w:t>
      </w:r>
    </w:p>
    <w:p w14:paraId="5CE260D4" w14:textId="77777777" w:rsidR="0053423A" w:rsidRPr="00551E49" w:rsidRDefault="0053423A" w:rsidP="0058149D">
      <w:pPr>
        <w:rPr>
          <w:color w:val="000000"/>
        </w:rPr>
      </w:pPr>
    </w:p>
    <w:p w14:paraId="73A99328" w14:textId="77777777" w:rsidR="0053423A" w:rsidRPr="00551E49" w:rsidRDefault="0053423A" w:rsidP="0058149D">
      <w:pPr>
        <w:rPr>
          <w:color w:val="000000"/>
        </w:rPr>
      </w:pPr>
      <w:r w:rsidRPr="00551E49">
        <w:rPr>
          <w:color w:val="000000"/>
        </w:rPr>
        <w:t>Die Autorität eines Propheten hängt darum von seiner Legitimation ab! Ist er echt, hat der Herr ihn gesandt, dann ist sein Wort verbindlich, gleichgültig ob das nun ein Schriftprophet ist oder nicht (vergleiche 2. Chronik 15 und 16; 20:13-30; auch 25, vor allem v 16; und viele andere…)! Die Trennung zwischen Schriftpropheten und außerbiblischen Propheten kannten die Zeitgenossen der Propheten gar nicht, sie konnten sie nicht vollziehen. Sie waren einfach dem lebendigen Wort des Herrn ausgesetzt. Dies gilt auch für das Neue Testament: Epheser 2:20 (vergleiche 3:5), 1. Timotheus 4:1.14; allerdings gibt es auch falsche Propheten (5. Mose 13:1-5; Kolosser 2:18; 1. Johannes 4:1; und viele andere). Die neutestamentliche Gemeinde ist vertraut mit der Gabe der Weissagung (Philipper 3:15; 1. Timotheus 1:18; und viele andere).</w:t>
      </w:r>
    </w:p>
    <w:p w14:paraId="4B7F662F" w14:textId="77777777" w:rsidR="0053423A" w:rsidRPr="00551E49" w:rsidRDefault="0053423A" w:rsidP="0058149D">
      <w:pPr>
        <w:rPr>
          <w:color w:val="000000"/>
        </w:rPr>
      </w:pPr>
    </w:p>
    <w:p w14:paraId="717FEE44" w14:textId="77777777" w:rsidR="0053423A" w:rsidRPr="00551E49" w:rsidRDefault="0053423A" w:rsidP="0058149D">
      <w:pPr>
        <w:rPr>
          <w:color w:val="000000"/>
        </w:rPr>
      </w:pPr>
      <w:r w:rsidRPr="00551E49">
        <w:rPr>
          <w:color w:val="000000"/>
        </w:rPr>
        <w:t>Diese Gabe der Weissagung war nun in der Niederschrift der Bibel gegenwärtig, aber auch außerhalb, wie wir bereits gesehen haben. Sie war bereits vor der Abfassung der Heiligen Schrift da (1. Mose 15:1; 20:7; auch Judas 14f.), während der Abfassung der Heiligen Schrift auch bei jenen Propheten, die nichts zum biblischen Kanon beigetragen haben (es gingen auch viele inspirierte Schriften verloren, siehe zum Beispiel 2. Chronik 9:29 und viele andere), und sie ist eine bleibende Geistesgabe für die Gemeinde, vor allem für die Gemeinde der letzten Zeit (Johannes 14:26; 15:26; 16:13; siehe den nächsten Abschnitt)! Kein Widerspruch zu 5. Mose 4:2.</w:t>
      </w:r>
    </w:p>
    <w:p w14:paraId="53E494B2" w14:textId="77777777" w:rsidR="0053423A" w:rsidRPr="00551E49" w:rsidRDefault="0053423A" w:rsidP="0058149D">
      <w:pPr>
        <w:rPr>
          <w:color w:val="000000"/>
        </w:rPr>
      </w:pPr>
    </w:p>
    <w:p w14:paraId="03296362" w14:textId="77777777" w:rsidR="0053423A" w:rsidRPr="00551E49" w:rsidRDefault="0053423A" w:rsidP="0058149D">
      <w:pPr>
        <w:pStyle w:val="berschrift3"/>
        <w:spacing w:line="240" w:lineRule="auto"/>
      </w:pPr>
      <w:bookmarkStart w:id="491" w:name="_Toc153073029"/>
      <w:bookmarkStart w:id="492" w:name="_Toc153245087"/>
      <w:r w:rsidRPr="00551E49">
        <w:t>III. Auch in der letzten Zeit…</w:t>
      </w:r>
      <w:bookmarkEnd w:id="491"/>
      <w:bookmarkEnd w:id="492"/>
    </w:p>
    <w:p w14:paraId="65D65D99" w14:textId="77777777" w:rsidR="0053423A" w:rsidRPr="00551E49" w:rsidRDefault="0053423A" w:rsidP="0058149D">
      <w:pPr>
        <w:rPr>
          <w:color w:val="000000"/>
        </w:rPr>
      </w:pPr>
      <w:r w:rsidRPr="00551E49">
        <w:rPr>
          <w:color w:val="000000"/>
        </w:rPr>
        <w:t>Offenbarung 12:1-6.</w:t>
      </w:r>
    </w:p>
    <w:p w14:paraId="6BD19CDC" w14:textId="77777777" w:rsidR="0053423A" w:rsidRPr="00551E49" w:rsidRDefault="0053423A" w:rsidP="0058149D">
      <w:pPr>
        <w:rPr>
          <w:color w:val="000000"/>
        </w:rPr>
      </w:pPr>
      <w:r w:rsidRPr="00551E49">
        <w:rPr>
          <w:color w:val="000000"/>
        </w:rPr>
        <w:t>Die Gemeinde ist die Braut Christi. Sie wird als reine Jungfrau dargestellt. Das Knäblein ist Jesus, der wieder zum Vater geht. Der Zorn des Drachen, des Teufels, wird sich nun, da Jesus seinem Zugriff entzogen ist, ganz gegen die Nachfolger Christi wenden. Dann zieht die Gemeinde in die Wüste, sie muß sich verbergen („l’Eglise du desert“ des hugenottischen Protestantismus!), und zwar 1260 Tage lang (Hinweis auf Daniel 7:25!).</w:t>
      </w:r>
    </w:p>
    <w:p w14:paraId="637B9270" w14:textId="77777777" w:rsidR="0053423A" w:rsidRPr="00551E49" w:rsidRDefault="0053423A" w:rsidP="0058149D">
      <w:pPr>
        <w:rPr>
          <w:color w:val="000000"/>
        </w:rPr>
      </w:pPr>
    </w:p>
    <w:p w14:paraId="16ADCFE5" w14:textId="77777777" w:rsidR="0053423A" w:rsidRPr="00551E49" w:rsidRDefault="0053423A" w:rsidP="0058149D">
      <w:pPr>
        <w:rPr>
          <w:color w:val="000000"/>
        </w:rPr>
      </w:pPr>
      <w:r w:rsidRPr="00551E49">
        <w:rPr>
          <w:color w:val="000000"/>
        </w:rPr>
        <w:t>Offenbarung 12:7-12.</w:t>
      </w:r>
    </w:p>
    <w:p w14:paraId="250D4BAD" w14:textId="77777777" w:rsidR="0053423A" w:rsidRPr="00551E49" w:rsidRDefault="0053423A" w:rsidP="0058149D">
      <w:pPr>
        <w:rPr>
          <w:color w:val="000000"/>
        </w:rPr>
      </w:pPr>
      <w:r w:rsidRPr="00551E49">
        <w:rPr>
          <w:color w:val="000000"/>
        </w:rPr>
        <w:t>Nach dem Sieg Jesu am Kreuz wird der Drache endgültig aus dem Himmel vertrieben, zu dem er nun keinen Zugang mehr hat (vergleiche Sacharja 3 und Hiob 1 und 2). Seine Zeit ist kurz, weil sie nunmehr sicher begrenzt ist, da er den Kampf verloren hat. Niemand würde mehr auf ihn hören, denn am Kreuz hat Jesus für das ganze Universum sichtbar seinen wahren Charakter offenbart (vergleiche Kolosser 1:19f.). Darum „wehe der Erde“, denn sein Zorn richtet sich endgültig gegen Gottes Gemeinde, die er verfolgt. Wiederum der Hinweis auf die dreieinhalb Zeiten aus Daniel 7:25.</w:t>
      </w:r>
    </w:p>
    <w:p w14:paraId="0A1CEA44" w14:textId="77777777" w:rsidR="0053423A" w:rsidRPr="00551E49" w:rsidRDefault="0053423A" w:rsidP="0058149D">
      <w:pPr>
        <w:rPr>
          <w:color w:val="000000"/>
        </w:rPr>
      </w:pPr>
    </w:p>
    <w:p w14:paraId="1253F1F2" w14:textId="77777777" w:rsidR="0053423A" w:rsidRPr="00551E49" w:rsidRDefault="0053423A" w:rsidP="0058149D">
      <w:pPr>
        <w:rPr>
          <w:color w:val="000000"/>
        </w:rPr>
      </w:pPr>
      <w:r w:rsidRPr="00551E49">
        <w:rPr>
          <w:color w:val="000000"/>
        </w:rPr>
        <w:t>Offenbarung 12:13-17. In den dreieinhalb Zeiten wird die Gemeinde Jesu durch das abgefallene Papsttum verfolgt. Der Wasserstrom (Offenbarung 17:15) symbolisiert die Massen, die zur Ausrottung der Gemeinde Jesu mobilisiert werden. Die Erde symbolisiert das Gegenteil: menschenarmes Gebiet, in dem keine Verfolgung um des Gewissens und des Glaubens willen geschieht. Ein Kontinent wird bereitgestellt, auf dem der Drache den Gläubigen vorerst (vergleiche Offenbarung 13!) nicht mehr nachstellen kann – die neue Welt. Interessant ist, daß die Vereinigten Staaten gerade zu der Zeit entstehen, in der es mit dem Papsttum langsam aber sicher bergab geht. Die „Übrigen“ kommen nach den dreieinhalb Zeiten, also nach 1798 (vergleiche Studie xxx), im 19. Jahrhundert! Es geht längst nicht mehr um die Frau (Gemeinde der Wüste, auch nicht mehr um ihre Nachkommen (zersplitterter Protestantismus), sondern um die „Übrigen von ihren Nachkommen“, um jene, die aus ihren Nachkommen noch hervorgehen und sich um zwei besondere Kennzeichen scharen: die Gebote Gottes und das Zeugnis Jesu! Hier wird die Adventgemeinde beschrieben, die durch die große Erweckung des vergangenen Jahrhunderts entstand, als aus allen Konfessionen Menschen herauskamen und sich um die „gegenwärtige Wahrheit“ über Jesus scharten. Sie halten die Gebote Gottes und haben das Zeugnis Jesu.</w:t>
      </w:r>
    </w:p>
    <w:p w14:paraId="39759014" w14:textId="77777777" w:rsidR="0053423A" w:rsidRPr="00551E49" w:rsidRDefault="0053423A" w:rsidP="0058149D">
      <w:pPr>
        <w:rPr>
          <w:color w:val="000000"/>
        </w:rPr>
      </w:pPr>
    </w:p>
    <w:p w14:paraId="6E252DD3" w14:textId="77777777" w:rsidR="0053423A" w:rsidRPr="00551E49" w:rsidRDefault="0053423A" w:rsidP="0058149D">
      <w:pPr>
        <w:pStyle w:val="berschrift3"/>
        <w:spacing w:line="240" w:lineRule="auto"/>
      </w:pPr>
      <w:bookmarkStart w:id="493" w:name="_Toc153073030"/>
      <w:bookmarkStart w:id="494" w:name="_Toc153245088"/>
      <w:r w:rsidRPr="00551E49">
        <w:t>IV. Das Zeugnis Jesu</w:t>
      </w:r>
      <w:bookmarkEnd w:id="493"/>
      <w:bookmarkEnd w:id="494"/>
    </w:p>
    <w:p w14:paraId="235BDA56" w14:textId="77777777" w:rsidR="0053423A" w:rsidRPr="00551E49" w:rsidRDefault="0053423A" w:rsidP="0058149D">
      <w:pPr>
        <w:rPr>
          <w:color w:val="000000"/>
        </w:rPr>
      </w:pPr>
      <w:r w:rsidRPr="00551E49">
        <w:rPr>
          <w:color w:val="000000"/>
        </w:rPr>
        <w:t xml:space="preserve">Es handelt sich um einen typisch johanneischen Begriff. Das Zeugnis Jesu ist nicht das Zeugnis </w:t>
      </w:r>
      <w:r w:rsidRPr="00551E49">
        <w:rPr>
          <w:i/>
          <w:color w:val="000000"/>
        </w:rPr>
        <w:t>über</w:t>
      </w:r>
      <w:r w:rsidRPr="00551E49">
        <w:rPr>
          <w:color w:val="000000"/>
        </w:rPr>
        <w:t xml:space="preserve"> Jesus, sondern </w:t>
      </w:r>
      <w:r w:rsidRPr="00551E49">
        <w:rPr>
          <w:i/>
          <w:color w:val="000000"/>
        </w:rPr>
        <w:t>Jesu</w:t>
      </w:r>
      <w:r w:rsidRPr="00551E49">
        <w:rPr>
          <w:color w:val="000000"/>
        </w:rPr>
        <w:t xml:space="preserve"> Zeugnis, </w:t>
      </w:r>
      <w:r w:rsidRPr="00551E49">
        <w:rPr>
          <w:i/>
          <w:color w:val="000000"/>
        </w:rPr>
        <w:t>das er selber ablegt</w:t>
      </w:r>
      <w:r w:rsidRPr="00551E49">
        <w:rPr>
          <w:color w:val="000000"/>
        </w:rPr>
        <w:t xml:space="preserve"> (vergleiche Offenbarung 1:1-3, der Genitiv ist eindeutig possessiv zu verstehen!).</w:t>
      </w:r>
    </w:p>
    <w:p w14:paraId="15D3D143" w14:textId="77777777" w:rsidR="0053423A" w:rsidRPr="00551E49" w:rsidRDefault="0053423A" w:rsidP="0058149D">
      <w:pPr>
        <w:rPr>
          <w:color w:val="000000"/>
        </w:rPr>
      </w:pPr>
    </w:p>
    <w:p w14:paraId="7A0FBDC5" w14:textId="77777777" w:rsidR="0053423A" w:rsidRPr="00551E49" w:rsidRDefault="0053423A" w:rsidP="0058149D">
      <w:pPr>
        <w:rPr>
          <w:color w:val="000000"/>
        </w:rPr>
      </w:pPr>
      <w:r w:rsidRPr="00551E49">
        <w:rPr>
          <w:color w:val="000000"/>
        </w:rPr>
        <w:t>Jesus legt Zeugnis ab</w:t>
      </w:r>
    </w:p>
    <w:p w14:paraId="48F024E1" w14:textId="77777777" w:rsidR="0053423A" w:rsidRPr="00551E49" w:rsidRDefault="0053423A" w:rsidP="0058149D">
      <w:pPr>
        <w:pStyle w:val="Aufzhlung"/>
        <w:rPr>
          <w:color w:val="000000"/>
        </w:rPr>
      </w:pPr>
      <w:r w:rsidRPr="00551E49">
        <w:rPr>
          <w:color w:val="000000"/>
        </w:rPr>
        <w:tab/>
        <w:t>a)</w:t>
      </w:r>
      <w:r w:rsidRPr="00551E49">
        <w:rPr>
          <w:color w:val="000000"/>
        </w:rPr>
        <w:tab/>
        <w:t>durch sein Wort, als er hier auf Erden war (Johannes 1:18; 17:6),und</w:t>
      </w:r>
    </w:p>
    <w:p w14:paraId="3FC39E62" w14:textId="77777777" w:rsidR="0053423A" w:rsidRPr="00551E49" w:rsidRDefault="0053423A" w:rsidP="0058149D">
      <w:pPr>
        <w:pStyle w:val="Aufzhlung"/>
        <w:rPr>
          <w:color w:val="000000"/>
        </w:rPr>
      </w:pPr>
      <w:r w:rsidRPr="00551E49">
        <w:rPr>
          <w:color w:val="000000"/>
        </w:rPr>
        <w:tab/>
        <w:t>b)</w:t>
      </w:r>
      <w:r w:rsidRPr="00551E49">
        <w:rPr>
          <w:color w:val="000000"/>
        </w:rPr>
        <w:tab/>
        <w:t>durch Propheten zu aller Zeit (Johannes 16:13ff.; 1. Petrus 1:10f.).</w:t>
      </w:r>
    </w:p>
    <w:p w14:paraId="4E9FFCDA" w14:textId="77777777" w:rsidR="0053423A" w:rsidRPr="00551E49" w:rsidRDefault="0053423A" w:rsidP="0058149D">
      <w:pPr>
        <w:rPr>
          <w:color w:val="000000"/>
        </w:rPr>
      </w:pPr>
    </w:p>
    <w:p w14:paraId="6AB41C92" w14:textId="77777777" w:rsidR="0053423A" w:rsidRPr="00551E49" w:rsidRDefault="0053423A" w:rsidP="0058149D">
      <w:pPr>
        <w:rPr>
          <w:color w:val="000000"/>
        </w:rPr>
      </w:pPr>
      <w:r w:rsidRPr="00551E49">
        <w:rPr>
          <w:color w:val="000000"/>
        </w:rPr>
        <w:t xml:space="preserve">Ein Vergleich von Offenbarung 19:10 mit 22:8f. zeigt ganz deutlich, daß unter dem Ausdruck „Zeugnis Jesu“ das </w:t>
      </w:r>
      <w:r w:rsidRPr="00551E49">
        <w:rPr>
          <w:i/>
          <w:color w:val="000000"/>
        </w:rPr>
        <w:t>Prophetenamt</w:t>
      </w:r>
      <w:r w:rsidRPr="00551E49">
        <w:rPr>
          <w:color w:val="000000"/>
        </w:rPr>
        <w:t xml:space="preserve"> zu verstehen ist.</w:t>
      </w:r>
    </w:p>
    <w:p w14:paraId="1AB90407" w14:textId="77777777" w:rsidR="0053423A" w:rsidRPr="00551E49" w:rsidRDefault="0053423A" w:rsidP="0058149D">
      <w:pPr>
        <w:rPr>
          <w:color w:val="000000"/>
        </w:rPr>
      </w:pPr>
    </w:p>
    <w:p w14:paraId="46DC451A" w14:textId="77777777" w:rsidR="0053423A" w:rsidRPr="00551E49" w:rsidRDefault="0053423A" w:rsidP="0058149D">
      <w:pPr>
        <w:rPr>
          <w:color w:val="000000"/>
        </w:rPr>
      </w:pPr>
      <w:r w:rsidRPr="00551E49">
        <w:rPr>
          <w:color w:val="000000"/>
        </w:rPr>
        <w:t>Der „Geist der Weissagung“ ist also nicht der Heilige Geist, der alle Gläubigen erfüllt. Das Prophetenamt ist, wie schon gezeigt, die besondere Geistesgabe.</w:t>
      </w:r>
    </w:p>
    <w:p w14:paraId="0B53D801" w14:textId="77777777" w:rsidR="0053423A" w:rsidRPr="00551E49" w:rsidRDefault="0053423A" w:rsidP="0058149D">
      <w:pPr>
        <w:rPr>
          <w:color w:val="000000"/>
        </w:rPr>
      </w:pPr>
    </w:p>
    <w:p w14:paraId="2A9264DF" w14:textId="77777777" w:rsidR="0053423A" w:rsidRPr="00551E49" w:rsidRDefault="0053423A" w:rsidP="0058149D">
      <w:pPr>
        <w:rPr>
          <w:color w:val="000000"/>
        </w:rPr>
      </w:pPr>
      <w:r w:rsidRPr="00551E49">
        <w:rPr>
          <w:color w:val="000000"/>
        </w:rPr>
        <w:t>„Ein Prophet ist ein Mensch, der durch unmittelbare göttliche Erleuchtung einen Durchblick hat, den andere nicht haben… Wo die Prophetie erlischt; fehlt der Gemeinde die Orientierung von oben. Schon im Alten Testament heißt es: ‘Wo keine Weissagung ist, wird das Volk wüst.’ (Sprüche 29:18) Das Bibelwort allein schafft nie Klarheit. Wegen seiner Anwendung gibt es immer Zwiespalt und Hader, wenn es nicht prophetisch ausgelegt wird.“</w:t>
      </w:r>
    </w:p>
    <w:p w14:paraId="4D3495EE" w14:textId="77777777" w:rsidR="0053423A" w:rsidRPr="00551E49" w:rsidRDefault="0053423A" w:rsidP="0058149D">
      <w:pPr>
        <w:rPr>
          <w:color w:val="000000"/>
        </w:rPr>
      </w:pPr>
    </w:p>
    <w:p w14:paraId="756899E8" w14:textId="77777777" w:rsidR="0053423A" w:rsidRPr="00551E49" w:rsidRDefault="0053423A" w:rsidP="0058149D">
      <w:pPr>
        <w:rPr>
          <w:color w:val="000000"/>
        </w:rPr>
      </w:pPr>
      <w:r w:rsidRPr="00551E49">
        <w:rPr>
          <w:color w:val="000000"/>
        </w:rPr>
        <w:t>Ralph Luther, Neutestamentliches Wörterbuch, Berlin 1937</w:t>
      </w:r>
      <w:r w:rsidRPr="00551E49">
        <w:rPr>
          <w:color w:val="000000"/>
          <w:vertAlign w:val="superscript"/>
        </w:rPr>
        <w:t>11</w:t>
      </w:r>
      <w:r w:rsidRPr="00551E49">
        <w:rPr>
          <w:color w:val="000000"/>
        </w:rPr>
        <w:t>, pp. 142f.</w:t>
      </w:r>
    </w:p>
    <w:p w14:paraId="48E5604D" w14:textId="77777777" w:rsidR="0053423A" w:rsidRPr="00551E49" w:rsidRDefault="0053423A" w:rsidP="0058149D">
      <w:pPr>
        <w:rPr>
          <w:color w:val="000000"/>
        </w:rPr>
      </w:pPr>
    </w:p>
    <w:p w14:paraId="22AC501A" w14:textId="77777777" w:rsidR="0053423A" w:rsidRPr="00551E49" w:rsidRDefault="0053423A" w:rsidP="0058149D">
      <w:pPr>
        <w:rPr>
          <w:color w:val="000000"/>
        </w:rPr>
      </w:pPr>
      <w:r w:rsidRPr="00551E49">
        <w:rPr>
          <w:color w:val="000000"/>
        </w:rPr>
        <w:t>Besonders die Anfangsgeschichte unserer Bewegung spricht für die Richtigkeit dieser Aussage (R. Luther ist Protestant). Wir Siebenten-Tags-Adventisten glauben, daß wir als Bewegung in Offenbarung 12:17 prophetisch vorhergesagt sind. Das Wirken des Geistes der Weissagung hat sich im Leben Ellen G. Whites manifestiert. An dieser Stelle ist es sehr bedeutsam, daß uns klar wird, daß wir nicht die Gemeinde der Übrigen wären, wenn wir die Gabe der Weissagung nicht hätten. Wäre in der Gemeinschaft der Siebenten-Tags-Adventisten die Gabe der Weissagung nicht vertreten, müßten wir uns nach Offenbarung 12:17 aufmachen und die wahre letzte Gemeinde der Übrigen suchen, denn ohne Geist der Weissagung gibt es keine Gemeinde der Übrigen!</w:t>
      </w:r>
    </w:p>
    <w:p w14:paraId="4789BF06" w14:textId="77777777" w:rsidR="0053423A" w:rsidRPr="00551E49" w:rsidRDefault="0053423A" w:rsidP="0058149D">
      <w:pPr>
        <w:rPr>
          <w:color w:val="000000"/>
        </w:rPr>
      </w:pPr>
    </w:p>
    <w:p w14:paraId="0A723142" w14:textId="77777777" w:rsidR="0053423A" w:rsidRPr="00551E49" w:rsidRDefault="0053423A" w:rsidP="0058149D">
      <w:pPr>
        <w:rPr>
          <w:color w:val="000000"/>
        </w:rPr>
      </w:pPr>
      <w:r w:rsidRPr="00551E49">
        <w:rPr>
          <w:color w:val="000000"/>
        </w:rPr>
        <w:t>Eine Frau als Prophetin: Richter 4:4; 2. Könige 22:11-20; Lukas 2:36; Apostelgeschichte 21: 9.</w:t>
      </w:r>
    </w:p>
    <w:p w14:paraId="59D86FEA" w14:textId="77777777" w:rsidR="0053423A" w:rsidRPr="00551E49" w:rsidRDefault="0053423A" w:rsidP="0058149D">
      <w:pPr>
        <w:rPr>
          <w:color w:val="000000"/>
        </w:rPr>
      </w:pPr>
    </w:p>
    <w:p w14:paraId="5F4A5406" w14:textId="77777777" w:rsidR="0053423A" w:rsidRPr="00551E49" w:rsidRDefault="0053423A" w:rsidP="0058149D">
      <w:pPr>
        <w:pStyle w:val="berschrift3"/>
        <w:spacing w:line="240" w:lineRule="auto"/>
      </w:pPr>
      <w:bookmarkStart w:id="495" w:name="_Toc153073031"/>
      <w:bookmarkStart w:id="496" w:name="_Toc153245089"/>
      <w:r w:rsidRPr="00551E49">
        <w:t>V. Aufgaben und Prüfsteine des wahren Propheten</w:t>
      </w:r>
      <w:bookmarkEnd w:id="495"/>
      <w:bookmarkEnd w:id="496"/>
    </w:p>
    <w:p w14:paraId="41865939" w14:textId="77777777" w:rsidR="0053423A" w:rsidRDefault="0053423A" w:rsidP="0058149D">
      <w:pPr>
        <w:rPr>
          <w:color w:val="000000"/>
        </w:rPr>
      </w:pPr>
      <w:r w:rsidRPr="00551E49">
        <w:rPr>
          <w:color w:val="000000"/>
        </w:rPr>
        <w:t>Die Aufgabe eines Gottespropheten ist es nicht allein, Zukünftiges vorherzusagen, sondern zu führen und zu leiten (Hosea 12:13f.) und das Volk Gottes zur Umkehr zu bewegen (Jeremia 26:1-15; 23:22).</w:t>
      </w:r>
    </w:p>
    <w:p w14:paraId="5A19C0E3" w14:textId="77777777" w:rsidR="001D6BC3" w:rsidRPr="00551E49" w:rsidRDefault="001D6BC3" w:rsidP="0058149D">
      <w:pPr>
        <w:rPr>
          <w:color w:val="000000"/>
        </w:rPr>
      </w:pPr>
    </w:p>
    <w:p w14:paraId="2909B4DC" w14:textId="77777777" w:rsidR="0053423A" w:rsidRPr="00551E49" w:rsidRDefault="0053423A" w:rsidP="0058149D">
      <w:pPr>
        <w:pStyle w:val="berschrift4"/>
      </w:pPr>
      <w:bookmarkStart w:id="497" w:name="_Toc153245090"/>
      <w:r w:rsidRPr="00551E49">
        <w:t>1. Wie man einen falschen Propheten erkennt</w:t>
      </w:r>
      <w:bookmarkEnd w:id="497"/>
    </w:p>
    <w:p w14:paraId="746C2114" w14:textId="77777777" w:rsidR="0053423A" w:rsidRPr="00551E49" w:rsidRDefault="0053423A" w:rsidP="0058149D">
      <w:pPr>
        <w:pStyle w:val="Aufzhlung"/>
        <w:rPr>
          <w:color w:val="000000"/>
        </w:rPr>
      </w:pPr>
      <w:r w:rsidRPr="00551E49">
        <w:rPr>
          <w:color w:val="000000"/>
        </w:rPr>
        <w:tab/>
      </w:r>
      <w:r w:rsidRPr="00551E49">
        <w:rPr>
          <w:color w:val="000000"/>
          <w:lang w:val="en-GB"/>
        </w:rPr>
        <w:t>a)</w:t>
      </w:r>
      <w:r w:rsidRPr="00551E49">
        <w:rPr>
          <w:color w:val="000000"/>
          <w:lang w:val="en-GB"/>
        </w:rPr>
        <w:tab/>
        <w:t xml:space="preserve">Jeremia 6:14; Hesekiel 13:16; 2. </w:t>
      </w:r>
      <w:r w:rsidRPr="00777AE0">
        <w:rPr>
          <w:color w:val="000000"/>
          <w:lang w:val="en-US"/>
        </w:rPr>
        <w:t xml:space="preserve">Timotheus 4:2ff. </w:t>
      </w:r>
      <w:r w:rsidRPr="00551E49">
        <w:rPr>
          <w:color w:val="000000"/>
        </w:rPr>
        <w:t xml:space="preserve">Sie sagen, was die Leute hören </w:t>
      </w:r>
      <w:r w:rsidRPr="00551E49">
        <w:rPr>
          <w:i/>
          <w:color w:val="000000"/>
        </w:rPr>
        <w:t>wollen</w:t>
      </w:r>
      <w:r w:rsidRPr="00551E49">
        <w:rPr>
          <w:color w:val="000000"/>
        </w:rPr>
        <w:t xml:space="preserve">, nicht, was sie hören </w:t>
      </w:r>
      <w:r w:rsidRPr="00551E49">
        <w:rPr>
          <w:i/>
          <w:color w:val="000000"/>
        </w:rPr>
        <w:t>sollen</w:t>
      </w:r>
      <w:r w:rsidRPr="00551E49">
        <w:rPr>
          <w:color w:val="000000"/>
        </w:rPr>
        <w:t>.</w:t>
      </w:r>
    </w:p>
    <w:p w14:paraId="733DEF34" w14:textId="77777777" w:rsidR="0053423A" w:rsidRPr="00551E49" w:rsidRDefault="0053423A" w:rsidP="0058149D">
      <w:pPr>
        <w:pStyle w:val="Aufzhlung"/>
        <w:rPr>
          <w:color w:val="000000"/>
        </w:rPr>
      </w:pPr>
      <w:r w:rsidRPr="00551E49">
        <w:rPr>
          <w:color w:val="000000"/>
        </w:rPr>
        <w:tab/>
      </w:r>
      <w:r w:rsidRPr="00777AE0">
        <w:rPr>
          <w:color w:val="000000"/>
          <w:lang w:val="de-AT"/>
        </w:rPr>
        <w:t>b)</w:t>
      </w:r>
      <w:r w:rsidRPr="00777AE0">
        <w:rPr>
          <w:color w:val="000000"/>
          <w:lang w:val="de-AT"/>
        </w:rPr>
        <w:tab/>
        <w:t xml:space="preserve">Micha 3:11; 1. Timotheus 6:5; Titus 1:11. </w:t>
      </w:r>
      <w:r w:rsidRPr="00551E49">
        <w:rPr>
          <w:color w:val="000000"/>
        </w:rPr>
        <w:t>Sie sind an persönlichem Gewinn interessiert.</w:t>
      </w:r>
    </w:p>
    <w:p w14:paraId="2A0E904F" w14:textId="77777777" w:rsidR="0053423A" w:rsidRPr="00551E49" w:rsidRDefault="0053423A" w:rsidP="0058149D">
      <w:pPr>
        <w:pStyle w:val="Aufzhlung"/>
        <w:rPr>
          <w:color w:val="000000"/>
        </w:rPr>
      </w:pPr>
      <w:r w:rsidRPr="00551E49">
        <w:rPr>
          <w:color w:val="000000"/>
        </w:rPr>
        <w:tab/>
        <w:t>c)</w:t>
      </w:r>
      <w:r w:rsidRPr="00551E49">
        <w:rPr>
          <w:color w:val="000000"/>
        </w:rPr>
        <w:tab/>
        <w:t>Jesaja 28:7; Jeremia 23:14.32. Ihr persönliches Leben verführt die Menschen zum Bösen</w:t>
      </w:r>
    </w:p>
    <w:p w14:paraId="0BC2E844" w14:textId="77777777" w:rsidR="0053423A" w:rsidRPr="00551E49" w:rsidRDefault="0053423A" w:rsidP="0058149D">
      <w:pPr>
        <w:pStyle w:val="Aufzhlung"/>
        <w:rPr>
          <w:color w:val="000000"/>
        </w:rPr>
      </w:pPr>
      <w:r w:rsidRPr="00551E49">
        <w:rPr>
          <w:color w:val="000000"/>
        </w:rPr>
        <w:tab/>
        <w:t>d)</w:t>
      </w:r>
      <w:r w:rsidRPr="00551E49">
        <w:rPr>
          <w:color w:val="000000"/>
        </w:rPr>
        <w:tab/>
        <w:t>5. Mose 13:1-5; 18:20. Sie führen das Volk von Gott weg und nicht zu Gott hin.</w:t>
      </w:r>
    </w:p>
    <w:p w14:paraId="4F5529B5" w14:textId="77777777" w:rsidR="0053423A" w:rsidRPr="00551E49" w:rsidRDefault="0053423A" w:rsidP="0058149D">
      <w:pPr>
        <w:rPr>
          <w:color w:val="000000"/>
        </w:rPr>
      </w:pPr>
    </w:p>
    <w:p w14:paraId="112DD6A7" w14:textId="77777777" w:rsidR="0053423A" w:rsidRPr="00551E49" w:rsidRDefault="0053423A" w:rsidP="0058149D">
      <w:pPr>
        <w:pStyle w:val="berschrift4"/>
      </w:pPr>
      <w:bookmarkStart w:id="498" w:name="_Toc153245091"/>
      <w:r w:rsidRPr="00551E49">
        <w:t>2. Woran man einen wahren Propheten erkennt</w:t>
      </w:r>
      <w:bookmarkEnd w:id="498"/>
    </w:p>
    <w:p w14:paraId="26908C9A" w14:textId="77777777" w:rsidR="0053423A" w:rsidRPr="00551E49" w:rsidRDefault="0053423A" w:rsidP="0058149D">
      <w:pPr>
        <w:pStyle w:val="Aufzhlung"/>
        <w:rPr>
          <w:color w:val="000000"/>
        </w:rPr>
      </w:pPr>
      <w:r w:rsidRPr="00551E49">
        <w:rPr>
          <w:color w:val="000000"/>
        </w:rPr>
        <w:tab/>
        <w:t>a)</w:t>
      </w:r>
      <w:r w:rsidRPr="00551E49">
        <w:rPr>
          <w:color w:val="000000"/>
        </w:rPr>
        <w:tab/>
        <w:t>Matthäus 7:15-20. An ihren Früchten sollt ihr sie erkennen…</w:t>
      </w:r>
    </w:p>
    <w:p w14:paraId="126EB1CF" w14:textId="77777777" w:rsidR="0053423A" w:rsidRPr="00551E49" w:rsidRDefault="0053423A" w:rsidP="0058149D">
      <w:pPr>
        <w:pStyle w:val="Aufzhlung"/>
        <w:rPr>
          <w:color w:val="000000"/>
        </w:rPr>
      </w:pPr>
      <w:r w:rsidRPr="00551E49">
        <w:rPr>
          <w:color w:val="000000"/>
        </w:rPr>
        <w:tab/>
        <w:t>b)</w:t>
      </w:r>
      <w:r w:rsidRPr="00551E49">
        <w:rPr>
          <w:color w:val="000000"/>
        </w:rPr>
        <w:tab/>
        <w:t>Jesaja 8:20; Römer 12:7; 1. Korinther 14:32; Galater 1:8f. Zwischen der Botschaft des Propheten und bereits Offenbartem darf es keinen Widerspruch geben (Illustration dieses Prinzips in Jeremia 26:16-19; vgl. 1. Thessalonicher 5:19ff.</w:t>
      </w:r>
    </w:p>
    <w:p w14:paraId="3BA81F14" w14:textId="77777777" w:rsidR="0053423A" w:rsidRPr="00551E49" w:rsidRDefault="0053423A" w:rsidP="0058149D">
      <w:pPr>
        <w:pStyle w:val="Aufzhlung"/>
        <w:rPr>
          <w:color w:val="000000"/>
        </w:rPr>
      </w:pPr>
      <w:r w:rsidRPr="00551E49">
        <w:rPr>
          <w:color w:val="000000"/>
        </w:rPr>
        <w:tab/>
        <w:t>c)</w:t>
      </w:r>
      <w:r w:rsidRPr="00551E49">
        <w:rPr>
          <w:color w:val="000000"/>
        </w:rPr>
        <w:tab/>
        <w:t>Jeremia 28:9; gemeinsam mit 18:7-10 und 5. Mose 13:1-5. Vorhersagen müssen sich erfüllen, können aber auch konditionell sein, wie zum Beispiel Jona 3:10; 1. Samuel 2:29f.; Jesaja 2:2-5. Diese Weissagungen haben sich so nicht erfüllt, dennoch waren Jona, Mose und Jesaja keine falschen Propheten. Die Bedingungen wurden einfach nicht erfüllt. Dazu kann es auch falsche Propheten geben, deren Weissagungen sich erfüllen. Solche muß man dann an ihrer Botschaft erkennen.</w:t>
      </w:r>
    </w:p>
    <w:p w14:paraId="3BBD03AE" w14:textId="77777777" w:rsidR="0053423A" w:rsidRPr="00551E49" w:rsidRDefault="0053423A" w:rsidP="0058149D">
      <w:pPr>
        <w:pStyle w:val="Aufzhlung"/>
        <w:rPr>
          <w:color w:val="000000"/>
        </w:rPr>
      </w:pPr>
      <w:r w:rsidRPr="00551E49">
        <w:rPr>
          <w:color w:val="000000"/>
        </w:rPr>
        <w:tab/>
        <w:t>d)</w:t>
      </w:r>
      <w:r w:rsidRPr="00551E49">
        <w:rPr>
          <w:color w:val="000000"/>
        </w:rPr>
        <w:tab/>
        <w:t>1. Johannes 4:1ff. Jesus muß im Zentrum ihrer Botschaft stehen.</w:t>
      </w:r>
    </w:p>
    <w:p w14:paraId="5D42F3A4" w14:textId="77777777" w:rsidR="0053423A" w:rsidRPr="00551E49" w:rsidRDefault="0053423A" w:rsidP="0058149D">
      <w:pPr>
        <w:pStyle w:val="Aufzhlung"/>
        <w:rPr>
          <w:color w:val="000000"/>
        </w:rPr>
      </w:pPr>
      <w:r w:rsidRPr="00551E49">
        <w:rPr>
          <w:color w:val="000000"/>
        </w:rPr>
        <w:tab/>
        <w:t>e)</w:t>
      </w:r>
      <w:r w:rsidRPr="00551E49">
        <w:rPr>
          <w:color w:val="000000"/>
        </w:rPr>
        <w:tab/>
        <w:t>Jeremia 23:16-22. Ein wahrer Prophet bringt kein in sanften Schlummer wiegendes „Evangelium“, sondern einen klaren Ruf zur Buße. Wer wollte da seine Stimme – die Stimme des Herrn – zum Schweigen bringen (vergleiche Hauptteil I)?</w:t>
      </w:r>
    </w:p>
    <w:p w14:paraId="6C89B4B7" w14:textId="77777777" w:rsidR="0053423A" w:rsidRPr="00551E49" w:rsidRDefault="0053423A" w:rsidP="0058149D">
      <w:pPr>
        <w:pStyle w:val="Aufzhlung"/>
        <w:rPr>
          <w:color w:val="000000"/>
        </w:rPr>
      </w:pPr>
      <w:r w:rsidRPr="00551E49">
        <w:rPr>
          <w:color w:val="000000"/>
        </w:rPr>
        <w:tab/>
      </w:r>
      <w:r w:rsidRPr="00777AE0">
        <w:rPr>
          <w:color w:val="000000"/>
          <w:lang w:val="de-AT"/>
        </w:rPr>
        <w:t>f)</w:t>
      </w:r>
      <w:r w:rsidRPr="00777AE0">
        <w:rPr>
          <w:color w:val="000000"/>
          <w:lang w:val="de-AT"/>
        </w:rPr>
        <w:tab/>
        <w:t xml:space="preserve">5. Mose 18:15; 4. Mose 12:3. </w:t>
      </w:r>
      <w:r w:rsidRPr="00551E49">
        <w:rPr>
          <w:color w:val="000000"/>
        </w:rPr>
        <w:t>Mose war demütig. Ein wirkliches Kennzeichen des wahren Propheten ist, daß er aller Eitelkeit und allem Hochmut feind ist. Hier wird auch bereits gezeigt, daß jeder spätere Prophet an Mose überprüft wird.</w:t>
      </w:r>
    </w:p>
    <w:p w14:paraId="79E6BE06" w14:textId="77777777" w:rsidR="0053423A" w:rsidRPr="00551E49" w:rsidRDefault="0053423A" w:rsidP="0058149D">
      <w:pPr>
        <w:rPr>
          <w:color w:val="000000"/>
        </w:rPr>
      </w:pPr>
    </w:p>
    <w:p w14:paraId="2414DB9A" w14:textId="77777777" w:rsidR="0053423A" w:rsidRPr="00551E49" w:rsidRDefault="0053423A" w:rsidP="0058149D">
      <w:pPr>
        <w:pStyle w:val="berschrift3"/>
        <w:spacing w:line="240" w:lineRule="auto"/>
      </w:pPr>
      <w:bookmarkStart w:id="499" w:name="_Toc153073032"/>
      <w:bookmarkStart w:id="500" w:name="_Toc153245092"/>
      <w:r w:rsidRPr="00551E49">
        <w:t>VI. Anwendung dieser Prinzipien auf Ellen White</w:t>
      </w:r>
      <w:bookmarkEnd w:id="499"/>
      <w:bookmarkEnd w:id="500"/>
    </w:p>
    <w:p w14:paraId="4F395A51" w14:textId="77777777" w:rsidR="0053423A" w:rsidRPr="00551E49" w:rsidRDefault="0053423A" w:rsidP="0058149D">
      <w:pPr>
        <w:rPr>
          <w:color w:val="000000"/>
        </w:rPr>
      </w:pPr>
      <w:r w:rsidRPr="00551E49">
        <w:rPr>
          <w:color w:val="000000"/>
        </w:rPr>
        <w:t>Um dies leichter auf Ellen White anwenden zu können, die mit dem Anspruch auftritt, Gottes Botin an die letzte Gemeinde der Übrigen zu sein (zum Ausdruck „Boten“ vergleiche Hagai 1:13; Maleachi 1:1; 3:1. „Maleachi“ bedeutet: „mein Bote“!), verweisen wir nun auf das Buch von D. A. Delafield, Ellen G. White und die Gemeinschaft der Siebenten-Tags-Adventisten, Advent-Verlag Hamburg, ohne Jahreszahl.</w:t>
      </w:r>
    </w:p>
    <w:p w14:paraId="664AB82E" w14:textId="77777777" w:rsidR="0053423A" w:rsidRPr="00551E49" w:rsidRDefault="0053423A" w:rsidP="0058149D">
      <w:pPr>
        <w:rPr>
          <w:color w:val="000000"/>
        </w:rPr>
      </w:pPr>
    </w:p>
    <w:p w14:paraId="5B88A5FC" w14:textId="77777777" w:rsidR="0053423A" w:rsidRPr="00551E49" w:rsidRDefault="0053423A" w:rsidP="0058149D">
      <w:pPr>
        <w:pStyle w:val="Aufzhlung"/>
        <w:rPr>
          <w:color w:val="000000"/>
        </w:rPr>
      </w:pPr>
      <w:r w:rsidRPr="00551E49">
        <w:rPr>
          <w:color w:val="000000"/>
        </w:rPr>
        <w:tab/>
        <w:t>a)</w:t>
      </w:r>
      <w:r w:rsidRPr="00551E49">
        <w:rPr>
          <w:color w:val="000000"/>
        </w:rPr>
        <w:tab/>
        <w:t>p. 91. Wichtige Stationen ihres Lebens. Sie wurde sogar von ihren Feinden als christliche Frau anerkannt (zum Beispiel von Dudley M. Canright). Die Früchte ihrer Arbeit (als ordnende Kraft in der Gemeinde, Organisatorin) sprechen für sich.</w:t>
      </w:r>
    </w:p>
    <w:p w14:paraId="24549641" w14:textId="77777777" w:rsidR="0053423A" w:rsidRPr="00551E49" w:rsidRDefault="0053423A" w:rsidP="0058149D">
      <w:pPr>
        <w:pStyle w:val="Aufzhlung"/>
        <w:rPr>
          <w:color w:val="000000"/>
        </w:rPr>
      </w:pPr>
      <w:r w:rsidRPr="00551E49">
        <w:rPr>
          <w:color w:val="000000"/>
        </w:rPr>
        <w:tab/>
        <w:t>b)</w:t>
      </w:r>
      <w:r w:rsidRPr="00551E49">
        <w:rPr>
          <w:color w:val="000000"/>
        </w:rPr>
        <w:tab/>
        <w:t>p. 36. Ihr Verhältnis zur Bibel ist, daß sie die Botschaft der Bibel nie in Frage stellt oder in Zweifel zieht, sondern immer auf die Bibel hinführt und sie bekräftigt.</w:t>
      </w:r>
    </w:p>
    <w:p w14:paraId="5C15100E" w14:textId="77777777" w:rsidR="0053423A" w:rsidRPr="00551E49" w:rsidRDefault="0053423A" w:rsidP="0058149D">
      <w:pPr>
        <w:pStyle w:val="Aufzhlung"/>
        <w:rPr>
          <w:color w:val="000000"/>
        </w:rPr>
      </w:pPr>
      <w:r w:rsidRPr="00551E49">
        <w:rPr>
          <w:color w:val="000000"/>
        </w:rPr>
        <w:tab/>
        <w:t>c)</w:t>
      </w:r>
      <w:r w:rsidRPr="00551E49">
        <w:rPr>
          <w:color w:val="000000"/>
        </w:rPr>
        <w:tab/>
        <w:t>Erfüllte Vorhersagen als Beweise ihrer Inspiration:</w:t>
      </w:r>
    </w:p>
    <w:p w14:paraId="2F15DE20" w14:textId="77777777" w:rsidR="0053423A" w:rsidRPr="00551E49" w:rsidRDefault="0053423A" w:rsidP="0058149D">
      <w:pPr>
        <w:pStyle w:val="Aufzhlung"/>
        <w:rPr>
          <w:color w:val="000000"/>
        </w:rPr>
      </w:pPr>
      <w:r w:rsidRPr="00551E49">
        <w:rPr>
          <w:color w:val="000000"/>
        </w:rPr>
        <w:tab/>
      </w:r>
      <w:r w:rsidRPr="00551E49">
        <w:rPr>
          <w:color w:val="000000"/>
        </w:rPr>
        <w:tab/>
        <w:t>* p. 82. Über den Spiritismus und seine Ausbreitung.</w:t>
      </w:r>
    </w:p>
    <w:p w14:paraId="74F740D2" w14:textId="77777777" w:rsidR="0053423A" w:rsidRPr="00551E49" w:rsidRDefault="0053423A" w:rsidP="0058149D">
      <w:pPr>
        <w:pStyle w:val="Aufzhlung"/>
        <w:rPr>
          <w:color w:val="000000"/>
        </w:rPr>
      </w:pPr>
      <w:r w:rsidRPr="00551E49">
        <w:rPr>
          <w:color w:val="000000"/>
        </w:rPr>
        <w:tab/>
      </w:r>
      <w:r w:rsidRPr="00551E49">
        <w:rPr>
          <w:color w:val="000000"/>
        </w:rPr>
        <w:tab/>
        <w:t>* p. 21. Über das Verlagswerk.</w:t>
      </w:r>
    </w:p>
    <w:p w14:paraId="4C7EB844" w14:textId="77777777" w:rsidR="0053423A" w:rsidRPr="00551E49" w:rsidRDefault="0053423A" w:rsidP="0058149D">
      <w:pPr>
        <w:pStyle w:val="Aufzhlung"/>
        <w:rPr>
          <w:color w:val="000000"/>
        </w:rPr>
      </w:pPr>
      <w:r w:rsidRPr="00551E49">
        <w:rPr>
          <w:color w:val="000000"/>
        </w:rPr>
        <w:tab/>
      </w:r>
      <w:r w:rsidRPr="00551E49">
        <w:rPr>
          <w:color w:val="000000"/>
        </w:rPr>
        <w:tab/>
        <w:t>* p. 63. Über das Wirken der Avondale Schule in Australien.</w:t>
      </w:r>
    </w:p>
    <w:p w14:paraId="346FEBD6" w14:textId="77777777" w:rsidR="0053423A" w:rsidRPr="00551E49" w:rsidRDefault="0053423A" w:rsidP="0058149D">
      <w:pPr>
        <w:pStyle w:val="Aufzhlung"/>
        <w:rPr>
          <w:color w:val="000000"/>
        </w:rPr>
      </w:pPr>
      <w:r w:rsidRPr="00551E49">
        <w:rPr>
          <w:color w:val="000000"/>
        </w:rPr>
        <w:tab/>
      </w:r>
      <w:r w:rsidRPr="00551E49">
        <w:rPr>
          <w:color w:val="000000"/>
        </w:rPr>
        <w:tab/>
        <w:t>* p. 67. Medizinische Aussagen, die durch die Wissenschaft erst Jahrzehnte später bestätigt wurden.</w:t>
      </w:r>
    </w:p>
    <w:p w14:paraId="44B73022" w14:textId="77777777" w:rsidR="0053423A" w:rsidRPr="00551E49" w:rsidRDefault="0053423A" w:rsidP="0058149D">
      <w:pPr>
        <w:pStyle w:val="Aufzhlung"/>
        <w:rPr>
          <w:color w:val="000000"/>
        </w:rPr>
      </w:pPr>
      <w:r w:rsidRPr="00551E49">
        <w:rPr>
          <w:color w:val="000000"/>
        </w:rPr>
        <w:tab/>
      </w:r>
      <w:r w:rsidRPr="00551E49">
        <w:rPr>
          <w:color w:val="000000"/>
        </w:rPr>
        <w:tab/>
        <w:t>* Und viele andere…</w:t>
      </w:r>
    </w:p>
    <w:p w14:paraId="42BE5574" w14:textId="77777777" w:rsidR="0053423A" w:rsidRPr="00551E49" w:rsidRDefault="0053423A" w:rsidP="0058149D">
      <w:pPr>
        <w:pStyle w:val="Aufzhlung"/>
        <w:rPr>
          <w:color w:val="000000"/>
        </w:rPr>
      </w:pPr>
      <w:r w:rsidRPr="00551E49">
        <w:rPr>
          <w:color w:val="000000"/>
        </w:rPr>
        <w:tab/>
        <w:t>d)</w:t>
      </w:r>
      <w:r w:rsidRPr="00551E49">
        <w:rPr>
          <w:color w:val="000000"/>
        </w:rPr>
        <w:tab/>
        <w:t>p. 32. Ihre Zentralbotschaft ist Jesus Christus.</w:t>
      </w:r>
    </w:p>
    <w:p w14:paraId="1AE11976" w14:textId="77777777" w:rsidR="0053423A" w:rsidRPr="00551E49" w:rsidRDefault="0053423A" w:rsidP="0058149D">
      <w:pPr>
        <w:pStyle w:val="Aufzhlung"/>
        <w:rPr>
          <w:color w:val="000000"/>
        </w:rPr>
      </w:pPr>
      <w:r w:rsidRPr="00551E49">
        <w:rPr>
          <w:color w:val="000000"/>
        </w:rPr>
        <w:tab/>
        <w:t>e)</w:t>
      </w:r>
      <w:r w:rsidRPr="00551E49">
        <w:rPr>
          <w:color w:val="000000"/>
        </w:rPr>
        <w:tab/>
        <w:t>Der Ruf zur Buße wird in ihren Schriften überall laut. Sehr oft ist dieser Ruf zur Buße für Menschen, die nicht umkehren wollen, ein Grund, ihre Ohren dieser Stimme zu verschließen (ganz wie bei den Propheten vor alters…).</w:t>
      </w:r>
    </w:p>
    <w:p w14:paraId="489A80EF" w14:textId="77777777" w:rsidR="0053423A" w:rsidRPr="00551E49" w:rsidRDefault="0053423A" w:rsidP="0058149D">
      <w:pPr>
        <w:pStyle w:val="Aufzhlung"/>
        <w:rPr>
          <w:color w:val="000000"/>
        </w:rPr>
      </w:pPr>
      <w:r w:rsidRPr="00551E49">
        <w:rPr>
          <w:color w:val="000000"/>
        </w:rPr>
        <w:tab/>
        <w:t>f)</w:t>
      </w:r>
      <w:r w:rsidRPr="00551E49">
        <w:rPr>
          <w:color w:val="000000"/>
        </w:rPr>
        <w:tab/>
        <w:t>In ihrem zweiten Gesicht bat sie Gott, daß er sie davor bewahren möchte, daß sie nicht überheblich werden würde (E. G. White, Erfahrungen und Gesichte, Hamburg ohne Jahreszahl, p. 19).</w:t>
      </w:r>
    </w:p>
    <w:p w14:paraId="6A512C16" w14:textId="77777777" w:rsidR="0053423A" w:rsidRPr="00551E49" w:rsidRDefault="0053423A" w:rsidP="0058149D">
      <w:pPr>
        <w:rPr>
          <w:color w:val="000000"/>
        </w:rPr>
      </w:pPr>
    </w:p>
    <w:p w14:paraId="47152AF9" w14:textId="77777777" w:rsidR="0053423A" w:rsidRPr="00551E49" w:rsidRDefault="0053423A" w:rsidP="0058149D">
      <w:pPr>
        <w:pStyle w:val="Appell"/>
        <w:spacing w:line="240" w:lineRule="auto"/>
        <w:rPr>
          <w:color w:val="000000"/>
        </w:rPr>
      </w:pPr>
      <w:r w:rsidRPr="00551E49">
        <w:rPr>
          <w:color w:val="000000"/>
        </w:rPr>
        <w:t>Appell: 2. Chronik 20:20. Gott hat seiner Gemeinde in der gefahrvollen Zeit des Endes die Gabe der Weissagung gegeben, um sie vor großem Übel zu bewahren. Sie ist ein Kennzeichen der Gemeinde der Übrigen.</w:t>
      </w:r>
    </w:p>
    <w:p w14:paraId="121E6A47" w14:textId="77777777" w:rsidR="0053423A" w:rsidRPr="00551E49" w:rsidRDefault="0053423A" w:rsidP="0058149D">
      <w:pPr>
        <w:rPr>
          <w:color w:val="000000"/>
          <w:sz w:val="22"/>
        </w:rPr>
      </w:pPr>
    </w:p>
    <w:p w14:paraId="33DFD4C6" w14:textId="77777777" w:rsidR="0053423A" w:rsidRPr="00551E49" w:rsidRDefault="0053423A" w:rsidP="0058149D">
      <w:pPr>
        <w:pStyle w:val="berschrift2"/>
      </w:pPr>
      <w:bookmarkStart w:id="501" w:name="_Toc153073033"/>
      <w:bookmarkStart w:id="502" w:name="_Toc153245093"/>
      <w:r w:rsidRPr="00551E49">
        <w:t>Die Gemeinde Gottes</w:t>
      </w:r>
      <w:r>
        <w:t xml:space="preserve"> (VII/4)</w:t>
      </w:r>
      <w:bookmarkEnd w:id="501"/>
      <w:bookmarkEnd w:id="502"/>
    </w:p>
    <w:p w14:paraId="2CF28580" w14:textId="77777777" w:rsidR="0053423A" w:rsidRPr="00551E49" w:rsidRDefault="0053423A" w:rsidP="0058149D">
      <w:pPr>
        <w:rPr>
          <w:color w:val="000000"/>
          <w:sz w:val="22"/>
        </w:rPr>
      </w:pPr>
      <w:r w:rsidRPr="00551E49">
        <w:rPr>
          <w:color w:val="000000"/>
          <w:sz w:val="22"/>
        </w:rPr>
        <w:t>Schon der Mensch an sich ist nicht zur Einsamkeit berufen (vergleiche 1. Mose 2:18). Auch für den gläubigen Menschen inmitten einer sündigen Umwelt gilt das gleiche Prinzip. Die Gemeinschaft der Gläubigen in der Gemeinde entspricht dem Plan Jesu.</w:t>
      </w:r>
    </w:p>
    <w:p w14:paraId="6EF8439B" w14:textId="77777777" w:rsidR="0053423A" w:rsidRPr="00551E49" w:rsidRDefault="0053423A" w:rsidP="0058149D">
      <w:pPr>
        <w:rPr>
          <w:color w:val="000000"/>
          <w:sz w:val="22"/>
        </w:rPr>
      </w:pPr>
    </w:p>
    <w:p w14:paraId="454695C8" w14:textId="77777777" w:rsidR="0053423A" w:rsidRPr="00551E49" w:rsidRDefault="0053423A" w:rsidP="0058149D">
      <w:pPr>
        <w:pStyle w:val="berschrift3"/>
        <w:spacing w:line="240" w:lineRule="auto"/>
      </w:pPr>
      <w:bookmarkStart w:id="503" w:name="_Toc153073034"/>
      <w:bookmarkStart w:id="504" w:name="_Toc153245094"/>
      <w:r w:rsidRPr="00551E49">
        <w:t>I. Gemeinde nach dem Willen Gottes</w:t>
      </w:r>
      <w:bookmarkEnd w:id="503"/>
      <w:bookmarkEnd w:id="504"/>
    </w:p>
    <w:p w14:paraId="3FECF8E4" w14:textId="77777777" w:rsidR="0053423A" w:rsidRPr="00551E49" w:rsidRDefault="0053423A" w:rsidP="0058149D">
      <w:pPr>
        <w:rPr>
          <w:color w:val="000000"/>
          <w:sz w:val="22"/>
        </w:rPr>
      </w:pPr>
      <w:r w:rsidRPr="00551E49">
        <w:rPr>
          <w:color w:val="000000"/>
          <w:sz w:val="22"/>
        </w:rPr>
        <w:t>Am Anfang der Gemeinde steht Jesus Christus (Matthäus 16:18). Er baut seine Gemeinde. Wer sich der Gemeinde Jesu anschließt, tut dies auf das direkte Wirken Gottes und seines Geistes hin (Apostelgeschichte 2:47). Wer sich der Gemeinde im Glauben anschließt, wird ein Glied am Leibe Christi (1. Korinther 12:27). Vor allem das Bild vom Leib Christi zeigt, daß die Gemeinde sich für die einzelnen Glieder verantwortlich fühlt, was natürlich auch umgekehrt gilt (1. Korinther 12:12-26; Matthäus 18:17). 1. Korinther 1:25-31: Gott verherrlicht sich durch die Gemeinde der Unedlen (vergleiche auch Epheser 3:9f.).</w:t>
      </w:r>
    </w:p>
    <w:p w14:paraId="01151780" w14:textId="77777777" w:rsidR="0053423A" w:rsidRPr="00551E49" w:rsidRDefault="0053423A" w:rsidP="0058149D">
      <w:pPr>
        <w:rPr>
          <w:color w:val="000000"/>
          <w:sz w:val="22"/>
        </w:rPr>
      </w:pPr>
    </w:p>
    <w:p w14:paraId="213346B8" w14:textId="77777777" w:rsidR="0053423A" w:rsidRPr="00551E49" w:rsidRDefault="0053423A" w:rsidP="0058149D">
      <w:pPr>
        <w:rPr>
          <w:color w:val="000000"/>
          <w:sz w:val="22"/>
        </w:rPr>
      </w:pPr>
      <w:r w:rsidRPr="00551E49">
        <w:rPr>
          <w:color w:val="000000"/>
          <w:sz w:val="22"/>
        </w:rPr>
        <w:t>Die Gemeinde ist nicht abhängig von einem Ort oder Gebäude, sie ist universal, die Gemeinschaft der Gläubigen, egal wo sie sind (1. Korinther 1:2; Matthäus 18:20). Sie ist Jesu Liebstes auf der Welt (Epheser 5:23-32), er hat sich selbst für sie gegeben. Sie ist der Tempel des Heiligen Geistes, wer sie verdirbt, den wird Gott verderben (1. Korinther 3:16f.). Wer die Gemeinde antastet, der tastet Gottes Augapfel an (Sacharja 2:12). Das Heil des Reiches Gottes wird den Heiligen des Höchsten – der Gemeinde! – zukommen (Daniel 7:27). Darum ist uns eines klar: An Christus glauben bedeutet auch, in seiner Gemeinde zu sein! Es gibt kein christliches Individualistentum (Hebräer 10:24f.).</w:t>
      </w:r>
    </w:p>
    <w:p w14:paraId="472CC3AE" w14:textId="77777777" w:rsidR="0053423A" w:rsidRPr="00551E49" w:rsidRDefault="0053423A" w:rsidP="0058149D">
      <w:pPr>
        <w:rPr>
          <w:color w:val="000000"/>
          <w:sz w:val="22"/>
        </w:rPr>
      </w:pPr>
    </w:p>
    <w:p w14:paraId="1B5BD074" w14:textId="77777777" w:rsidR="0053423A" w:rsidRPr="00551E49" w:rsidRDefault="0053423A" w:rsidP="0058149D">
      <w:pPr>
        <w:rPr>
          <w:color w:val="000000"/>
          <w:sz w:val="22"/>
        </w:rPr>
      </w:pPr>
      <w:r w:rsidRPr="00551E49">
        <w:rPr>
          <w:color w:val="000000"/>
          <w:sz w:val="22"/>
        </w:rPr>
        <w:t>Jesus gebraucht für seine Gemeinde auch das Bild von einer Herde, deren Hirte er ist (Johannes 10:1-16). Er hat nicht viele Herden, sondern nur eine, obgleich er viele Schafe hat, die aber noch nicht in dieser einen Herde sind. Sie will Jesus auch herführen, damit er alle seine Schafe in seiner einen Herde hat (v 16).</w:t>
      </w:r>
    </w:p>
    <w:p w14:paraId="2C58B308" w14:textId="77777777" w:rsidR="0053423A" w:rsidRPr="00551E49" w:rsidRDefault="0053423A" w:rsidP="0058149D">
      <w:pPr>
        <w:rPr>
          <w:color w:val="000000"/>
          <w:sz w:val="22"/>
        </w:rPr>
      </w:pPr>
    </w:p>
    <w:p w14:paraId="61D8F8EB" w14:textId="77777777" w:rsidR="0053423A" w:rsidRPr="00551E49" w:rsidRDefault="0053423A" w:rsidP="0058149D">
      <w:pPr>
        <w:pStyle w:val="berschrift3"/>
        <w:spacing w:line="240" w:lineRule="auto"/>
      </w:pPr>
      <w:bookmarkStart w:id="505" w:name="_Toc153073035"/>
      <w:bookmarkStart w:id="506" w:name="_Toc153245095"/>
      <w:r w:rsidRPr="00551E49">
        <w:t>II. Die Aufgabe der Gemeinde Jesu</w:t>
      </w:r>
      <w:bookmarkEnd w:id="505"/>
      <w:bookmarkEnd w:id="506"/>
    </w:p>
    <w:p w14:paraId="5BD2465B" w14:textId="77777777" w:rsidR="0053423A" w:rsidRPr="00551E49" w:rsidRDefault="0053423A" w:rsidP="00136104">
      <w:pPr>
        <w:rPr>
          <w:color w:val="000000"/>
          <w:sz w:val="22"/>
        </w:rPr>
      </w:pPr>
      <w:r w:rsidRPr="00551E49">
        <w:rPr>
          <w:color w:val="000000"/>
          <w:sz w:val="22"/>
        </w:rPr>
        <w:t>Matthäus 28:18ff.</w:t>
      </w:r>
      <w:r w:rsidR="00136104">
        <w:rPr>
          <w:color w:val="000000"/>
          <w:sz w:val="22"/>
        </w:rPr>
        <w:t xml:space="preserve"> </w:t>
      </w:r>
      <w:r w:rsidRPr="00551E49">
        <w:rPr>
          <w:color w:val="000000"/>
          <w:sz w:val="22"/>
        </w:rPr>
        <w:t>Dies gilt natürlich auch für die Gemeinde der Endzeit: ihre Aufgabe ist die Verkündigung des ewigen Evangeliums (Offenbarung 14:6-12). Davon ist jeder betroffen, der sich zur Gemeinde Jesu zählt: 1. Petrus 2:9. Johannes 10:16 kann in der Endzeit durch die Gemeinde nur dann erfüllt werden, wenn sie sich mit ihrer Botschaft wirklich an die Schafe Jesu in Babylon wendet Offenbarung 18:1-4. Angesichts der Situation des Endes, wie sie in der Offenbarung geschildert wird, fällt der Gemeinde Jesu in der Endzeit die Rolle eines warnenden Wächters zu: Es gilt, diese Welt vor dem Tier und dem falschen Propheten in Offenbarung 13 und 16 zu warnen. Es gilt, Gottes Charakter völlig zu offenbaren, damit alle erkennen, wo die echte Gemeinde Jesu ist, denn es gibt viele nachgeahmte… (Vergleiche Johannes 13:34f. mit Offenbarung 10:7 und Kolosser 1:27; sowie Matthäus 24:14!)</w:t>
      </w:r>
    </w:p>
    <w:p w14:paraId="2CE1FBFC" w14:textId="77777777" w:rsidR="0053423A" w:rsidRPr="00551E49" w:rsidRDefault="0053423A" w:rsidP="0058149D">
      <w:pPr>
        <w:rPr>
          <w:color w:val="000000"/>
          <w:sz w:val="22"/>
        </w:rPr>
      </w:pPr>
    </w:p>
    <w:p w14:paraId="748CADBD" w14:textId="77777777" w:rsidR="0053423A" w:rsidRPr="00551E49" w:rsidRDefault="0053423A" w:rsidP="0058149D">
      <w:pPr>
        <w:pStyle w:val="berschrift3"/>
        <w:spacing w:line="240" w:lineRule="auto"/>
      </w:pPr>
      <w:bookmarkStart w:id="507" w:name="_Toc153073036"/>
      <w:bookmarkStart w:id="508" w:name="_Toc153245096"/>
      <w:r w:rsidRPr="00551E49">
        <w:t>III. Wie erkennt man die Gemeinde Jesu in der Endzeit?</w:t>
      </w:r>
      <w:bookmarkEnd w:id="507"/>
      <w:bookmarkEnd w:id="508"/>
    </w:p>
    <w:p w14:paraId="53F21888" w14:textId="77777777" w:rsidR="0053423A" w:rsidRPr="00551E49" w:rsidRDefault="0053423A" w:rsidP="0058149D">
      <w:pPr>
        <w:pStyle w:val="Aufzhlung"/>
        <w:rPr>
          <w:color w:val="000000"/>
          <w:sz w:val="22"/>
        </w:rPr>
      </w:pPr>
      <w:r w:rsidRPr="00551E49">
        <w:rPr>
          <w:color w:val="000000"/>
          <w:sz w:val="22"/>
        </w:rPr>
        <w:tab/>
        <w:t>1.</w:t>
      </w:r>
      <w:r w:rsidRPr="00551E49">
        <w:rPr>
          <w:color w:val="000000"/>
          <w:sz w:val="22"/>
        </w:rPr>
        <w:tab/>
        <w:t>Nach Offenbarung 14:6-20 verkündet die letzte Gemeinde vor der Wiederkunft Jesu das ewige Evangelium in der Form der Dreiengelsbotschaft (Matthäus 28:18ff.; 24:14).</w:t>
      </w:r>
    </w:p>
    <w:p w14:paraId="09A3F067" w14:textId="77777777" w:rsidR="0053423A" w:rsidRPr="00551E49" w:rsidRDefault="0053423A" w:rsidP="0058149D">
      <w:pPr>
        <w:pStyle w:val="Aufzhlung"/>
        <w:rPr>
          <w:color w:val="000000"/>
          <w:sz w:val="22"/>
        </w:rPr>
      </w:pPr>
      <w:r w:rsidRPr="00551E49">
        <w:rPr>
          <w:color w:val="000000"/>
          <w:sz w:val="22"/>
        </w:rPr>
        <w:tab/>
        <w:t>2.</w:t>
      </w:r>
      <w:r w:rsidRPr="00551E49">
        <w:rPr>
          <w:color w:val="000000"/>
          <w:sz w:val="22"/>
        </w:rPr>
        <w:tab/>
        <w:t>Nach Offenbarung 7 sind sie die 144.000, die das Siegel Gottes haben und durch große Trübsal gehen müssen, ehe Jesus wiederkommt.</w:t>
      </w:r>
    </w:p>
    <w:p w14:paraId="714A4E78" w14:textId="77777777" w:rsidR="0053423A" w:rsidRPr="00551E49" w:rsidRDefault="0053423A" w:rsidP="0058149D">
      <w:pPr>
        <w:pStyle w:val="Aufzhlung"/>
        <w:rPr>
          <w:color w:val="000000"/>
          <w:sz w:val="22"/>
        </w:rPr>
      </w:pPr>
      <w:r w:rsidRPr="00551E49">
        <w:rPr>
          <w:color w:val="000000"/>
          <w:sz w:val="22"/>
        </w:rPr>
        <w:tab/>
        <w:t>3.</w:t>
      </w:r>
      <w:r w:rsidRPr="00551E49">
        <w:rPr>
          <w:color w:val="000000"/>
          <w:sz w:val="22"/>
        </w:rPr>
        <w:tab/>
        <w:t>Nach Offenbarung 14:4 ist die letzte Gemeinde von geistlicher Hurerei (Irrlehren Babylons!) unbefleckt, nach v 5 findet sich in ihrem Mund kein Falsch.</w:t>
      </w:r>
    </w:p>
    <w:p w14:paraId="4AB1547E" w14:textId="77777777" w:rsidR="0053423A" w:rsidRPr="00551E49" w:rsidRDefault="0053423A" w:rsidP="0058149D">
      <w:pPr>
        <w:pStyle w:val="Aufzhlung"/>
        <w:rPr>
          <w:color w:val="000000"/>
          <w:sz w:val="22"/>
        </w:rPr>
      </w:pPr>
      <w:r w:rsidRPr="00551E49">
        <w:rPr>
          <w:color w:val="000000"/>
          <w:sz w:val="22"/>
        </w:rPr>
        <w:tab/>
        <w:t>4.</w:t>
      </w:r>
      <w:r w:rsidRPr="00551E49">
        <w:rPr>
          <w:color w:val="000000"/>
          <w:sz w:val="22"/>
        </w:rPr>
        <w:tab/>
        <w:t>Eines der drei Kennzeichen, die in Offenbarung 12:17 für die letzte Gemeinde, der der ganze Haß Satans gilt, angeführt werden, ist, daß sie sich aus dem Überrest der Nachkommen der Frau zusammensetzt. Satan haßt diese Gemeinde, weil sie das Volk Gottes ist, das ihm nach seinem Sieg über alle Christenheit immer noch trotzt und Gott treu sein will.</w:t>
      </w:r>
    </w:p>
    <w:p w14:paraId="10034C34" w14:textId="77777777" w:rsidR="0053423A" w:rsidRPr="00551E49" w:rsidRDefault="0053423A" w:rsidP="0058149D">
      <w:pPr>
        <w:pStyle w:val="Aufzhlung"/>
        <w:rPr>
          <w:color w:val="000000"/>
          <w:sz w:val="22"/>
        </w:rPr>
      </w:pPr>
      <w:r w:rsidRPr="00551E49">
        <w:rPr>
          <w:color w:val="000000"/>
          <w:sz w:val="22"/>
        </w:rPr>
        <w:tab/>
        <w:t>5.</w:t>
      </w:r>
      <w:r w:rsidRPr="00551E49">
        <w:rPr>
          <w:color w:val="000000"/>
          <w:sz w:val="22"/>
        </w:rPr>
        <w:tab/>
        <w:t>Das zweite Kennzeichen der Gemeinde der Übrigen in Offenbarung 12:17 ist, daß sie alle Gebote Gottes hält – nicht nur neun, sondern zehn, auch das Sabbatgebot! Das wird schon in Offenbarung 14:7 und bei den 144.000 klar: versiegelt werden nur „Knechte Gottes“, solche, die ihm gehorsam sind. Der Sabbat als Loyalitätstest, um von Gott versiegelt zu werden – im Gegensatz zum Malzeichen des Tiers, das einen anderen Loyalitätstest darstellt, nämlich die Sonntagsheiligung (vergleiche Studie xxx). Satan haßt das Gesetz Gottes…</w:t>
      </w:r>
    </w:p>
    <w:p w14:paraId="698F25FA" w14:textId="77777777" w:rsidR="0053423A" w:rsidRPr="00551E49" w:rsidRDefault="0053423A" w:rsidP="0058149D">
      <w:pPr>
        <w:pStyle w:val="Aufzhlung"/>
        <w:rPr>
          <w:color w:val="000000"/>
          <w:sz w:val="22"/>
        </w:rPr>
      </w:pPr>
      <w:r w:rsidRPr="00551E49">
        <w:rPr>
          <w:color w:val="000000"/>
          <w:sz w:val="22"/>
        </w:rPr>
        <w:tab/>
        <w:t>6.</w:t>
      </w:r>
      <w:r w:rsidRPr="00551E49">
        <w:rPr>
          <w:color w:val="000000"/>
          <w:sz w:val="22"/>
        </w:rPr>
        <w:tab/>
        <w:t>Das dritte Kennzeichen der Gemeinde der Übrigen in Offenbarung 12:17 ist, daß sie das Zeugnis Jesu – den Geist der Weissagung (Offenbarung 19:10) – hat. Wenn sie ihn nicht hätte, entspräche sie nicht der Beschreibung der Gemeinde der Übrigen. Wer zur Gemeinde der Übrigen gehören will, muß sicher gehen, daß die Gemeinde, der er angehört, den Geist der Weissagung hat! Wenn die Gemeinde, der wir angehören, den Geist der Weissagung nicht hat, dann sind wir noch nicht in der Gemeinde der Übrigen und müssen sie erst suchen! Satan haßt Propheten…</w:t>
      </w:r>
    </w:p>
    <w:p w14:paraId="33B0E5C7" w14:textId="77777777" w:rsidR="0053423A" w:rsidRPr="00551E49" w:rsidRDefault="0053423A" w:rsidP="0058149D">
      <w:pPr>
        <w:pStyle w:val="Aufzhlung"/>
        <w:numPr>
          <w:ilvl w:val="0"/>
          <w:numId w:val="11"/>
        </w:numPr>
        <w:spacing w:after="0"/>
        <w:jc w:val="both"/>
        <w:rPr>
          <w:color w:val="000000"/>
          <w:sz w:val="22"/>
        </w:rPr>
      </w:pPr>
      <w:r w:rsidRPr="00551E49">
        <w:rPr>
          <w:color w:val="000000"/>
          <w:sz w:val="22"/>
        </w:rPr>
        <w:t>Die letzte Gemeinde Jesu vor seiner Wiederkunft hat eine prophetische Erfahrung gemacht. Sie hat entdeckt, wie die großen Zeitweissagungen Daniels und der Offenbarung auszulegen sind. Sie weiß um Daniel 8:14 und 1844 und hat eine große Enttäuschung erlebt, wie sie in Offenbarung 10 beschrieben wird. Aus ihrer Beschäftigung mit Daniel 8:14 erwuchs ein neues Verständnis des Heiligtums und des hohepriesterlichen Dienstes Jesu, wie es für die Gemeinde nach der großen Enttäuschung in Offenbarung 11:1 beschrieben wird. Sie kennt darum auch den großen Erlösungsplan, weiß um den Zusammenhang von Glauben und Gehorsam, von Vergebung und Charakterumwandlung, Rechtfertigung und Heiligung kurz, die Gerechtigkeit Jesu Christi. Darum weiß sie auch um den großen Kampf zwischen Christus und Satan, um die Rechtfertigung Gottes im Gericht, das vor der Wiederkunft Christi stattfindet, um die Notwendigkeit der Rechtfertigung Gottes vor den Menschen dieser Welt durch seine Kinder – ehe Jesus wiederkommt! Dies alles ergibt der große Zusammenhang von Daniel 7-9 und Offenbarung 10-14.</w:t>
      </w:r>
    </w:p>
    <w:p w14:paraId="246BC3BC" w14:textId="77777777" w:rsidR="0053423A" w:rsidRPr="00551E49" w:rsidRDefault="0053423A" w:rsidP="0058149D">
      <w:pPr>
        <w:pStyle w:val="Aufzhlung"/>
        <w:ind w:left="270" w:firstLine="0"/>
        <w:rPr>
          <w:color w:val="000000"/>
          <w:sz w:val="22"/>
        </w:rPr>
      </w:pPr>
    </w:p>
    <w:p w14:paraId="5540BEDD" w14:textId="77777777" w:rsidR="0053423A" w:rsidRPr="00551E49" w:rsidRDefault="0053423A" w:rsidP="0058149D">
      <w:pPr>
        <w:pStyle w:val="Anhang"/>
        <w:rPr>
          <w:color w:val="000000"/>
          <w:sz w:val="22"/>
        </w:rPr>
      </w:pPr>
      <w:r w:rsidRPr="00551E49">
        <w:rPr>
          <w:color w:val="000000"/>
          <w:sz w:val="22"/>
        </w:rPr>
        <w:t>Schlußfolgerung:</w:t>
      </w:r>
    </w:p>
    <w:p w14:paraId="2FE70DA3" w14:textId="77777777" w:rsidR="0053423A" w:rsidRPr="00551E49" w:rsidRDefault="0053423A" w:rsidP="0058149D">
      <w:pPr>
        <w:rPr>
          <w:color w:val="000000"/>
          <w:sz w:val="22"/>
        </w:rPr>
      </w:pPr>
      <w:r w:rsidRPr="00551E49">
        <w:rPr>
          <w:color w:val="000000"/>
          <w:sz w:val="22"/>
        </w:rPr>
        <w:t>Die Gemeinde Gottes der Endzeit ist eine prophetisch vorhergesagte Bewegung, die in der Geschichte dieser Welt erkennbar und nachweisbar ist!</w:t>
      </w:r>
    </w:p>
    <w:p w14:paraId="4E02E887" w14:textId="77777777" w:rsidR="0053423A" w:rsidRPr="00551E49" w:rsidRDefault="0053423A" w:rsidP="0058149D">
      <w:pPr>
        <w:rPr>
          <w:color w:val="000000"/>
          <w:sz w:val="22"/>
        </w:rPr>
      </w:pPr>
      <w:r w:rsidRPr="00551E49">
        <w:rPr>
          <w:color w:val="000000"/>
          <w:sz w:val="22"/>
        </w:rPr>
        <w:t>Alle oben erwähnten Kennzeichen erfüllen sich in der Geschichte und in der Theologie der Gemeinde der Siebenten-Tags-Adventisten! Es gibt auf der ganzen Welt einfach keine andere Gemeinde, die dieser Beschreibung aus den apokalyptischen Büchern der Heiligen Schrift entspricht, und zwar in allen Punkten!</w:t>
      </w:r>
    </w:p>
    <w:p w14:paraId="609F535D" w14:textId="77777777" w:rsidR="0053423A" w:rsidRPr="00551E49" w:rsidRDefault="0053423A" w:rsidP="0058149D">
      <w:pPr>
        <w:rPr>
          <w:color w:val="000000"/>
          <w:sz w:val="22"/>
        </w:rPr>
      </w:pPr>
      <w:r w:rsidRPr="00551E49">
        <w:rPr>
          <w:color w:val="000000"/>
          <w:sz w:val="22"/>
        </w:rPr>
        <w:t>Gott hat das so gefügt, damit anhand der historischen Tatsachen (1844), wie sie in der Prophetie dargelegt werden, und anhand der besonderen Wahrheiten für die letzte Zeit (Sabbat, Gerechtigkeit Gottes und Christi, Gericht, Wiederkunft, Warnung vor dem Malzeichen, etc.) die letzte Gemeinde Gottes von allen aufrichtig suchenden Schafen der Herde Christi gefunden werden kann – damit am Ende eine Herde und ein Hirte sei (Johannes 10:16).</w:t>
      </w:r>
    </w:p>
    <w:p w14:paraId="5B4E0C32" w14:textId="77777777" w:rsidR="0053423A" w:rsidRDefault="0053423A" w:rsidP="0058149D">
      <w:pPr>
        <w:rPr>
          <w:color w:val="000000"/>
          <w:sz w:val="22"/>
        </w:rPr>
      </w:pPr>
      <w:r w:rsidRPr="00551E49">
        <w:rPr>
          <w:color w:val="000000"/>
          <w:sz w:val="22"/>
        </w:rPr>
        <w:t>Wenn wir in der Endzeit bestehen wollen, brauchen wir dieses Bewußtsein um unsere Gemeinde – daß sie Gottes Gemeinde ist, die er in seinem Wort über Jahrtausende hinweg prophetisch vorhergesagt hat. So ist Gottes Hand in unserer Bewegung sichtbar – von Anfang an! Wundern wir uns da über den Zorn Satans auf die Gemeinde der Übrigen? Durch sie werden ja seine Pläne auf Schritt und Tritt entlarvt! Gott will eine ganze Welt durch uns vor der großen Verführung warnen! Sind wir bereit, auf seiner Seite zu stehen und zu siegen, wie es seine Propheten vorhersagten?</w:t>
      </w:r>
    </w:p>
    <w:p w14:paraId="5C36CC34" w14:textId="77777777" w:rsidR="0053423A" w:rsidRPr="008579AD" w:rsidRDefault="0053423A" w:rsidP="0058149D">
      <w:pPr>
        <w:rPr>
          <w:color w:val="000000"/>
          <w:sz w:val="22"/>
        </w:rPr>
      </w:pPr>
    </w:p>
    <w:p w14:paraId="3D44D243" w14:textId="77777777" w:rsidR="0053423A" w:rsidRPr="00551E49" w:rsidRDefault="0053423A" w:rsidP="0058149D">
      <w:pPr>
        <w:pStyle w:val="berschrift2"/>
      </w:pPr>
      <w:bookmarkStart w:id="509" w:name="_Toc153073037"/>
      <w:bookmarkStart w:id="510" w:name="_Toc153245097"/>
      <w:r w:rsidRPr="00551E49">
        <w:t>Mit Jesus begraben werden – mit Jesus auferstehen</w:t>
      </w:r>
      <w:r>
        <w:t xml:space="preserve"> (VII/5)</w:t>
      </w:r>
      <w:bookmarkEnd w:id="509"/>
      <w:bookmarkEnd w:id="510"/>
    </w:p>
    <w:p w14:paraId="14433959" w14:textId="77777777" w:rsidR="0053423A" w:rsidRPr="00551E49" w:rsidRDefault="0053423A" w:rsidP="0058149D">
      <w:pPr>
        <w:rPr>
          <w:color w:val="000000"/>
        </w:rPr>
      </w:pPr>
      <w:r w:rsidRPr="00551E49">
        <w:rPr>
          <w:color w:val="000000"/>
        </w:rPr>
        <w:t>Gott schloß mit dem Menschen einen „Erlösungsvertrag“. Die Bibel nennt diesen Vertrag „Bund“. Heute setzt man unter einen Vertrag seine Unterschrift. Auch der Bund zwischen Gott und Mensch fordert „Unterschriften“.</w:t>
      </w:r>
    </w:p>
    <w:p w14:paraId="71FBB91C" w14:textId="77777777" w:rsidR="0053423A" w:rsidRPr="00551E49" w:rsidRDefault="0053423A" w:rsidP="0058149D">
      <w:pPr>
        <w:rPr>
          <w:color w:val="000000"/>
        </w:rPr>
      </w:pPr>
    </w:p>
    <w:p w14:paraId="60F966B3" w14:textId="77777777" w:rsidR="0053423A" w:rsidRPr="00551E49" w:rsidRDefault="0053423A" w:rsidP="0058149D">
      <w:pPr>
        <w:pStyle w:val="berschrift3"/>
        <w:spacing w:line="240" w:lineRule="auto"/>
      </w:pPr>
      <w:bookmarkStart w:id="511" w:name="_Toc153073038"/>
      <w:bookmarkStart w:id="512" w:name="_Toc153245098"/>
      <w:r w:rsidRPr="00551E49">
        <w:t>I. Gottes Bund und die Bundeszeichen</w:t>
      </w:r>
      <w:bookmarkEnd w:id="511"/>
      <w:bookmarkEnd w:id="512"/>
    </w:p>
    <w:p w14:paraId="5AE5C0DC" w14:textId="77777777" w:rsidR="0053423A" w:rsidRPr="00551E49" w:rsidRDefault="0053423A" w:rsidP="0058149D">
      <w:pPr>
        <w:rPr>
          <w:color w:val="000000"/>
        </w:rPr>
      </w:pPr>
      <w:r w:rsidRPr="00551E49">
        <w:rPr>
          <w:color w:val="000000"/>
        </w:rPr>
        <w:t xml:space="preserve">In </w:t>
      </w:r>
      <w:r w:rsidR="00A45CF3" w:rsidRPr="00551E49">
        <w:rPr>
          <w:color w:val="000000"/>
        </w:rPr>
        <w:t>Bezug</w:t>
      </w:r>
      <w:r w:rsidRPr="00551E49">
        <w:rPr>
          <w:color w:val="000000"/>
        </w:rPr>
        <w:t xml:space="preserve"> auf den Bund vergleiche die Studie xxx. Hier wollen wir nur mehr einzelne Aspekte festhalten.</w:t>
      </w:r>
    </w:p>
    <w:p w14:paraId="3B249DFA" w14:textId="77777777" w:rsidR="0053423A" w:rsidRPr="00551E49" w:rsidRDefault="0053423A" w:rsidP="0058149D">
      <w:pPr>
        <w:rPr>
          <w:color w:val="000000"/>
        </w:rPr>
      </w:pPr>
    </w:p>
    <w:p w14:paraId="06CD426F" w14:textId="77777777" w:rsidR="0053423A" w:rsidRPr="00551E49" w:rsidRDefault="0053423A" w:rsidP="0058149D">
      <w:pPr>
        <w:rPr>
          <w:color w:val="000000"/>
        </w:rPr>
      </w:pPr>
      <w:r w:rsidRPr="00551E49">
        <w:rPr>
          <w:color w:val="000000"/>
        </w:rPr>
        <w:t>1. Mose 9:8-17.</w:t>
      </w:r>
    </w:p>
    <w:p w14:paraId="0B7A6229" w14:textId="77777777" w:rsidR="0053423A" w:rsidRPr="00551E49" w:rsidRDefault="0053423A" w:rsidP="0058149D">
      <w:pPr>
        <w:rPr>
          <w:color w:val="000000"/>
        </w:rPr>
      </w:pPr>
      <w:r w:rsidRPr="00551E49">
        <w:rPr>
          <w:color w:val="000000"/>
        </w:rPr>
        <w:t>Der Regenbogen in den Wolken ist Gottes „Unterschrift“ unter den Bund mit den Menschen, den er mit Noah geschlossen hat. Diese „Unterschrift“ ist heute noch gültig!</w:t>
      </w:r>
    </w:p>
    <w:p w14:paraId="71147D75" w14:textId="77777777" w:rsidR="0053423A" w:rsidRPr="00551E49" w:rsidRDefault="0053423A" w:rsidP="0058149D">
      <w:pPr>
        <w:rPr>
          <w:color w:val="000000"/>
        </w:rPr>
      </w:pPr>
    </w:p>
    <w:p w14:paraId="3A1DE50B" w14:textId="77777777" w:rsidR="0053423A" w:rsidRPr="00551E49" w:rsidRDefault="0053423A" w:rsidP="0058149D">
      <w:pPr>
        <w:rPr>
          <w:color w:val="000000"/>
        </w:rPr>
      </w:pPr>
      <w:r w:rsidRPr="00551E49">
        <w:rPr>
          <w:color w:val="000000"/>
        </w:rPr>
        <w:t>1. Mose 17:7-19.</w:t>
      </w:r>
    </w:p>
    <w:p w14:paraId="27E8B46F" w14:textId="77777777" w:rsidR="0053423A" w:rsidRPr="00551E49" w:rsidRDefault="0053423A" w:rsidP="0058149D">
      <w:pPr>
        <w:rPr>
          <w:color w:val="000000"/>
        </w:rPr>
      </w:pPr>
      <w:r w:rsidRPr="00551E49">
        <w:rPr>
          <w:color w:val="000000"/>
        </w:rPr>
        <w:t>Hier muß der Mensch seine „Unterschrift“ geben: die Beschneidung! Sie war das Zeichen der Zugehörigkeit zum Volk Gottes.</w:t>
      </w:r>
    </w:p>
    <w:p w14:paraId="255ECD35" w14:textId="77777777" w:rsidR="0053423A" w:rsidRPr="00551E49" w:rsidRDefault="0053423A" w:rsidP="0058149D">
      <w:pPr>
        <w:rPr>
          <w:color w:val="000000"/>
        </w:rPr>
      </w:pPr>
    </w:p>
    <w:p w14:paraId="40F33DA6" w14:textId="77777777" w:rsidR="0053423A" w:rsidRPr="00551E49" w:rsidRDefault="0053423A" w:rsidP="0058149D">
      <w:pPr>
        <w:rPr>
          <w:color w:val="000000"/>
        </w:rPr>
      </w:pPr>
      <w:r w:rsidRPr="00551E49">
        <w:rPr>
          <w:color w:val="000000"/>
        </w:rPr>
        <w:t>Kolosser 2:9-12; Galater 6:15f.</w:t>
      </w:r>
    </w:p>
    <w:p w14:paraId="4E90E983" w14:textId="77777777" w:rsidR="0053423A" w:rsidRPr="00551E49" w:rsidRDefault="0053423A" w:rsidP="0058149D">
      <w:pPr>
        <w:rPr>
          <w:color w:val="000000"/>
        </w:rPr>
      </w:pPr>
      <w:r w:rsidRPr="00551E49">
        <w:rPr>
          <w:color w:val="000000"/>
        </w:rPr>
        <w:t>Im Neuen Testament wird das Bundeszeichen der Beschneidung abgelöst durch das Bundeszeichen der Taufe! Sie ist nun das Zeichen der Zugehörigkeit zum Volk Gottes. Eingeführt wurde sie von Johannes dem Täufer.</w:t>
      </w:r>
    </w:p>
    <w:p w14:paraId="285B291F" w14:textId="77777777" w:rsidR="0053423A" w:rsidRPr="00551E49" w:rsidRDefault="0053423A" w:rsidP="0058149D">
      <w:pPr>
        <w:rPr>
          <w:color w:val="000000"/>
        </w:rPr>
      </w:pPr>
    </w:p>
    <w:p w14:paraId="4C455EA1" w14:textId="77777777" w:rsidR="0053423A" w:rsidRPr="00551E49" w:rsidRDefault="0053423A" w:rsidP="0058149D">
      <w:pPr>
        <w:pStyle w:val="berschrift3"/>
        <w:spacing w:line="240" w:lineRule="auto"/>
      </w:pPr>
      <w:bookmarkStart w:id="513" w:name="_Toc153073039"/>
      <w:bookmarkStart w:id="514" w:name="_Toc153245099"/>
      <w:r w:rsidRPr="00551E49">
        <w:t>II. Der Sinn der Taufe</w:t>
      </w:r>
      <w:bookmarkEnd w:id="513"/>
      <w:bookmarkEnd w:id="514"/>
    </w:p>
    <w:p w14:paraId="1C4C348F" w14:textId="77777777" w:rsidR="0053423A" w:rsidRPr="00551E49" w:rsidRDefault="0053423A" w:rsidP="0058149D">
      <w:pPr>
        <w:pStyle w:val="Aufzhlung"/>
        <w:rPr>
          <w:color w:val="000000"/>
        </w:rPr>
      </w:pPr>
      <w:r w:rsidRPr="00551E49">
        <w:rPr>
          <w:color w:val="000000"/>
        </w:rPr>
        <w:tab/>
        <w:t>1.</w:t>
      </w:r>
      <w:r w:rsidRPr="00551E49">
        <w:rPr>
          <w:color w:val="000000"/>
        </w:rPr>
        <w:tab/>
        <w:t>Die Taufe ist ein Zeichen der Bitte um Vergebung der Sünden. Apostelgeschichte 2:38; Matthäus 3:11f.; Lukas 3:1-14: Die Taufe ist der Beginn eines neuen Lebens, eines Lebens mit Gott. Dies zeigt sich auch in unseren Taten.</w:t>
      </w:r>
    </w:p>
    <w:p w14:paraId="32892545" w14:textId="77777777" w:rsidR="0053423A" w:rsidRPr="00551E49" w:rsidRDefault="0053423A" w:rsidP="0058149D">
      <w:pPr>
        <w:pStyle w:val="Aufzhlung"/>
        <w:rPr>
          <w:color w:val="000000"/>
        </w:rPr>
      </w:pPr>
      <w:r w:rsidRPr="00551E49">
        <w:rPr>
          <w:color w:val="000000"/>
        </w:rPr>
        <w:tab/>
        <w:t>2.</w:t>
      </w:r>
      <w:r w:rsidRPr="00551E49">
        <w:rPr>
          <w:color w:val="000000"/>
        </w:rPr>
        <w:tab/>
        <w:t>Die Taufe ist darum auch ein Zeichen der Wiedergeburt. Johannes 3:5. Die Taufe mit dem Heiligen Geist ist innerlich, die Taufe mit Wasser ist äußerlich. Beides ist nötig, um gerettet zu werden (vergleiche Apostelgeschichte 10:46ff. und Matthäus 10:32f., sowie Lukas 7:29-35). Gott will, daß wir ihm recht geben, daß wir ihn bekennen. Die Taufe als Zeichen der Wiedergeburt ist eine Gelegenheit, in der wir uns öffentlich zu Christus bekennen. Siehe auch Titus 3:5ff.</w:t>
      </w:r>
    </w:p>
    <w:p w14:paraId="5267A14E" w14:textId="77777777" w:rsidR="0053423A" w:rsidRPr="00551E49" w:rsidRDefault="0053423A" w:rsidP="0058149D">
      <w:pPr>
        <w:pStyle w:val="Aufzhlung"/>
        <w:rPr>
          <w:color w:val="000000"/>
        </w:rPr>
      </w:pPr>
      <w:r w:rsidRPr="00551E49">
        <w:rPr>
          <w:color w:val="000000"/>
        </w:rPr>
        <w:tab/>
        <w:t>3.</w:t>
      </w:r>
      <w:r w:rsidRPr="00551E49">
        <w:rPr>
          <w:color w:val="000000"/>
        </w:rPr>
        <w:tab/>
        <w:t>Die Taufe ist darum auch ein Zeichen für die Befreiung von der Sünde. Siehe Römer 6:3-11. Der Gedanke der Wiedergeburt ist hier auch enthalten: Wir sterben mit dem alten Menschen der Sünde, werden mit Christus im Wasser der Taufe begraben und stehen mit ihm als neue Menschen, die von nun an für Gott leben, wieder auf! Wenn wir nun zum neuen Leben aus der Taufe auferstehen, dann soll das natürlich ein Leben gegen die Sünde sein, nicht mehr mit der Sünde.</w:t>
      </w:r>
    </w:p>
    <w:p w14:paraId="6CA413FC" w14:textId="77777777" w:rsidR="0053423A" w:rsidRPr="00551E49" w:rsidRDefault="0053423A" w:rsidP="0058149D">
      <w:pPr>
        <w:pStyle w:val="Aufzhlung"/>
        <w:rPr>
          <w:color w:val="000000"/>
        </w:rPr>
      </w:pPr>
      <w:r w:rsidRPr="00551E49">
        <w:rPr>
          <w:color w:val="000000"/>
        </w:rPr>
        <w:tab/>
        <w:t>4.</w:t>
      </w:r>
      <w:r w:rsidRPr="00551E49">
        <w:rPr>
          <w:color w:val="000000"/>
        </w:rPr>
        <w:tab/>
        <w:t>Die Taufe ist auch ein Zeichen für die Aufnahme in den Dienst Gottes zur Rettung von Seelen, wofür die Gabe des Heiligen Geistes denen verheißen wird, die sich taufen lassen. Matthäus 3:13-17 (Dies war der Grund für die Taufe Jesu!); Matthäus 28:18ff.; Apostelgeschichte 2:38f.</w:t>
      </w:r>
    </w:p>
    <w:p w14:paraId="6D9FA4E7" w14:textId="77777777" w:rsidR="0053423A" w:rsidRPr="00551E49" w:rsidRDefault="0053423A" w:rsidP="0058149D">
      <w:pPr>
        <w:pStyle w:val="Aufzhlung"/>
        <w:rPr>
          <w:color w:val="000000"/>
        </w:rPr>
      </w:pPr>
      <w:r w:rsidRPr="00551E49">
        <w:rPr>
          <w:color w:val="000000"/>
        </w:rPr>
        <w:tab/>
        <w:t>5.</w:t>
      </w:r>
      <w:r w:rsidRPr="00551E49">
        <w:rPr>
          <w:color w:val="000000"/>
        </w:rPr>
        <w:tab/>
        <w:t>Mit der Taufe haben wir Anteil an Christus, gehören zum Leib Christi. Die Taufe ist unser Eintritt in die Gemeinde Jesu. 1. Korinther 12:13; Galater 3:27; siehe auch Epheser 4:5.</w:t>
      </w:r>
    </w:p>
    <w:p w14:paraId="20862396" w14:textId="77777777" w:rsidR="0053423A" w:rsidRPr="00551E49" w:rsidRDefault="0053423A" w:rsidP="0058149D">
      <w:pPr>
        <w:pStyle w:val="Aufzhlung"/>
        <w:rPr>
          <w:color w:val="000000"/>
        </w:rPr>
      </w:pPr>
      <w:r w:rsidRPr="00551E49">
        <w:rPr>
          <w:color w:val="000000"/>
        </w:rPr>
        <w:tab/>
        <w:t>6.</w:t>
      </w:r>
      <w:r w:rsidRPr="00551E49">
        <w:rPr>
          <w:color w:val="000000"/>
        </w:rPr>
        <w:tab/>
        <w:t>In der Taufe – nicht mit der Feier des Sonntags! – gedenken wir des Todes und der Auferstehung Jesu! Die Heilige Schrift hat nicht den Sonntag zur Erinnerung an die Auferstehung des Herrn eingeführt, sondern die Taufe: Römer 6:3-6.</w:t>
      </w:r>
    </w:p>
    <w:p w14:paraId="550FFA19" w14:textId="77777777" w:rsidR="0053423A" w:rsidRPr="00551E49" w:rsidRDefault="0053423A" w:rsidP="0058149D">
      <w:pPr>
        <w:pStyle w:val="Aufzhlung"/>
        <w:rPr>
          <w:color w:val="000000"/>
        </w:rPr>
      </w:pPr>
      <w:r w:rsidRPr="00551E49">
        <w:rPr>
          <w:color w:val="000000"/>
        </w:rPr>
        <w:tab/>
        <w:t>7.</w:t>
      </w:r>
      <w:r w:rsidRPr="00551E49">
        <w:rPr>
          <w:color w:val="000000"/>
        </w:rPr>
        <w:tab/>
        <w:t>Dies bezeugt auch Petrus, der uns noch eine andere Definition der Taufe gibt: Sie ist der Bund eines guten Gewissens mit Gott! 1. Petrus 3:19ff.</w:t>
      </w:r>
    </w:p>
    <w:p w14:paraId="60FA6B4B" w14:textId="77777777" w:rsidR="0053423A" w:rsidRPr="00551E49" w:rsidRDefault="0053423A" w:rsidP="0058149D">
      <w:pPr>
        <w:rPr>
          <w:color w:val="000000"/>
        </w:rPr>
      </w:pPr>
    </w:p>
    <w:p w14:paraId="01F310C4" w14:textId="77777777" w:rsidR="0053423A" w:rsidRPr="00551E49" w:rsidRDefault="0053423A" w:rsidP="00E217C1">
      <w:pPr>
        <w:pStyle w:val="berschrift3"/>
        <w:spacing w:line="240" w:lineRule="auto"/>
        <w:rPr>
          <w:color w:val="000000"/>
        </w:rPr>
      </w:pPr>
      <w:bookmarkStart w:id="515" w:name="_Toc153073040"/>
      <w:bookmarkStart w:id="516" w:name="_Toc153245100"/>
      <w:r w:rsidRPr="00551E49">
        <w:t>III. Taufe durch Untertauchen</w:t>
      </w:r>
      <w:bookmarkEnd w:id="515"/>
      <w:bookmarkEnd w:id="516"/>
    </w:p>
    <w:p w14:paraId="64D6CD9F" w14:textId="77777777" w:rsidR="0053423A" w:rsidRPr="00551E49" w:rsidRDefault="0053423A" w:rsidP="0058149D">
      <w:pPr>
        <w:rPr>
          <w:color w:val="000000"/>
        </w:rPr>
      </w:pPr>
      <w:r w:rsidRPr="00551E49">
        <w:rPr>
          <w:color w:val="000000"/>
        </w:rPr>
        <w:t>Römer 6:3-11.</w:t>
      </w:r>
    </w:p>
    <w:p w14:paraId="1F9B433A" w14:textId="77777777" w:rsidR="0053423A" w:rsidRPr="00551E49" w:rsidRDefault="0053423A" w:rsidP="0058149D">
      <w:pPr>
        <w:rPr>
          <w:color w:val="000000"/>
        </w:rPr>
      </w:pPr>
      <w:r w:rsidRPr="00551E49">
        <w:rPr>
          <w:color w:val="000000"/>
        </w:rPr>
        <w:t>Dieses Bild hat nur Sinn, wenn wir Taufe im Sinne von Taufe durch Untertauchen verstehen. Siehe auch Matthäus 3:16; Johannes 3:23; Kolosser 2:12. „</w:t>
      </w:r>
      <w:r w:rsidRPr="00551E49">
        <w:rPr>
          <w:i/>
          <w:color w:val="000000"/>
        </w:rPr>
        <w:t>Baptizo</w:t>
      </w:r>
      <w:r w:rsidRPr="00551E49">
        <w:rPr>
          <w:color w:val="000000"/>
        </w:rPr>
        <w:t>“ („taufen“) bedeutet „eintauchen“, „untertauchen“. Das Zeugnis der Geschichte bestätigt dies: Wenn in Kirchen Baptisterien (Taufbecken) ausgegraben werden, die älter als das 6. Jahrhundert sind, handelt es sich um sehr lange, breite und tiefe Taufbecken, wie man sie eben für die Taufe durch Untertauchen benötigt. Später werden es dann Sitzbecken, in denen die Täuflinge sitzen und mit Wasser übergossen werden. Am Ende haben wir dann das kleine Taufbecken, dessen Wasser nur mehr tropfenweise zur Besprengung von Säuglingen benützt wird. Dadurch aber ist der tiefe Symbolgehalt der Taufhandlung verlorengegangen.</w:t>
      </w:r>
    </w:p>
    <w:p w14:paraId="226ED938" w14:textId="77777777" w:rsidR="0053423A" w:rsidRPr="00551E49" w:rsidRDefault="0053423A" w:rsidP="0058149D">
      <w:pPr>
        <w:rPr>
          <w:color w:val="000000"/>
        </w:rPr>
      </w:pPr>
    </w:p>
    <w:p w14:paraId="11900852" w14:textId="77777777" w:rsidR="0053423A" w:rsidRPr="00551E49" w:rsidRDefault="0053423A" w:rsidP="0058149D">
      <w:pPr>
        <w:rPr>
          <w:color w:val="000000"/>
        </w:rPr>
      </w:pPr>
      <w:r w:rsidRPr="00551E49">
        <w:rPr>
          <w:color w:val="000000"/>
        </w:rPr>
        <w:t>Epheser 4:5.</w:t>
      </w:r>
    </w:p>
    <w:p w14:paraId="5D9BF67F" w14:textId="77777777" w:rsidR="0053423A" w:rsidRPr="00551E49" w:rsidRDefault="0053423A" w:rsidP="0058149D">
      <w:pPr>
        <w:rPr>
          <w:color w:val="000000"/>
        </w:rPr>
      </w:pPr>
      <w:r w:rsidRPr="00551E49">
        <w:rPr>
          <w:color w:val="000000"/>
        </w:rPr>
        <w:t>Es gibt nur die eine Taufe, von der die Bibel zu berichten weiß. Jede andere Art zu taufen entspringt menschlicher Tradition.</w:t>
      </w:r>
    </w:p>
    <w:p w14:paraId="434C55A1" w14:textId="77777777" w:rsidR="0053423A" w:rsidRPr="00551E49" w:rsidRDefault="0053423A" w:rsidP="0058149D">
      <w:pPr>
        <w:rPr>
          <w:color w:val="000000"/>
        </w:rPr>
      </w:pPr>
    </w:p>
    <w:p w14:paraId="627DE61D" w14:textId="77777777" w:rsidR="0053423A" w:rsidRPr="00551E49" w:rsidRDefault="0053423A" w:rsidP="0058149D">
      <w:pPr>
        <w:pStyle w:val="berschrift3"/>
        <w:spacing w:line="240" w:lineRule="auto"/>
      </w:pPr>
      <w:bookmarkStart w:id="517" w:name="_Toc153073041"/>
      <w:bookmarkStart w:id="518" w:name="_Toc153245101"/>
      <w:r w:rsidRPr="00551E49">
        <w:t>IV. Bekehrung und Taufe gehören zusammen!</w:t>
      </w:r>
      <w:bookmarkEnd w:id="517"/>
      <w:bookmarkEnd w:id="518"/>
    </w:p>
    <w:p w14:paraId="12F1E491" w14:textId="77777777" w:rsidR="0053423A" w:rsidRPr="00551E49" w:rsidRDefault="0053423A" w:rsidP="0058149D">
      <w:pPr>
        <w:rPr>
          <w:color w:val="000000"/>
        </w:rPr>
      </w:pPr>
      <w:r w:rsidRPr="00551E49">
        <w:rPr>
          <w:color w:val="000000"/>
        </w:rPr>
        <w:t>Die Taufe entspricht Jesu Auftrag. Markus 16:15f. Wir erfahren dabei jedoch, daß man, um getauft zu werden, glauben muß. Wo aber Glauben ist, da folgt auch die Taufe (Apostelgeschichte 2:38f.; 10:44-48; 16:31ff.). Aus den bisher betrachteten Bibelstellen können wir entnehmen, daß ein Mensch, der die Taufe begehrt, in den Dingen Gottes gelehrt worden sein soll (Matthäus 28:18ff.), daß er von ganzem Herzen daran glauben soll (Markus 16:15f.), daß er von seinen Sünden Abstand nehmen und sie bereuen soll (Apostelgeschichte 2:38; Römer 6:5f.; Matthäus 3:7f.) und daß er von neuem geboren sein soll (2. Korinther 5:17; Johannes 3:5). Die Taufe ist das öffentliche Bekenntnis meines Glaubens an meinen Erlöser und der Änderung meines Lebens durch ihn. In der Taufe gebe ich Gott, der meine Umkehr und das Eingeständnis meiner Sünde in der Taufe annimmt, die Ehre und bekenne, daß er in allen Dingen recht hat (Lukas 7:28-35). Wer Gott nicht recht geben will und die Taufe ablehnt, weist Gottes Rat zurück (v 30).</w:t>
      </w:r>
    </w:p>
    <w:p w14:paraId="64DA5615" w14:textId="77777777" w:rsidR="0053423A" w:rsidRPr="00551E49" w:rsidRDefault="0053423A" w:rsidP="0058149D">
      <w:pPr>
        <w:rPr>
          <w:color w:val="000000"/>
        </w:rPr>
      </w:pPr>
    </w:p>
    <w:p w14:paraId="27254171" w14:textId="77777777" w:rsidR="0053423A" w:rsidRPr="00551E49" w:rsidRDefault="0053423A" w:rsidP="0058149D">
      <w:pPr>
        <w:pStyle w:val="Appell"/>
        <w:spacing w:line="240" w:lineRule="auto"/>
        <w:rPr>
          <w:color w:val="000000"/>
        </w:rPr>
      </w:pPr>
      <w:r w:rsidRPr="00551E49">
        <w:rPr>
          <w:color w:val="000000"/>
        </w:rPr>
        <w:t>Appell: „Warum zögerst du?“</w:t>
      </w:r>
    </w:p>
    <w:p w14:paraId="5B4C4F69" w14:textId="77777777" w:rsidR="0053423A" w:rsidRPr="00551E49" w:rsidRDefault="0053423A" w:rsidP="0058149D">
      <w:pPr>
        <w:rPr>
          <w:color w:val="000000"/>
        </w:rPr>
      </w:pPr>
    </w:p>
    <w:p w14:paraId="198F544D" w14:textId="77777777" w:rsidR="0053423A" w:rsidRPr="00551E49" w:rsidRDefault="0053423A" w:rsidP="0058149D">
      <w:pPr>
        <w:rPr>
          <w:color w:val="000000"/>
        </w:rPr>
      </w:pPr>
      <w:r w:rsidRPr="00551E49">
        <w:rPr>
          <w:color w:val="000000"/>
        </w:rPr>
        <w:t>Wer die Botschaft Jesu annimmt und sich zu seinem Heiland bekennt, ist bereit, in der Taufe seinem Herrn die Treue zu geloben. Apostelgeschichte 22:12-16. Wenn wir uns zu unserem Herrn bekennen, wird er uns darüber Frieden schenken und eine Freude, die wir sonst nicht kennen. Apostelgeschichte 8:26-39.</w:t>
      </w:r>
    </w:p>
    <w:p w14:paraId="2AA1C9B1" w14:textId="77777777" w:rsidR="0053423A" w:rsidRPr="00551E49" w:rsidRDefault="0053423A" w:rsidP="0058149D">
      <w:pPr>
        <w:rPr>
          <w:color w:val="000000"/>
        </w:rPr>
      </w:pPr>
    </w:p>
    <w:p w14:paraId="1BC35C3A" w14:textId="77777777" w:rsidR="0053423A" w:rsidRPr="00551E49" w:rsidRDefault="0053423A" w:rsidP="0058149D">
      <w:pPr>
        <w:rPr>
          <w:color w:val="000000"/>
        </w:rPr>
      </w:pPr>
      <w:r w:rsidRPr="00551E49">
        <w:rPr>
          <w:color w:val="000000"/>
        </w:rPr>
        <w:t>Wäre es nicht wunderbar, wenn auch wir „unsere Straße fröhlich ziehen“ könnten, weil wir den „Bund eines guten Gewissens mit Gott“ geschlossen haben?</w:t>
      </w:r>
    </w:p>
    <w:p w14:paraId="30B5D724" w14:textId="77777777" w:rsidR="0053423A" w:rsidRPr="00551E49" w:rsidRDefault="0053423A" w:rsidP="0058149D">
      <w:pPr>
        <w:rPr>
          <w:color w:val="000000"/>
        </w:rPr>
      </w:pPr>
    </w:p>
    <w:p w14:paraId="4B0B5126" w14:textId="77777777" w:rsidR="0053423A" w:rsidRPr="00551E49" w:rsidRDefault="0053423A" w:rsidP="0058149D">
      <w:pPr>
        <w:pStyle w:val="berschrift2"/>
      </w:pPr>
      <w:bookmarkStart w:id="519" w:name="_Toc153073042"/>
      <w:bookmarkStart w:id="520" w:name="_Toc153245102"/>
      <w:r w:rsidRPr="00551E49">
        <w:t>Teilhaben an Jesus</w:t>
      </w:r>
      <w:r>
        <w:t xml:space="preserve"> (VII/6)</w:t>
      </w:r>
      <w:bookmarkEnd w:id="519"/>
      <w:bookmarkEnd w:id="520"/>
    </w:p>
    <w:p w14:paraId="0C350D2D" w14:textId="77777777" w:rsidR="0053423A" w:rsidRPr="00551E49" w:rsidRDefault="0053423A" w:rsidP="0058149D">
      <w:pPr>
        <w:rPr>
          <w:color w:val="000000"/>
        </w:rPr>
      </w:pPr>
      <w:r w:rsidRPr="00551E49">
        <w:rPr>
          <w:color w:val="000000"/>
        </w:rPr>
        <w:t>In der Gemeinde der Siebenten-Tags-Adventisten feiern wir nicht allein das Abendmahl zum Gedenken an Jesu Tod für uns, sondern auch die Fußwaschung, die Jesus während des Abendmahls mit seinen Jüngern hielt. Was will diese Handlung der Fußwaschung sagen? Wie können wir die Bedeutung dessen, was wir vor jedem Abendmahl tun, verstehen?</w:t>
      </w:r>
    </w:p>
    <w:p w14:paraId="6A47402D" w14:textId="77777777" w:rsidR="0053423A" w:rsidRPr="00551E49" w:rsidRDefault="0053423A" w:rsidP="0058149D">
      <w:pPr>
        <w:rPr>
          <w:color w:val="000000"/>
        </w:rPr>
      </w:pPr>
    </w:p>
    <w:p w14:paraId="4A75ED77" w14:textId="77777777" w:rsidR="0053423A" w:rsidRPr="00551E49" w:rsidRDefault="0053423A" w:rsidP="0058149D">
      <w:pPr>
        <w:pStyle w:val="berschrift3"/>
        <w:spacing w:line="240" w:lineRule="auto"/>
      </w:pPr>
      <w:bookmarkStart w:id="521" w:name="_Toc153073043"/>
      <w:bookmarkStart w:id="522" w:name="_Toc153245103"/>
      <w:r w:rsidRPr="00551E49">
        <w:t>I. Die Situation</w:t>
      </w:r>
      <w:bookmarkEnd w:id="521"/>
      <w:bookmarkEnd w:id="522"/>
    </w:p>
    <w:p w14:paraId="2923D662" w14:textId="77777777" w:rsidR="0053423A" w:rsidRPr="00551E49" w:rsidRDefault="0053423A" w:rsidP="0058149D">
      <w:pPr>
        <w:rPr>
          <w:color w:val="000000"/>
        </w:rPr>
      </w:pPr>
      <w:r w:rsidRPr="00551E49">
        <w:rPr>
          <w:color w:val="000000"/>
        </w:rPr>
        <w:t>Während des Abendmahls kam unter den Jüngern der alte Streit wieder hoch: Wer unter ihnen würde im Reich ihres Meisters der größte Minister sein? Lukas 22:24-27. Jesus liebte sie (Johannes 13:1ff.). Er wußte, daß nun der Augenblick ihrer härtesten Prüfung gekommen war. Trotzdem hatten sie nichts anderes im Kopf als ihren leidigen Rangstreit. Da wollte Jesus ihnen eine Lehre erteilen, die sie nicht so bald vergessen sollten. Was hier besonders bewegend ist, ist die Tatsache, daß Jesus sich um Judas, der ihn bereits verraten will, genauso annimmt wie um Petrus.</w:t>
      </w:r>
    </w:p>
    <w:p w14:paraId="5EE43382" w14:textId="77777777" w:rsidR="0053423A" w:rsidRPr="00551E49" w:rsidRDefault="0053423A" w:rsidP="0058149D">
      <w:pPr>
        <w:rPr>
          <w:color w:val="000000"/>
        </w:rPr>
      </w:pPr>
    </w:p>
    <w:p w14:paraId="7398EE1F" w14:textId="77777777" w:rsidR="0053423A" w:rsidRPr="00551E49" w:rsidRDefault="0053423A" w:rsidP="0058149D">
      <w:pPr>
        <w:pStyle w:val="berschrift3"/>
        <w:spacing w:line="240" w:lineRule="auto"/>
      </w:pPr>
      <w:bookmarkStart w:id="523" w:name="_Toc153073044"/>
      <w:bookmarkStart w:id="524" w:name="_Toc153245104"/>
      <w:r w:rsidRPr="00551E49">
        <w:t>II. Die Fußwaschung</w:t>
      </w:r>
      <w:bookmarkEnd w:id="523"/>
      <w:bookmarkEnd w:id="524"/>
    </w:p>
    <w:p w14:paraId="4CF40AAE" w14:textId="77777777" w:rsidR="0053423A" w:rsidRPr="00551E49" w:rsidRDefault="0053423A" w:rsidP="0058149D">
      <w:pPr>
        <w:rPr>
          <w:color w:val="000000"/>
        </w:rPr>
      </w:pPr>
      <w:r w:rsidRPr="00551E49">
        <w:rPr>
          <w:color w:val="000000"/>
        </w:rPr>
        <w:t>Johannes 13:4-17.</w:t>
      </w:r>
    </w:p>
    <w:p w14:paraId="494A92F2" w14:textId="77777777" w:rsidR="0053423A" w:rsidRPr="00551E49" w:rsidRDefault="0053423A" w:rsidP="0058149D">
      <w:pPr>
        <w:rPr>
          <w:color w:val="000000"/>
        </w:rPr>
      </w:pPr>
      <w:r w:rsidRPr="00551E49">
        <w:rPr>
          <w:color w:val="000000"/>
        </w:rPr>
        <w:t>In vv 4f. tritt uns Jesus ohne Kleider entgegen, nur mit einem Lendenschurz umgürtet. In den Evangelien gibt es sonst nur eine Szene, in der Jesus ohne Kleider auftritt: die Kreuzigung (Johannes 19:23f.; Lukas 23:34; Markus 15:24; Matthäus 27:35). Johannes, dem dieser Umstand auffällt, berichtet uns dieses Detail nicht umsonst: Jesus zeigt hier, daß er bereits der leidende Messias ist, der sich in den Tod der Schande begibt, um jene, die er bis ans Ende liebhat, zu retten. Was für ein Unterschied zu seinen Jüngern, die darum kämpfen, wer der größte unter ihnen ist. Die Lektion der Demut, die die Jünger nun lernen, ist verbunden mit der Erniedrigung des Messias am Kreuz: So sollen wir auch sein, so sollen wir uns hingeben, wie Jesus sich hingegeben hat (Philipper 2:5-11)!</w:t>
      </w:r>
    </w:p>
    <w:p w14:paraId="4CF430AB" w14:textId="77777777" w:rsidR="0053423A" w:rsidRPr="00551E49" w:rsidRDefault="0053423A" w:rsidP="0058149D">
      <w:pPr>
        <w:rPr>
          <w:color w:val="000000"/>
        </w:rPr>
      </w:pPr>
    </w:p>
    <w:p w14:paraId="4EFBF965" w14:textId="77777777" w:rsidR="0053423A" w:rsidRPr="00551E49" w:rsidRDefault="0053423A" w:rsidP="0058149D">
      <w:pPr>
        <w:rPr>
          <w:color w:val="000000"/>
        </w:rPr>
      </w:pPr>
      <w:r w:rsidRPr="00551E49">
        <w:rPr>
          <w:color w:val="000000"/>
        </w:rPr>
        <w:t>In den vv 6-11 wird uns ein sehr bedeutsames Zwiegespräch zwischen dem Herrn und Petrus geschildert. Petrus will nicht, daß Jesus ihm die Füße wäscht. Er schämt sich seines Stolzes, weiß, daß eigentlich er diesen Dienst an Jesus tun sollte. Doch es ist der Knechtsdienst des Knechtes Jahwes: Jesaja 42:1; 49:6; 50:10; 52:13; 53:2.11. Doch die Reaktion Jesu zeigt, daß Demut nicht alles ist, was seine Jünger durch diese Tat gelehrt werden sollen. Er verspricht Petrus, ihm danach alles zu erklären. Doch Petrus ist dagegen: Wie kann ein Meister seinem Diener die Füße waschen? Da sagt Jesus: Wenn du es nicht zuläßt, dann hast du keinen Anteil an mir! Das überzeugt Petrus, denn er will Anteil an Jesus haben: Jesus soll ihn nun überall waschen! Er will großen Anteil an Jesus haben! Den Gedanken an Trennung von seinem Herrn kann er nicht ertragen. Jesus sagt: Du bist gewaschen, Simon! Du brauchst mehr die Füße zu waschen und bist ganz rein.</w:t>
      </w:r>
    </w:p>
    <w:p w14:paraId="339B7966" w14:textId="77777777" w:rsidR="0053423A" w:rsidRPr="00551E49" w:rsidRDefault="0053423A" w:rsidP="0058149D">
      <w:pPr>
        <w:rPr>
          <w:color w:val="000000"/>
        </w:rPr>
      </w:pPr>
    </w:p>
    <w:p w14:paraId="6E8D127F" w14:textId="77777777" w:rsidR="0053423A" w:rsidRPr="00551E49" w:rsidRDefault="0053423A" w:rsidP="0058149D">
      <w:pPr>
        <w:rPr>
          <w:color w:val="000000"/>
        </w:rPr>
      </w:pPr>
      <w:r w:rsidRPr="00551E49">
        <w:rPr>
          <w:color w:val="000000"/>
        </w:rPr>
        <w:t>Jesus spricht von einer höheren Reinigung. Es ist keine Demütigung für ihn, wenn er uns reinigen darf. Wir müssen stillhalten und die Reinigung an uns geschehen lassen. Wenn wir das nicht wollen, dann haben wir kein Teil an Jesus. Nur er kann uns reinigen, wir müssen es geschehen lassen! Dies zu lernen ist schwerer, als selber etwas für andere zu tun. Es ist schwieriger, die Füße gewaschen zu bekommen, als sie selbst einem andern zu waschen, wenn man weiß, daß man damit Demut erlernen und bezeugen soll. Petrus hat das erfahren. Die wirkliche Demut, die wir erlernen sollen, ist die, daß wir zugeben, daß wir zu unserer Reinigung selbst nichts dazutun können, sondern ganz vom Dienst unseres Heilands abhängig sind. Der Mensch, der uns in der Fußwaschung gegenüber kniet und unsere Füße wäscht, stellt für uns Jesus dar, der uns reinigt, während wir uns ganz auf ihn angewiesen wissen. Es ist tatsächlich der leidende Messias, der im Lendenschurz unsere Reinigung von Sünden erwirkt. Diese Reinigung geschah einst im umfassenden Sinn bei der Taufe. Doch ist der Mensch immer wieder auf die Reinigung durch Jesus Christus angewiesen, was in der Fußwaschung wiederum ausgedrückt wird.</w:t>
      </w:r>
    </w:p>
    <w:p w14:paraId="350B872D" w14:textId="77777777" w:rsidR="0053423A" w:rsidRPr="00551E49" w:rsidRDefault="0053423A" w:rsidP="0058149D">
      <w:pPr>
        <w:rPr>
          <w:color w:val="000000"/>
        </w:rPr>
      </w:pPr>
    </w:p>
    <w:p w14:paraId="164D98B3" w14:textId="77777777" w:rsidR="0053423A" w:rsidRPr="00551E49" w:rsidRDefault="0053423A" w:rsidP="0058149D">
      <w:pPr>
        <w:rPr>
          <w:color w:val="000000"/>
        </w:rPr>
      </w:pPr>
      <w:r w:rsidRPr="00551E49">
        <w:rPr>
          <w:color w:val="000000"/>
        </w:rPr>
        <w:t>In den vv 11-17 erklärt Jesus, was er getan hat und fordert die Jünger auf, es ihm gleichzutun. Wenn er, der Meister, zu solchem Dienst bereit war, um wieviel mehr sollten dann seine Jünger dazu bereit sein? Er fordert sie auf, die Fußwaschung untereinander immer wieder durchzuführen, um sich dieser Lehre zu erinnern.</w:t>
      </w:r>
    </w:p>
    <w:p w14:paraId="39E7CC37" w14:textId="77777777" w:rsidR="0053423A" w:rsidRPr="00551E49" w:rsidRDefault="0053423A" w:rsidP="0058149D">
      <w:pPr>
        <w:rPr>
          <w:color w:val="000000"/>
        </w:rPr>
      </w:pPr>
    </w:p>
    <w:p w14:paraId="0C9234DF" w14:textId="77777777" w:rsidR="0053423A" w:rsidRPr="00551E49" w:rsidRDefault="0053423A" w:rsidP="0058149D">
      <w:pPr>
        <w:rPr>
          <w:color w:val="000000"/>
        </w:rPr>
      </w:pPr>
      <w:r w:rsidRPr="00551E49">
        <w:rPr>
          <w:color w:val="000000"/>
        </w:rPr>
        <w:t>Dabei müssen wir aber wiederum die Doppeldeutigkeit dieses Auftrags festhalten. Wenn der Mensch, der einem anderen die Füße wäscht, Jesus darstellt, der als der leidende Messias den Menschen dient und sie von Sünden reinigt, erleben wir in der Fußwaschung ja zwei Dinge: 1. werden wir ohne unser Zutun durch das Handeln des Meisters gereinigt (Sündenvergebung!), 2. stellen wir selbst das Handeln des Meisters dar, wenn wir die Botschaft von der Reinigung durch ihn anderen Menschen bringen, wenn wir anderen „die Füße waschen“ (Wirken für Jesus, Wirken für Verlorene, um sie zu retten)! So wie Jesus für uns alles tat, was er konnte, gleichgültig, wie demütigend das für ihn sein oder für einen anderen aussehen mochte, so sollen auch wir bereit sein, alles zu geben, um Menschen zu retten.</w:t>
      </w:r>
    </w:p>
    <w:p w14:paraId="60030F26" w14:textId="77777777" w:rsidR="0053423A" w:rsidRPr="00551E49" w:rsidRDefault="0053423A" w:rsidP="0058149D">
      <w:pPr>
        <w:rPr>
          <w:color w:val="000000"/>
        </w:rPr>
      </w:pPr>
    </w:p>
    <w:p w14:paraId="70691139" w14:textId="77777777" w:rsidR="0053423A" w:rsidRPr="00551E49" w:rsidRDefault="0053423A" w:rsidP="0058149D">
      <w:pPr>
        <w:rPr>
          <w:color w:val="000000"/>
        </w:rPr>
      </w:pPr>
      <w:r w:rsidRPr="00551E49">
        <w:rPr>
          <w:color w:val="000000"/>
        </w:rPr>
        <w:t>So stellt die Fußwaschung die Erlösung des Menschen in zwei Aspekten dar: Sündenvergebung und ein neues Leben im Dienst des Meisters zur Rettung von Seelen! „Ein Beispiel habe ich euch gegeben, daß ihr tut, wie ich euch getan habe!“ (v 17.) Wenn wir also zur Fußwaschung gehen, bedeutet das für uns, daß wir wiederum Jesu gnadenreiche Vergebung erfahren dürfen und daß wir wiederum in den Bund des vollen Engagements für ihn und unsere Mitmenschen eintreten.</w:t>
      </w:r>
    </w:p>
    <w:p w14:paraId="09C6B18B" w14:textId="77777777" w:rsidR="0053423A" w:rsidRPr="00551E49" w:rsidRDefault="0053423A" w:rsidP="0058149D">
      <w:pPr>
        <w:rPr>
          <w:color w:val="000000"/>
        </w:rPr>
      </w:pPr>
    </w:p>
    <w:p w14:paraId="2695E276" w14:textId="77777777" w:rsidR="0053423A" w:rsidRPr="00551E49" w:rsidRDefault="0053423A" w:rsidP="0058149D">
      <w:pPr>
        <w:pStyle w:val="berschrift3"/>
        <w:spacing w:line="240" w:lineRule="auto"/>
      </w:pPr>
      <w:bookmarkStart w:id="525" w:name="_Toc153073045"/>
      <w:bookmarkStart w:id="526" w:name="_Toc153245105"/>
      <w:r w:rsidRPr="00551E49">
        <w:t>III. Das Ende</w:t>
      </w:r>
      <w:bookmarkEnd w:id="525"/>
      <w:bookmarkEnd w:id="526"/>
    </w:p>
    <w:p w14:paraId="5F1D8ED9" w14:textId="77777777" w:rsidR="0053423A" w:rsidRPr="00551E49" w:rsidRDefault="0053423A" w:rsidP="0058149D">
      <w:pPr>
        <w:rPr>
          <w:color w:val="000000"/>
        </w:rPr>
      </w:pPr>
      <w:r w:rsidRPr="00551E49">
        <w:rPr>
          <w:color w:val="000000"/>
        </w:rPr>
        <w:t>Johannes 13:18-30.</w:t>
      </w:r>
    </w:p>
    <w:p w14:paraId="0BFE0DB3" w14:textId="77777777" w:rsidR="0053423A" w:rsidRPr="00551E49" w:rsidRDefault="0053423A" w:rsidP="0058149D">
      <w:pPr>
        <w:rPr>
          <w:color w:val="000000"/>
        </w:rPr>
      </w:pPr>
      <w:r w:rsidRPr="00551E49">
        <w:rPr>
          <w:color w:val="000000"/>
        </w:rPr>
        <w:t>Jesus erklärt, wer ihn verraten wird. Was in der Fußwaschung gleichnishaft dargestellt worden war, sollte nun zur Wirklichkeit werden. Der Abschnitt endet mit der lapidaren Feststellung: „Und es war Nacht!“ Ja, es war tatsächlich Nacht geworden, Nacht, in der die Sache Jesu schier zu unterliegen schien. Der leidende Gottesknecht, in der Fußwaschung nur symbolisch dargestellt, würde nun bald seinen wirklichen Leidensweg antreten (Johannes 18f.).</w:t>
      </w:r>
    </w:p>
    <w:p w14:paraId="2C6050F7" w14:textId="77777777" w:rsidR="0053423A" w:rsidRPr="00551E49" w:rsidRDefault="0053423A" w:rsidP="0058149D">
      <w:pPr>
        <w:rPr>
          <w:color w:val="000000"/>
        </w:rPr>
      </w:pPr>
    </w:p>
    <w:p w14:paraId="060ECB68" w14:textId="77777777" w:rsidR="0053423A" w:rsidRPr="00551E49" w:rsidRDefault="0053423A" w:rsidP="0058149D">
      <w:pPr>
        <w:rPr>
          <w:color w:val="000000"/>
        </w:rPr>
      </w:pPr>
      <w:r w:rsidRPr="00551E49">
        <w:rPr>
          <w:color w:val="000000"/>
        </w:rPr>
        <w:t>Doch ist dieses Ende kein wirkliches Ende. Es ist ein neuer Anfang in der Auferstehung Jesu. Es ist der wahre Sieg, der Sündenvergebung und Arbeit für verlorene Menschen erst möglich macht.</w:t>
      </w:r>
    </w:p>
    <w:p w14:paraId="009E06B0" w14:textId="77777777" w:rsidR="0053423A" w:rsidRPr="00551E49" w:rsidRDefault="0053423A" w:rsidP="0058149D">
      <w:pPr>
        <w:rPr>
          <w:color w:val="000000"/>
        </w:rPr>
      </w:pPr>
    </w:p>
    <w:p w14:paraId="4973405D" w14:textId="77777777" w:rsidR="0053423A" w:rsidRPr="00551E49" w:rsidRDefault="0053423A" w:rsidP="0058149D">
      <w:pPr>
        <w:pStyle w:val="Appell"/>
        <w:spacing w:line="240" w:lineRule="auto"/>
        <w:rPr>
          <w:color w:val="000000"/>
        </w:rPr>
      </w:pPr>
      <w:r w:rsidRPr="00551E49">
        <w:rPr>
          <w:color w:val="000000"/>
        </w:rPr>
        <w:t>Appell: Handle wie Jesus</w:t>
      </w:r>
    </w:p>
    <w:p w14:paraId="657912FD" w14:textId="77777777" w:rsidR="0053423A" w:rsidRPr="00551E49" w:rsidRDefault="0053423A" w:rsidP="0058149D">
      <w:pPr>
        <w:rPr>
          <w:color w:val="000000"/>
        </w:rPr>
      </w:pPr>
    </w:p>
    <w:p w14:paraId="70DA6C18" w14:textId="77777777" w:rsidR="0053423A" w:rsidRPr="00551E49" w:rsidRDefault="0053423A" w:rsidP="0058149D">
      <w:pPr>
        <w:rPr>
          <w:color w:val="000000"/>
        </w:rPr>
      </w:pPr>
      <w:r w:rsidRPr="00551E49">
        <w:rPr>
          <w:color w:val="000000"/>
        </w:rPr>
        <w:t>Johannes 13:15.</w:t>
      </w:r>
    </w:p>
    <w:p w14:paraId="0671BC0C" w14:textId="77777777" w:rsidR="0053423A" w:rsidRPr="00551E49" w:rsidRDefault="0053423A" w:rsidP="0058149D">
      <w:pPr>
        <w:rPr>
          <w:color w:val="000000"/>
        </w:rPr>
      </w:pPr>
      <w:r w:rsidRPr="00551E49">
        <w:rPr>
          <w:color w:val="000000"/>
        </w:rPr>
        <w:t>Nicht, daß wir dieses Gebot des Herrn durch die äußerliche Teilnahme an der heiligen Handlung der Fußwaschung bereits erfüllt hätten! Wir erfüllen des Meisters Gebot erst, wenn wir die in der Fußwaschung vermittelten Inhalte auch wirklich leben! Vergebung der Sünde haben und ein neues Leben führen, das einmündet in die Arbeit für den Herrn, in das Wirken für Verlorene Seelen. Dann erst tun wir, wie er an uns getan hat.</w:t>
      </w:r>
    </w:p>
    <w:p w14:paraId="5447DE6B" w14:textId="77777777" w:rsidR="0053423A" w:rsidRPr="00551E49" w:rsidRDefault="0053423A" w:rsidP="0058149D">
      <w:pPr>
        <w:rPr>
          <w:color w:val="000000"/>
        </w:rPr>
      </w:pPr>
    </w:p>
    <w:p w14:paraId="642C8257" w14:textId="77777777" w:rsidR="0053423A" w:rsidRPr="00551E49" w:rsidRDefault="0053423A" w:rsidP="00AB3F05">
      <w:pPr>
        <w:pStyle w:val="Anhang"/>
      </w:pPr>
      <w:r w:rsidRPr="00551E49">
        <w:t>Zum Nachdenken:</w:t>
      </w:r>
    </w:p>
    <w:p w14:paraId="1A912AC9" w14:textId="77777777" w:rsidR="0053423A" w:rsidRPr="00551E49" w:rsidRDefault="0053423A" w:rsidP="0058149D">
      <w:pPr>
        <w:rPr>
          <w:color w:val="000000"/>
        </w:rPr>
      </w:pPr>
      <w:r w:rsidRPr="00551E49">
        <w:rPr>
          <w:color w:val="000000"/>
        </w:rPr>
        <w:t>„Ernst sagte Christus zu Petrus: ‘Wenn ich dich nicht wasche, hast du kein Teil an mir.’ Der Dienst, den Petrus zurückwies, stand für eine höhere Art der Reinigung. Christus war gekommen, um das Herz des Menschen von der Befleckung durch die Sünde reinzuwaschen. Als Petrus Jesus nicht erlaubte, ihm die Füße zu waschen, wies er diese höhere Art der Reinigung, die dadurch ausgedrückt werden sollte, zurück. Er wies seinen Herrn zurück. Es ist keine Demütigung für unseren Meister, wenn wir ihn das Werk unserer Reinigung durchführen lassen. Die echteste Demut ist die, daß wir mit dankbarem Herzen alles empfangen, was für uns getan wird, und Christus in ernstzunehmender Weise dienen.“ – E. G. White, DA, p. 646 (Leben Jesu).</w:t>
      </w:r>
    </w:p>
    <w:p w14:paraId="4E231911" w14:textId="77777777" w:rsidR="0053423A" w:rsidRPr="00551E49" w:rsidRDefault="0053423A" w:rsidP="0058149D">
      <w:pPr>
        <w:rPr>
          <w:color w:val="000000"/>
        </w:rPr>
      </w:pPr>
    </w:p>
    <w:p w14:paraId="338575EC" w14:textId="77777777" w:rsidR="0053423A" w:rsidRPr="00551E49" w:rsidRDefault="0053423A" w:rsidP="0058149D">
      <w:pPr>
        <w:pStyle w:val="berschrift2"/>
      </w:pPr>
      <w:bookmarkStart w:id="527" w:name="_Toc153073046"/>
      <w:bookmarkStart w:id="528" w:name="_Toc153245106"/>
      <w:r w:rsidRPr="00551E49">
        <w:t>Am Tisch des Herrn</w:t>
      </w:r>
      <w:r>
        <w:t xml:space="preserve"> (VII/7)</w:t>
      </w:r>
      <w:bookmarkEnd w:id="527"/>
      <w:bookmarkEnd w:id="528"/>
    </w:p>
    <w:p w14:paraId="2209A2EC" w14:textId="77777777" w:rsidR="0053423A" w:rsidRPr="00551E49" w:rsidRDefault="0053423A" w:rsidP="0058149D">
      <w:pPr>
        <w:rPr>
          <w:color w:val="000000"/>
        </w:rPr>
      </w:pPr>
      <w:r w:rsidRPr="00551E49">
        <w:rPr>
          <w:color w:val="000000"/>
        </w:rPr>
        <w:t>Vor seinem Sterben für die Sünde der Welt setzte Jesus eine Gedächtnisfeier ein, die in der Gemeinde einen besonderen Stellenwert haben sollte: das Abendmahl! Doch sind die Inhalte, die darin vermittelt werden, keineswegs völlig neue, sondern Jesus hat die alten Inhalte des Passahfestes neu gedeutet und ihnen durch die Einsetzung des Abendmahls Belebung und Fortbestand gesichert.</w:t>
      </w:r>
    </w:p>
    <w:p w14:paraId="66BBF673" w14:textId="77777777" w:rsidR="0053423A" w:rsidRPr="00551E49" w:rsidRDefault="0053423A" w:rsidP="0058149D">
      <w:pPr>
        <w:rPr>
          <w:color w:val="000000"/>
        </w:rPr>
      </w:pPr>
    </w:p>
    <w:p w14:paraId="53EA74E4" w14:textId="77777777" w:rsidR="0053423A" w:rsidRPr="00551E49" w:rsidRDefault="0053423A" w:rsidP="0058149D">
      <w:pPr>
        <w:pStyle w:val="berschrift3"/>
        <w:spacing w:line="240" w:lineRule="auto"/>
      </w:pPr>
      <w:bookmarkStart w:id="529" w:name="_Toc153073047"/>
      <w:bookmarkStart w:id="530" w:name="_Toc153245107"/>
      <w:r w:rsidRPr="00551E49">
        <w:t>I. Das Passahfest</w:t>
      </w:r>
      <w:bookmarkEnd w:id="529"/>
      <w:bookmarkEnd w:id="530"/>
    </w:p>
    <w:p w14:paraId="649323DF" w14:textId="77777777" w:rsidR="0053423A" w:rsidRPr="00551E49" w:rsidRDefault="0053423A" w:rsidP="0058149D">
      <w:pPr>
        <w:rPr>
          <w:color w:val="000000"/>
        </w:rPr>
      </w:pPr>
      <w:r w:rsidRPr="00551E49">
        <w:rPr>
          <w:color w:val="000000"/>
        </w:rPr>
        <w:t>2. Mose 12:1-13.27.46. Das Passahfest war die Gedenkfeier zum Auszug aus Ägypten. Das Lamm ohne Fehl wies auf Christus, das Lamm Gottes, hin. Durch sein Blut sind wir vom Tode befreit. Wer das Blut des Passahlamms auf seine Türpfosten gestrichen hatte, dessen Erstgeborener wurde vom Würgeengel verschont. Dies bedeutet, daß wir durch das Kreuzesopfer des Gotteslamms, das ohne Fehl war, Sündenvergebung und Leben erhalten. Das Lamm mußte gegessen werden, ganz gegessen. Nichts sollte übrig bleiben. Man brauchte Kraft, um den Ansturm dieser Nacht zu überstehen, man brauchte Kraft, um Ägypten hinter sich zu lassen. Man mußte es aufbruchbereit essen, ja keine Zeit verlieren. So sollen wir Christus ganz aufnehmen. Wir brauchen auch Kraft, um das Ägypten dieser Welt hinter uns zu lassen. Wir müssen Jesus aufnehmen mit dem Wunsch, diese Sündenwelt zu verlassen – aufbruchbereit! Durch das Aufnehmen Jesu empfangen wir die Kraft zu überwinden! So zeigt das Passahfest den Erlösungsplan: Sündenvergebung und Umerziehung, neues Leben als Überwinder, als solche, die die Sünde hinter sich lassen.</w:t>
      </w:r>
    </w:p>
    <w:p w14:paraId="7BD40211" w14:textId="77777777" w:rsidR="0053423A" w:rsidRPr="00551E49" w:rsidRDefault="0053423A" w:rsidP="0058149D">
      <w:pPr>
        <w:rPr>
          <w:color w:val="000000"/>
        </w:rPr>
      </w:pPr>
    </w:p>
    <w:p w14:paraId="0F604123" w14:textId="77777777" w:rsidR="0053423A" w:rsidRPr="00551E49" w:rsidRDefault="0053423A" w:rsidP="0058149D">
      <w:pPr>
        <w:rPr>
          <w:color w:val="000000"/>
        </w:rPr>
      </w:pPr>
      <w:r w:rsidRPr="00551E49">
        <w:rPr>
          <w:color w:val="000000"/>
        </w:rPr>
        <w:t>So vermittelt das Passahfest Rückblick und Vorausblick: Rückblick auf die Befreiung aus Ägypten, Vorausblick auf die Befreiung aus der Sünde durch unseren Heiland Jesus Christus! Der gläubige Israelit konnte dies im Passahfest erkennen.</w:t>
      </w:r>
    </w:p>
    <w:p w14:paraId="7AAF9209" w14:textId="77777777" w:rsidR="0053423A" w:rsidRPr="00551E49" w:rsidRDefault="0053423A" w:rsidP="0058149D">
      <w:pPr>
        <w:rPr>
          <w:color w:val="000000"/>
        </w:rPr>
      </w:pPr>
    </w:p>
    <w:p w14:paraId="3C82578F" w14:textId="77777777" w:rsidR="0053423A" w:rsidRPr="00551E49" w:rsidRDefault="0053423A" w:rsidP="0058149D">
      <w:pPr>
        <w:pStyle w:val="berschrift3"/>
        <w:spacing w:line="240" w:lineRule="auto"/>
      </w:pPr>
      <w:bookmarkStart w:id="531" w:name="_Toc153073048"/>
      <w:bookmarkStart w:id="532" w:name="_Toc153245108"/>
      <w:r w:rsidRPr="00551E49">
        <w:t>II. Jesus und die Sprache des Passahfestes</w:t>
      </w:r>
      <w:bookmarkEnd w:id="531"/>
      <w:bookmarkEnd w:id="532"/>
    </w:p>
    <w:p w14:paraId="6F65DF30" w14:textId="77777777" w:rsidR="0053423A" w:rsidRPr="00551E49" w:rsidRDefault="0053423A" w:rsidP="0058149D">
      <w:pPr>
        <w:rPr>
          <w:color w:val="000000"/>
        </w:rPr>
      </w:pPr>
      <w:r w:rsidRPr="00551E49">
        <w:rPr>
          <w:color w:val="000000"/>
        </w:rPr>
        <w:t>Johannes 6:26-69.</w:t>
      </w:r>
    </w:p>
    <w:p w14:paraId="32303743" w14:textId="77777777" w:rsidR="0053423A" w:rsidRPr="00551E49" w:rsidRDefault="0053423A" w:rsidP="0058149D">
      <w:pPr>
        <w:rPr>
          <w:color w:val="000000"/>
        </w:rPr>
      </w:pPr>
      <w:r w:rsidRPr="00551E49">
        <w:rPr>
          <w:color w:val="000000"/>
        </w:rPr>
        <w:t>Jesus hatte ein faszinierendes Wunder gewirkt (vv 1-25). Die Menge war begeistert: Ein Mann, der mit fünf Broten und zwei Fischen 10.000 bis 15.000 Menschen ernähren kann, muß zum König Israels gemacht werden! Doch Jesus entzieht sich diesen Plänen. Er treibt seine Jünger, die sich über ein irdisches Königtum ihres Meisters nur freuen würden, ins Boot und schickt die Menge fort. Er selber geht auf den Berg, um zu beten. Dann marschiert er seinen Jüngern über den See nach und steigt zu ihnen ins Boot. Am nächsten Tag findet ihn die Menge auf der anderen Seite des Sees. Jesus sagt ihnen, daß sie doch ewige Speise suchen möchten und nicht vergängliches Brot. Er gibt sich ihnen als Messias zu erkennen. Das ist ihnen zu viel: „Welches Zeichen tust du, daß wir an dich glauben?“ Und das nach der Speisung der 5.000!</w:t>
      </w:r>
    </w:p>
    <w:p w14:paraId="7EC4E4DF" w14:textId="77777777" w:rsidR="0053423A" w:rsidRPr="00551E49" w:rsidRDefault="0053423A" w:rsidP="0058149D">
      <w:pPr>
        <w:rPr>
          <w:color w:val="000000"/>
        </w:rPr>
      </w:pPr>
    </w:p>
    <w:p w14:paraId="628D2F8D" w14:textId="77777777" w:rsidR="0053423A" w:rsidRPr="00551E49" w:rsidRDefault="0053423A" w:rsidP="0058149D">
      <w:pPr>
        <w:rPr>
          <w:color w:val="000000"/>
        </w:rPr>
      </w:pPr>
      <w:r w:rsidRPr="00551E49">
        <w:rPr>
          <w:color w:val="000000"/>
        </w:rPr>
        <w:t>Im nun folgenden Gespräch verwendet Jesus die Worte des Passahfestes und meint sich selbst damit: Das Fleisch des Menschensohns soll gegessen, sein Blut getrunken werden, dann hat man das Leben (vv 51-56). Was meint er damit? Er spricht es auch noch anders aus: Er ist das Brot des Lebens, wer es ißt, hat das Leben (siehe vv 32-36; 41-49). Was meint er damit? Vergleiche vv 35-40; 51.57f. Jesus meint, daß wer an ihn glaubt, ewiges Leben hat (siehe Johannes 3:16). Sein Fleisch essen, sein Blut trinken, ihn als Brot des Lebens zu sich nehmen – das alles meint, daß wir an ihn glauben und dadurch das ewige Leben haben (Johannes 6:63.40 etc.)! So haben ihn dann seine Jünger auch verstanden: vv 64-69.</w:t>
      </w:r>
    </w:p>
    <w:p w14:paraId="5D662DD4" w14:textId="77777777" w:rsidR="0053423A" w:rsidRPr="00551E49" w:rsidRDefault="0053423A" w:rsidP="0058149D">
      <w:pPr>
        <w:rPr>
          <w:color w:val="000000"/>
        </w:rPr>
      </w:pPr>
    </w:p>
    <w:p w14:paraId="33F916A7" w14:textId="77777777" w:rsidR="0053423A" w:rsidRPr="00551E49" w:rsidRDefault="0053423A" w:rsidP="0058149D">
      <w:pPr>
        <w:rPr>
          <w:color w:val="000000"/>
        </w:rPr>
      </w:pPr>
      <w:r w:rsidRPr="00551E49">
        <w:rPr>
          <w:color w:val="000000"/>
        </w:rPr>
        <w:t>Auffällig ist hier, daß Jesus nicht nur die Sprache des Passahfestes verwendet, sondern auch die Sprache des Abendmahls bereits vorwegnimmt! Jesus aufnehmen im Sinne von Johannes 6 bedeutet, daß wir an ihn glauben zur Vergebung unserer Sünde und von ihm Kraft zur Überwindung derselben empfangen.</w:t>
      </w:r>
    </w:p>
    <w:p w14:paraId="75E6C913" w14:textId="77777777" w:rsidR="0053423A" w:rsidRPr="00551E49" w:rsidRDefault="0053423A" w:rsidP="0058149D">
      <w:pPr>
        <w:rPr>
          <w:color w:val="000000"/>
        </w:rPr>
      </w:pPr>
    </w:p>
    <w:p w14:paraId="31BCD7E3" w14:textId="77777777" w:rsidR="0053423A" w:rsidRPr="00551E49" w:rsidRDefault="0053423A" w:rsidP="0058149D">
      <w:pPr>
        <w:pStyle w:val="berschrift3"/>
        <w:spacing w:line="240" w:lineRule="auto"/>
      </w:pPr>
      <w:bookmarkStart w:id="533" w:name="_Toc153073049"/>
      <w:bookmarkStart w:id="534" w:name="_Toc153245109"/>
      <w:r w:rsidRPr="00551E49">
        <w:t>III. Das Abendmahl</w:t>
      </w:r>
      <w:bookmarkEnd w:id="533"/>
      <w:bookmarkEnd w:id="534"/>
    </w:p>
    <w:p w14:paraId="34B2EE37" w14:textId="77777777" w:rsidR="0053423A" w:rsidRPr="00551E49" w:rsidRDefault="0053423A" w:rsidP="0058149D">
      <w:pPr>
        <w:rPr>
          <w:color w:val="000000"/>
        </w:rPr>
      </w:pPr>
      <w:r w:rsidRPr="00551E49">
        <w:rPr>
          <w:color w:val="000000"/>
        </w:rPr>
        <w:t>Es wurde während der Feier eines Passahfestes eingesetzt (Matthäus 26:17-30; auch Lukas 22:14-23). Auch hier wird deutlich, daß Rückblick und Vorausblick im Abendmahl enthalten sind: Rückblick auf den Tod Jesu und Vorausblick auf seine Wiederkunft (Lukas 22:19f.16ff.; Matthäus 26:28f.). Auch im Abendmahl wird klar, daß die Symbole sich auf Vergebung und Annahme der Kraft Jesu beziehen, auf Rechtfertigung und Heiligung. Vergleiche dazu auch die Darstellung des Paulus in 1. Korinther 11:23-26. Auch dort wird das Wechselspiel zwischen Rückblick und Vorausblick deutlich (v 26!).</w:t>
      </w:r>
    </w:p>
    <w:p w14:paraId="4F698A26" w14:textId="77777777" w:rsidR="0053423A" w:rsidRPr="00551E49" w:rsidRDefault="0053423A" w:rsidP="0058149D">
      <w:pPr>
        <w:rPr>
          <w:color w:val="000000"/>
        </w:rPr>
      </w:pPr>
    </w:p>
    <w:p w14:paraId="1EE5A94D" w14:textId="77777777" w:rsidR="0053423A" w:rsidRPr="00551E49" w:rsidRDefault="0053423A" w:rsidP="0058149D">
      <w:pPr>
        <w:rPr>
          <w:color w:val="000000"/>
        </w:rPr>
      </w:pPr>
      <w:r w:rsidRPr="00551E49">
        <w:rPr>
          <w:color w:val="000000"/>
        </w:rPr>
        <w:t>Paulus zeigt zusätzlich auf, daß wir nicht am Abendmahl teilnehmen sollen, wenn wir uns nicht wirklich bewußt sind, worum es dabei geht (vv27ff.). Wer nicht wirklich gewillt ist, im Abendmahl seinen Bund mit seinem Erlöser (Rechtfertigung und Heiligung, Vergebung und Überwindung der Sünde, Glaube und Hingabe) zu erneuern, der „unterscheidet nicht den Leib des Herrn“, die Abendmahlsfeier wird zum bloßen Formalismus! Genau dem will der Apostel mit dem Hinweis begegnen, daß wer auf eine solche Weise „unwürdig“ am Mahl des Herrn teilnimmt, sich selber zum Gericht ißt und trinkt, weil er die Abendmahlsfeier profanisiert und entheiligt.</w:t>
      </w:r>
    </w:p>
    <w:p w14:paraId="6B9CAC1D" w14:textId="77777777" w:rsidR="0053423A" w:rsidRPr="00551E49" w:rsidRDefault="0053423A" w:rsidP="0058149D">
      <w:pPr>
        <w:rPr>
          <w:color w:val="000000"/>
        </w:rPr>
      </w:pPr>
    </w:p>
    <w:p w14:paraId="7483B6C3" w14:textId="77777777" w:rsidR="0053423A" w:rsidRPr="00551E49" w:rsidRDefault="0053423A" w:rsidP="0058149D">
      <w:pPr>
        <w:rPr>
          <w:color w:val="000000"/>
        </w:rPr>
      </w:pPr>
      <w:r w:rsidRPr="00551E49">
        <w:rPr>
          <w:color w:val="000000"/>
        </w:rPr>
        <w:t>„Würdig“ zu sein bedeutet nicht so sehr, versöhnt zu sein. Versöhnen sollen wir uns ja jeden Sabbat, bevor wir unsere Gaben geben (Matthäus 5:23f.). Paulus redet hier davon, daß Menschen am Abendmahl teilnehmen, ohne darüber nachzudenken, was sie da eigentlich tun, was das für ihr Leben bedeuten müßte.</w:t>
      </w:r>
    </w:p>
    <w:p w14:paraId="7C075C22" w14:textId="77777777" w:rsidR="0053423A" w:rsidRPr="00551E49" w:rsidRDefault="0053423A" w:rsidP="0058149D">
      <w:pPr>
        <w:rPr>
          <w:color w:val="000000"/>
        </w:rPr>
      </w:pPr>
    </w:p>
    <w:p w14:paraId="416689F3" w14:textId="77777777" w:rsidR="0053423A" w:rsidRPr="00551E49" w:rsidRDefault="0053423A" w:rsidP="00132BF7">
      <w:pPr>
        <w:pStyle w:val="Zusammenfassung"/>
      </w:pPr>
      <w:r w:rsidRPr="00551E49">
        <w:t>Zusammenfassung:</w:t>
      </w:r>
    </w:p>
    <w:p w14:paraId="15C70406" w14:textId="77777777" w:rsidR="0053423A" w:rsidRPr="00551E49" w:rsidRDefault="0053423A" w:rsidP="0058149D">
      <w:pPr>
        <w:rPr>
          <w:color w:val="000000"/>
        </w:rPr>
      </w:pPr>
      <w:r w:rsidRPr="00551E49">
        <w:rPr>
          <w:color w:val="000000"/>
        </w:rPr>
        <w:t>Die wichtigsten Bedeutungselemente des Abendmahls sind bereits im Passahfest enthalten. Das Abendmahl löst das Passahfest dennoch ab, denn nach dem Tod Jesu gibt es keine Tieropfer mehr. Im Abendmahl gedenken wir im besonderen des Todes Jesu an unserer Statt, daß wir durch sein Sterben Vergebung unserer Sünden haben. In seiner Auferstehung haben wir die Kraft, selber Überwinder zu werden, weil er uns die Kraft geben kann, wenn wir ihn aufnehmen, was durch das Essen und Trinken der Embleme des Abendmahls verdeutlicht wird. Dies wird geschehen, bis er wiederkommt. So ist durch diesen Rückblick und Vorausblick das Abendmahl feierlich und fröhlich zugleich – es ist eine besondere Begegnung mit Jesus, wie im nun folgenden Text gezeigt wird.</w:t>
      </w:r>
    </w:p>
    <w:p w14:paraId="0EF21E5E" w14:textId="77777777" w:rsidR="0053423A" w:rsidRPr="00551E49" w:rsidRDefault="0053423A" w:rsidP="0058149D">
      <w:pPr>
        <w:rPr>
          <w:color w:val="000000"/>
        </w:rPr>
      </w:pPr>
    </w:p>
    <w:p w14:paraId="7983BADC" w14:textId="77777777" w:rsidR="0053423A" w:rsidRPr="00551E49" w:rsidRDefault="0053423A" w:rsidP="0058149D">
      <w:pPr>
        <w:pStyle w:val="Appell"/>
        <w:spacing w:line="240" w:lineRule="auto"/>
        <w:rPr>
          <w:color w:val="000000"/>
        </w:rPr>
      </w:pPr>
      <w:r w:rsidRPr="00551E49">
        <w:rPr>
          <w:color w:val="000000"/>
        </w:rPr>
        <w:t>Appell: Das wichtigste Abendmahl</w:t>
      </w:r>
    </w:p>
    <w:p w14:paraId="4DA48B66" w14:textId="77777777" w:rsidR="0053423A" w:rsidRPr="00551E49" w:rsidRDefault="0053423A" w:rsidP="0058149D">
      <w:pPr>
        <w:rPr>
          <w:color w:val="000000"/>
        </w:rPr>
      </w:pPr>
    </w:p>
    <w:p w14:paraId="3C849D19" w14:textId="77777777" w:rsidR="0053423A" w:rsidRPr="00551E49" w:rsidRDefault="0053423A" w:rsidP="0058149D">
      <w:pPr>
        <w:rPr>
          <w:color w:val="000000"/>
        </w:rPr>
      </w:pPr>
      <w:r w:rsidRPr="00551E49">
        <w:rPr>
          <w:color w:val="000000"/>
        </w:rPr>
        <w:t>Offenbarung 3:19f.</w:t>
      </w:r>
    </w:p>
    <w:p w14:paraId="468BA824" w14:textId="77777777" w:rsidR="0053423A" w:rsidRPr="00551E49" w:rsidRDefault="0053423A" w:rsidP="0058149D">
      <w:pPr>
        <w:rPr>
          <w:color w:val="000000"/>
        </w:rPr>
      </w:pPr>
      <w:r w:rsidRPr="00551E49">
        <w:rPr>
          <w:color w:val="000000"/>
        </w:rPr>
        <w:t>Das Abendmahl ist Zeichen der innigsten Gemeinschaft mit Jesus, die dem verheißen wird, der dem klopfenden Heiland die Tür seines Herzens auftut. Dort geschieht die wahre Verbindung zwischen Jesus und Mensch, das wirkliche Abendmahl, das durch die Feier in der Gemeinde nur bildlich dargestellt wird.</w:t>
      </w:r>
    </w:p>
    <w:p w14:paraId="76BE41AB" w14:textId="77777777" w:rsidR="0053423A" w:rsidRPr="00551E49" w:rsidRDefault="0053423A" w:rsidP="0058149D">
      <w:pPr>
        <w:rPr>
          <w:color w:val="000000"/>
        </w:rPr>
      </w:pPr>
    </w:p>
    <w:p w14:paraId="7BEA4018" w14:textId="77777777" w:rsidR="0053423A" w:rsidRPr="00551E49" w:rsidRDefault="0053423A" w:rsidP="0058149D">
      <w:pPr>
        <w:pStyle w:val="berschrift2"/>
      </w:pPr>
      <w:bookmarkStart w:id="535" w:name="_Toc153073050"/>
      <w:bookmarkStart w:id="536" w:name="_Toc153245110"/>
      <w:r w:rsidRPr="00551E49">
        <w:t>Gott braucht Menschen</w:t>
      </w:r>
      <w:r>
        <w:t xml:space="preserve"> (VII/8)</w:t>
      </w:r>
      <w:bookmarkEnd w:id="535"/>
      <w:bookmarkEnd w:id="536"/>
    </w:p>
    <w:p w14:paraId="64A9C60A" w14:textId="77777777" w:rsidR="0053423A" w:rsidRPr="00551E49" w:rsidRDefault="0053423A" w:rsidP="0058149D">
      <w:pPr>
        <w:rPr>
          <w:color w:val="000000"/>
        </w:rPr>
      </w:pPr>
      <w:r w:rsidRPr="00551E49">
        <w:rPr>
          <w:color w:val="000000"/>
        </w:rPr>
        <w:t>Römer 10:13-17.</w:t>
      </w:r>
    </w:p>
    <w:p w14:paraId="601F4812" w14:textId="77777777" w:rsidR="0053423A" w:rsidRPr="00551E49" w:rsidRDefault="0053423A" w:rsidP="0058149D">
      <w:pPr>
        <w:rPr>
          <w:color w:val="000000"/>
        </w:rPr>
      </w:pPr>
      <w:r w:rsidRPr="00551E49">
        <w:rPr>
          <w:color w:val="000000"/>
        </w:rPr>
        <w:t>Warum hat Gott seinen Evangelisationsplan von Menschen abhängig gemacht? Könnte Gott nicht durch seine Engel dem Menschen seinen Willen kundtun und sie zu ihrer Bekehrung bewegen? Warum handelt Gott nicht mit allen Menschen so, wie er mit Paulus gehandelt hat (vergleiche Apostelgeschichte 9)?</w:t>
      </w:r>
    </w:p>
    <w:p w14:paraId="2B1CBD99" w14:textId="77777777" w:rsidR="0053423A" w:rsidRPr="00551E49" w:rsidRDefault="0053423A" w:rsidP="0058149D">
      <w:pPr>
        <w:rPr>
          <w:color w:val="000000"/>
        </w:rPr>
      </w:pPr>
    </w:p>
    <w:p w14:paraId="08A24F02" w14:textId="77777777" w:rsidR="0053423A" w:rsidRPr="00551E49" w:rsidRDefault="0053423A" w:rsidP="0058149D">
      <w:pPr>
        <w:pStyle w:val="berschrift3"/>
        <w:spacing w:line="240" w:lineRule="auto"/>
      </w:pPr>
      <w:bookmarkStart w:id="537" w:name="_Toc153073051"/>
      <w:bookmarkStart w:id="538" w:name="_Toc153245111"/>
      <w:r w:rsidRPr="00551E49">
        <w:t>I. Die Daseinsberechtigung des Volkes Gottes im Alten Testament</w:t>
      </w:r>
      <w:bookmarkEnd w:id="537"/>
      <w:bookmarkEnd w:id="538"/>
    </w:p>
    <w:p w14:paraId="55BDAA96" w14:textId="77777777" w:rsidR="0053423A" w:rsidRPr="00551E49" w:rsidRDefault="0053423A" w:rsidP="0058149D">
      <w:pPr>
        <w:rPr>
          <w:color w:val="000000"/>
        </w:rPr>
      </w:pPr>
      <w:r w:rsidRPr="00551E49">
        <w:rPr>
          <w:color w:val="000000"/>
        </w:rPr>
        <w:t>Abraham wurde von Gott erwählt. Durch ihn wollte der Herr alle Menschen segnen, was natürlich eine Weissagung auf den Messias war, der ein Nachkomme Abrahams sein sollte (1. Mose 12:1ff.), was aber seinen Niederschlag auch in der Tätigkeit Abrahams als Verkündiger Gottes des Höchsten fand (vv 7f.). Der Verkündiger Gottes, der anderen Menschen über die Liebe und das Gesetz Gottes erzählt, wird zum Mittler zwischen Gott und denen, die ohne Hoffnung sind (18:19-33; vergleiche auch die Geschichte Josephs in 1. Mose 39-47 sowie den Einfluß Salomos, wie er in 1. Könige 10:1-9 dargestellt wird). Gottes Plan mit seinem erwählten Volk war, daß die Kunde von seiner Liebe und Erlösung, von seinem Anspruch auf Anbetung und die Herrschaft über diese Welt in die ganze damalige Welt gehen sollte (5. Mose 4:5-10; 26:16-19; 28:1: Diese Verkündigung sollte nicht nur im Wort, sondern auch durch das praktische Leben des Volkes Israel geschehen!). Vergleiche Jesaja 2:1-5.</w:t>
      </w:r>
    </w:p>
    <w:p w14:paraId="6846126F" w14:textId="77777777" w:rsidR="0053423A" w:rsidRPr="00551E49" w:rsidRDefault="0053423A" w:rsidP="0058149D">
      <w:pPr>
        <w:rPr>
          <w:color w:val="000000"/>
        </w:rPr>
      </w:pPr>
    </w:p>
    <w:p w14:paraId="633E1346" w14:textId="77777777" w:rsidR="0053423A" w:rsidRPr="00551E49" w:rsidRDefault="0053423A" w:rsidP="0058149D">
      <w:pPr>
        <w:rPr>
          <w:color w:val="000000"/>
        </w:rPr>
      </w:pPr>
      <w:r w:rsidRPr="00551E49">
        <w:rPr>
          <w:color w:val="000000"/>
        </w:rPr>
        <w:t>Was sollte nun genau verkündigt werden? Schon der Opferdienst wies darauf hin: Das Kommen des Messias sollte allen Völkern als Lösung des menschlichen Hauptproblems, des Todes, bekanntgemacht werden (Jesaja 52:7-12). Eine solche Verkündigung sollte nicht ohne Frucht sein (55:8-11), ganz Israel ist aufgerufen, der Zeuge des Herrn zu sein (43:10f.)! Der Befreier soll verkündigt werden, die frohe Botschaft, daß das Reich Gottes naht (61:1f.). Das Werk des Messias wird ein Werk der Gnade sein (42:6f.), das den wahren Charakter Gottes beweisen wird (v 8). Dies war das Werk Jesu (Lukas 4:16-21), aber auch das Werk der Apostel (Apostelgeschichte 26: 15-18; 2. Korinther 5:20), was zeigt, daß jeder Verkündiger auch das Werk Jesu an seinen Mitmenschen tut: Er ist ein Mittler zwischen dem gnädigen Gott und dem verlorenen Menschen, weil er ihm diesen gnädigen Gott mitteilt! Dies wollte Gott bereits vom alten Volk Israel (vergleiche 2. Mose 19:5f. mit 1. Petrus 2:9f.).</w:t>
      </w:r>
    </w:p>
    <w:p w14:paraId="5F76544C" w14:textId="77777777" w:rsidR="0053423A" w:rsidRPr="00551E49" w:rsidRDefault="0053423A" w:rsidP="0058149D">
      <w:pPr>
        <w:rPr>
          <w:color w:val="000000"/>
        </w:rPr>
      </w:pPr>
    </w:p>
    <w:p w14:paraId="598CC8B7" w14:textId="77777777" w:rsidR="0053423A" w:rsidRPr="00551E49" w:rsidRDefault="0053423A" w:rsidP="0058149D">
      <w:pPr>
        <w:pStyle w:val="berschrift3"/>
        <w:spacing w:line="240" w:lineRule="auto"/>
      </w:pPr>
      <w:bookmarkStart w:id="539" w:name="_Toc153073052"/>
      <w:bookmarkStart w:id="540" w:name="_Toc153245112"/>
      <w:r w:rsidRPr="00551E49">
        <w:t>II. Die Daseinsberechtigung des Volkes Gottes im Neuen Testament</w:t>
      </w:r>
      <w:bookmarkEnd w:id="539"/>
      <w:bookmarkEnd w:id="540"/>
    </w:p>
    <w:p w14:paraId="08FCFDE9" w14:textId="77777777" w:rsidR="0053423A" w:rsidRPr="00551E49" w:rsidRDefault="0053423A" w:rsidP="0058149D">
      <w:pPr>
        <w:rPr>
          <w:color w:val="000000"/>
        </w:rPr>
      </w:pPr>
      <w:r w:rsidRPr="00551E49">
        <w:rPr>
          <w:color w:val="000000"/>
        </w:rPr>
        <w:t>Unser letzter Text (1. Petrus 2:9f.) zeigt schon, daß Gott auch in neutestamentlicher Zeit seinen Plan nicht geändert hat. Er möchte, daß das Evangelium den Menschen durch Menschen verkündigt wird (Matthäus 10:16-20). Gott will, daß alle Menschen zur Erkenntnis der Wahrheit kommen (1. Timotheus 2:3f.), darum sendet er die Gemeinde aus in die Welt (Matthäus 28:18ff.; Markus 16:15). Die Apostel wußten, daß die Menschen nicht glauben konnten, wenn ihnen nichts verkündigt wurde (siehe Römer 10:13-17), darum nahmen sie ihre Sendung sehr ernst (siehe Apostelgeschichte 9; auch 13:2). Sie wußten, daß die Menschen ohne Jesus verloren waren (4:10ff.; auch Epheser 2:1-10), und sie wurden zur Verkündigung getrieben! Was war ihr Motiv? Sie hatten die Menschen lieb (2. Korinther 5:14). Es war das Motiv Jesu: Liebe zu den Verlorenen! Ihr Ziel war es, dem Herrn ein bereitetes Volk zuzurichten (siehe Apostelgeschichte 15:14; 9:15; 22:21; 26:16ff.23), ein Volk aus den Heiden. Genau das hatte Jesus den Jüngern bereits vor der Kreuzigung gesagt: Johannes 10:16. Dieses Prinzip muß auch in der Endzeit noch gelten, denn ehe Jesus wiederkommt, wird allen Menschen zu einem Zeugnis das Reich Gottes verkündigt werden (Matthäus 24:14). Diese Verkündigung (vergleiche Offenbarung 14:6-12) wird alle Kinder Gottes, die noch in der Ferne sind, herzuführen (Offenbarung 18:4), und so wird dem Herrn ein Volk bereitet, daß ihm begegnen soll, wenn er wiederkommen wird in den Wolken des Himmels. Es ist immer der Geist Christi, die Liebe zu den Verlorenen, die auch uns treiben soll, denen, die noch im Finstern leben, das Licht zu bringen.</w:t>
      </w:r>
    </w:p>
    <w:p w14:paraId="6CA5768F" w14:textId="77777777" w:rsidR="0053423A" w:rsidRPr="00551E49" w:rsidRDefault="0053423A" w:rsidP="0058149D">
      <w:pPr>
        <w:rPr>
          <w:color w:val="000000"/>
        </w:rPr>
      </w:pPr>
    </w:p>
    <w:p w14:paraId="22C23E84" w14:textId="77777777" w:rsidR="0053423A" w:rsidRPr="00551E49" w:rsidRDefault="0053423A" w:rsidP="0058149D">
      <w:pPr>
        <w:pStyle w:val="berschrift3"/>
        <w:spacing w:line="240" w:lineRule="auto"/>
      </w:pPr>
      <w:bookmarkStart w:id="541" w:name="_Toc153073053"/>
      <w:bookmarkStart w:id="542" w:name="_Toc153245113"/>
      <w:r w:rsidRPr="00551E49">
        <w:t>III. Gegenstand und Grundlage der Verkündigung</w:t>
      </w:r>
      <w:bookmarkEnd w:id="541"/>
      <w:bookmarkEnd w:id="542"/>
    </w:p>
    <w:p w14:paraId="10E51D75" w14:textId="77777777" w:rsidR="0053423A" w:rsidRPr="00551E49" w:rsidRDefault="0053423A" w:rsidP="0058149D">
      <w:pPr>
        <w:rPr>
          <w:color w:val="000000"/>
        </w:rPr>
      </w:pPr>
      <w:r w:rsidRPr="00551E49">
        <w:rPr>
          <w:color w:val="000000"/>
        </w:rPr>
        <w:t>2. Timotheus 4:2a: „Predige das Wort!“ Das Wort ist die Bibel, sie ist Inhalt und Grundlage unserer Verkündigung. Das Wort ist aber auch Jesus (Johannes 1:14; Offenbarung 19:13). Wenn wir das Wort predigen, predigen wir Jesus Christus (vergleiche auch Johannes 5:39)! Dieses Wort sollen wir nicht falsch auslegen, um unsere eigene Meinung damit zu verteidigen, sondern wir sollen es „recht“ predigen (Jeremia 23:25-29; 2. Timotheus 2:14f.). Diese Verkündigung des Wortes muß sowohl an jene ergehen, die noch nichts davon gehört haben, wie auch an jene, die es bereits kennen (Römer 1:8.15; Hesekiel 3:17-21; 33:1-9; Jesaja 3:10f.). Dieses Werk nennt Jesus auch „die Herde weiden“ (vergleiche Johannes 21:15ff. mit Apostelgeschichte 20:28; 1. Petrus 5:2).</w:t>
      </w:r>
    </w:p>
    <w:p w14:paraId="40A7BA44" w14:textId="77777777" w:rsidR="0053423A" w:rsidRPr="00551E49" w:rsidRDefault="0053423A" w:rsidP="0058149D">
      <w:pPr>
        <w:rPr>
          <w:color w:val="000000"/>
        </w:rPr>
      </w:pPr>
    </w:p>
    <w:p w14:paraId="7DA19558" w14:textId="77777777" w:rsidR="0053423A" w:rsidRPr="00551E49" w:rsidRDefault="0053423A" w:rsidP="0058149D">
      <w:pPr>
        <w:rPr>
          <w:color w:val="000000"/>
        </w:rPr>
      </w:pPr>
      <w:r w:rsidRPr="00551E49">
        <w:rPr>
          <w:color w:val="000000"/>
        </w:rPr>
        <w:t>Bei diesem Werk gilt es, auf den Erkenntnisstand des einzelnen Menschen Rücksicht zu nehmen (Markus 4:33; Lukas 24:45). Natürlich sollte man bei einem Nachfolger Christi auch schon über tiefere Dinge sprechen können (Hebräer 5:11-6:3; 8:1f.). Hier immer das rechte Wort zu treffen, ist sehr schwierig, ohne die Hilfe des Heiligen Geistes geht es nicht (Lukas 24:49; Apostelgeschichte 4:4; 6:7). Diese Arbeit wird von ungeheiligten Menschen erschwert (Jesaja 30:10; 2. Timotheus 4:2ff.), was uns als Verkündigern oft zu schaffen macht (Hebräer 13:17). Gewiß, in diesen letzten Texten ist vor allem von hauptamtlichen Verkündigern die Rede, doch finden dieselben Prinzipien Anwendung für jedermann, der das Wort Gottes weitergibt (Denken wir an den Grundsatz von 1. Petrus 2:9f.!).</w:t>
      </w:r>
    </w:p>
    <w:p w14:paraId="3AEB5E95" w14:textId="77777777" w:rsidR="0053423A" w:rsidRPr="00551E49" w:rsidRDefault="0053423A" w:rsidP="0058149D">
      <w:pPr>
        <w:rPr>
          <w:color w:val="000000"/>
        </w:rPr>
      </w:pPr>
    </w:p>
    <w:p w14:paraId="72985FA7" w14:textId="77777777" w:rsidR="0053423A" w:rsidRPr="00551E49" w:rsidRDefault="0053423A" w:rsidP="0058149D">
      <w:pPr>
        <w:rPr>
          <w:color w:val="000000"/>
        </w:rPr>
      </w:pPr>
      <w:r w:rsidRPr="00551E49">
        <w:rPr>
          <w:color w:val="000000"/>
        </w:rPr>
        <w:t xml:space="preserve">Bei aller Verkündigung gilt es auch, Vorbild zu sein, und zwar in Wort und Tat (2. </w:t>
      </w:r>
      <w:r w:rsidRPr="00551E49">
        <w:rPr>
          <w:color w:val="000000"/>
          <w:lang w:val="en-GB"/>
        </w:rPr>
        <w:t xml:space="preserve">Timotheus 2:24f.; Titus 2:7; 2. </w:t>
      </w:r>
      <w:r w:rsidRPr="00551E49">
        <w:rPr>
          <w:color w:val="000000"/>
        </w:rPr>
        <w:t>Korinther 5:14).</w:t>
      </w:r>
    </w:p>
    <w:p w14:paraId="5A9A8E97" w14:textId="77777777" w:rsidR="0053423A" w:rsidRPr="00551E49" w:rsidRDefault="0053423A" w:rsidP="0058149D">
      <w:pPr>
        <w:rPr>
          <w:color w:val="000000"/>
        </w:rPr>
      </w:pPr>
    </w:p>
    <w:p w14:paraId="765D19AF" w14:textId="77777777" w:rsidR="0053423A" w:rsidRPr="00551E49" w:rsidRDefault="0053423A" w:rsidP="0058149D">
      <w:pPr>
        <w:pStyle w:val="berschrift3"/>
        <w:spacing w:line="240" w:lineRule="auto"/>
      </w:pPr>
      <w:bookmarkStart w:id="543" w:name="_Toc153073054"/>
      <w:bookmarkStart w:id="544" w:name="_Toc153245114"/>
      <w:r w:rsidRPr="00551E49">
        <w:t>IV. Geht es nicht auch ohne mich?</w:t>
      </w:r>
      <w:bookmarkEnd w:id="543"/>
      <w:bookmarkEnd w:id="544"/>
    </w:p>
    <w:p w14:paraId="6CAF3ED0" w14:textId="77777777" w:rsidR="0053423A" w:rsidRPr="00551E49" w:rsidRDefault="0053423A" w:rsidP="0058149D">
      <w:pPr>
        <w:rPr>
          <w:color w:val="000000"/>
        </w:rPr>
      </w:pPr>
      <w:r w:rsidRPr="00551E49">
        <w:rPr>
          <w:color w:val="000000"/>
        </w:rPr>
        <w:t>Seelenrettung ist Schwerstarbeit. Jesus, der in himmlischer Herrlichkeit gelebt hatte, nahm diese Schwerstarbeit auf sich (Hebräer 12:2; Jesaja 53:11). Die Frage ist, ob wir in Jesu Nachfolge sind (Lukas 11:23). Die Arbeit für Menschen ist oft schwer, doch ist sie mit großem Lohn bedacht (Psalm 126:6).</w:t>
      </w:r>
    </w:p>
    <w:p w14:paraId="1A09B5AA" w14:textId="77777777" w:rsidR="0053423A" w:rsidRPr="00551E49" w:rsidRDefault="0053423A" w:rsidP="0058149D">
      <w:pPr>
        <w:rPr>
          <w:color w:val="000000"/>
        </w:rPr>
      </w:pPr>
    </w:p>
    <w:p w14:paraId="018AF73B" w14:textId="77777777" w:rsidR="0053423A" w:rsidRPr="00551E49" w:rsidRDefault="0053423A" w:rsidP="0058149D">
      <w:pPr>
        <w:rPr>
          <w:color w:val="000000"/>
        </w:rPr>
      </w:pPr>
      <w:r w:rsidRPr="00551E49">
        <w:rPr>
          <w:color w:val="000000"/>
        </w:rPr>
        <w:t xml:space="preserve">Gehören wir zu den Menschen, denen jede Ausrede recht ist, um sich nicht engagieren zu müssen (Sprüche 22:13)? Können wir dann sagen, daß wir die Menschen lieben (2. Korinther 5:14)? Die Zeit der Ernte ist </w:t>
      </w:r>
      <w:r w:rsidRPr="00551E49">
        <w:rPr>
          <w:i/>
          <w:color w:val="000000"/>
        </w:rPr>
        <w:t>jetzt</w:t>
      </w:r>
      <w:r w:rsidRPr="00551E49">
        <w:rPr>
          <w:color w:val="000000"/>
        </w:rPr>
        <w:t xml:space="preserve"> (Johannes 4:35)! Wo aber ernten, wenn nicht auch gesät wird? Wer heute erntet, holt ein, was gestern gesät wurde. Heute müssen wir säen, was morgen geerntet werden soll. Damit retten wir nicht nur Menschen, die Jesus noch nicht kennen, sondern auch uns selbst (Römer 10:9f.; Matthäus 10:32f.; 2. Timotheus 2:11f.).</w:t>
      </w:r>
    </w:p>
    <w:p w14:paraId="4B3B35F3" w14:textId="77777777" w:rsidR="0053423A" w:rsidRPr="00551E49" w:rsidRDefault="0053423A" w:rsidP="0058149D">
      <w:pPr>
        <w:rPr>
          <w:color w:val="000000"/>
        </w:rPr>
      </w:pPr>
    </w:p>
    <w:p w14:paraId="399188DD" w14:textId="77777777" w:rsidR="0053423A" w:rsidRPr="00551E49" w:rsidRDefault="0053423A" w:rsidP="0058149D">
      <w:pPr>
        <w:rPr>
          <w:color w:val="000000"/>
        </w:rPr>
      </w:pPr>
      <w:r w:rsidRPr="00551E49">
        <w:rPr>
          <w:color w:val="000000"/>
        </w:rPr>
        <w:t>Der Lohn ist mehr, als wir fassen können: Wir werden die Freude erleben, mit denen, die durch unser Zeugnis zum Herrn Jesus fanden, einmal vor seinem Thron zu stehen (1. Thessalonicher 2:19f.; Daniel 12:3; vergleiche auch den Wunsch und die Erfahrung Jesu in Johannes 17:6.9-12.24; 6:37-40; Jesaja 53:11f.). Dazu gehören drei Dinge: Die Gerechtigkeit Gottes muß unser Leben sichtbar durchdringen, der Geist Gottes muß uns die nötige Weisheit verleihen (beides in Sprüche 11:30), und unser Leben muß gekennzeichnet sein von Fleiß und Ausdauer zur Rettung von Menschen (siehe in Prediger 11:1-6 und Offenbarung 22:17).</w:t>
      </w:r>
    </w:p>
    <w:p w14:paraId="1F3C6692" w14:textId="77777777" w:rsidR="0053423A" w:rsidRPr="00551E49" w:rsidRDefault="0053423A" w:rsidP="0058149D">
      <w:pPr>
        <w:rPr>
          <w:color w:val="000000"/>
        </w:rPr>
      </w:pPr>
    </w:p>
    <w:p w14:paraId="6B37B22C" w14:textId="77777777" w:rsidR="0053423A" w:rsidRPr="00551E49" w:rsidRDefault="0053423A" w:rsidP="0058149D">
      <w:pPr>
        <w:pStyle w:val="Appell"/>
        <w:spacing w:line="240" w:lineRule="auto"/>
        <w:rPr>
          <w:color w:val="000000"/>
        </w:rPr>
      </w:pPr>
      <w:r w:rsidRPr="00551E49">
        <w:rPr>
          <w:color w:val="000000"/>
        </w:rPr>
        <w:t>Appell: Gott braucht Menschen!</w:t>
      </w:r>
    </w:p>
    <w:p w14:paraId="52BB3898" w14:textId="77777777" w:rsidR="0053423A" w:rsidRPr="00551E49" w:rsidRDefault="0053423A" w:rsidP="0058149D">
      <w:pPr>
        <w:rPr>
          <w:color w:val="000000"/>
        </w:rPr>
      </w:pPr>
    </w:p>
    <w:p w14:paraId="73770DBC" w14:textId="77777777" w:rsidR="0053423A" w:rsidRPr="00551E49" w:rsidRDefault="0053423A" w:rsidP="0058149D">
      <w:pPr>
        <w:rPr>
          <w:color w:val="000000"/>
        </w:rPr>
      </w:pPr>
      <w:r w:rsidRPr="00551E49">
        <w:rPr>
          <w:color w:val="000000"/>
        </w:rPr>
        <w:t>Matthäus 9:35-38.</w:t>
      </w:r>
    </w:p>
    <w:p w14:paraId="3956E26E" w14:textId="77777777" w:rsidR="0053423A" w:rsidRPr="00551E49" w:rsidRDefault="0053423A" w:rsidP="0058149D">
      <w:pPr>
        <w:rPr>
          <w:color w:val="000000"/>
        </w:rPr>
      </w:pPr>
      <w:r w:rsidRPr="00551E49">
        <w:rPr>
          <w:color w:val="000000"/>
        </w:rPr>
        <w:t>Wer diesen Rat Jesu befolgt, kann nicht anders als auch selber mitarbeiten. Die Rettung von Menschen ist das Schönste, womit man in diesem Leben beschäftigt sein kann.</w:t>
      </w:r>
    </w:p>
    <w:p w14:paraId="553956A0" w14:textId="77777777" w:rsidR="0053423A" w:rsidRPr="00551E49" w:rsidRDefault="0053423A" w:rsidP="0058149D">
      <w:pPr>
        <w:rPr>
          <w:color w:val="000000"/>
        </w:rPr>
      </w:pPr>
    </w:p>
    <w:p w14:paraId="13BD089A" w14:textId="77777777" w:rsidR="0053423A" w:rsidRPr="00551E49" w:rsidRDefault="0053423A" w:rsidP="0058149D">
      <w:pPr>
        <w:jc w:val="left"/>
        <w:rPr>
          <w:color w:val="000000"/>
          <w:szCs w:val="24"/>
        </w:rPr>
      </w:pPr>
    </w:p>
    <w:p w14:paraId="55FFB291" w14:textId="77777777" w:rsidR="00FE0726" w:rsidRDefault="00A81194" w:rsidP="0058149D">
      <w:pPr>
        <w:pStyle w:val="berschrift1"/>
      </w:pPr>
      <w:bookmarkStart w:id="545" w:name="_Toc153073055"/>
      <w:r>
        <w:br w:type="page"/>
      </w:r>
      <w:bookmarkStart w:id="546" w:name="_Toc153245115"/>
      <w:r w:rsidR="00FE0726">
        <w:t>Zyklus VIII</w:t>
      </w:r>
      <w:bookmarkEnd w:id="545"/>
      <w:bookmarkEnd w:id="546"/>
    </w:p>
    <w:p w14:paraId="4D724E79" w14:textId="77777777" w:rsidR="00FE0726" w:rsidRPr="00FE0726" w:rsidRDefault="00FE0726" w:rsidP="0058149D"/>
    <w:p w14:paraId="35396414" w14:textId="77777777" w:rsidR="0053423A" w:rsidRPr="00551E49" w:rsidRDefault="0053423A" w:rsidP="0058149D">
      <w:pPr>
        <w:pStyle w:val="berschrift2"/>
      </w:pPr>
      <w:bookmarkStart w:id="547" w:name="_Toc153073056"/>
      <w:bookmarkStart w:id="548" w:name="_Toc153245116"/>
      <w:r w:rsidRPr="00551E49">
        <w:t>Einheit der Kirchen – Einigkeit der Gemeinde Jesu (</w:t>
      </w:r>
      <w:r w:rsidR="00FE0726">
        <w:t>VIII/1</w:t>
      </w:r>
      <w:r w:rsidRPr="00551E49">
        <w:t>)</w:t>
      </w:r>
      <w:bookmarkEnd w:id="547"/>
      <w:bookmarkEnd w:id="548"/>
    </w:p>
    <w:p w14:paraId="75C13139" w14:textId="77777777" w:rsidR="0053423A" w:rsidRPr="00551E49" w:rsidRDefault="0053423A" w:rsidP="0058149D">
      <w:pPr>
        <w:rPr>
          <w:color w:val="000000"/>
          <w:szCs w:val="24"/>
        </w:rPr>
      </w:pPr>
      <w:r w:rsidRPr="00551E49">
        <w:rPr>
          <w:color w:val="000000"/>
          <w:szCs w:val="24"/>
        </w:rPr>
        <w:t>Religion ist etwas, das uns ganz und gar in Anspruch nimmt. Das kann soweit gehen, daß sich Menschen einander um ihres Glaubens willen bekämpfen und sogar töten (1618-1648; Iran; Nordirland; etc.). Nach den jahrhundertelangen traurigen Erfahrungen dieser Art auch innerhalb des Christentums ist man heute „weiser“ geworden. Man „liebt“ auch den „getrennten Bruder“ und sucht an allen Orten die „Einheit in Christus“.</w:t>
      </w:r>
    </w:p>
    <w:p w14:paraId="0F8A4F5F" w14:textId="77777777" w:rsidR="0053423A" w:rsidRPr="00551E49" w:rsidRDefault="0053423A" w:rsidP="0058149D">
      <w:pPr>
        <w:rPr>
          <w:color w:val="000000"/>
          <w:szCs w:val="24"/>
        </w:rPr>
      </w:pPr>
    </w:p>
    <w:p w14:paraId="4813A622" w14:textId="77777777" w:rsidR="0053423A" w:rsidRPr="00551E49" w:rsidRDefault="0053423A" w:rsidP="0058149D">
      <w:pPr>
        <w:pStyle w:val="berschrift3"/>
        <w:spacing w:line="240" w:lineRule="auto"/>
      </w:pPr>
      <w:bookmarkStart w:id="549" w:name="_Toc153073057"/>
      <w:bookmarkStart w:id="550" w:name="_Toc153245117"/>
      <w:r w:rsidRPr="00551E49">
        <w:t>Die Bibel ist für die Einigkeit der Gemeinde</w:t>
      </w:r>
      <w:bookmarkEnd w:id="549"/>
      <w:bookmarkEnd w:id="550"/>
    </w:p>
    <w:p w14:paraId="34D95027" w14:textId="77777777" w:rsidR="0053423A" w:rsidRPr="00551E49" w:rsidRDefault="0053423A" w:rsidP="0058149D">
      <w:pPr>
        <w:rPr>
          <w:color w:val="000000"/>
          <w:szCs w:val="24"/>
        </w:rPr>
      </w:pPr>
      <w:r w:rsidRPr="00551E49">
        <w:rPr>
          <w:color w:val="000000"/>
          <w:szCs w:val="24"/>
        </w:rPr>
        <w:t>Jesus betet zu seinem Vater um die Einigkeit seiner Gemeinde. Die Einigkeit der Gemeinde Jesu soll von besonderer Art sein, sie findet ihr Vorbild in der Einigkeit Jesu mit seinem Vater (Johannes 17:11.21ff.).</w:t>
      </w:r>
    </w:p>
    <w:p w14:paraId="0FE4ADEE" w14:textId="77777777" w:rsidR="0053423A" w:rsidRPr="00551E49" w:rsidRDefault="0053423A" w:rsidP="0058149D">
      <w:pPr>
        <w:rPr>
          <w:color w:val="000000"/>
          <w:szCs w:val="24"/>
        </w:rPr>
      </w:pPr>
    </w:p>
    <w:p w14:paraId="52F13B0F" w14:textId="77777777" w:rsidR="0053423A" w:rsidRPr="00551E49" w:rsidRDefault="0053423A" w:rsidP="0058149D">
      <w:pPr>
        <w:rPr>
          <w:color w:val="000000"/>
          <w:szCs w:val="24"/>
        </w:rPr>
      </w:pPr>
      <w:r w:rsidRPr="00551E49">
        <w:rPr>
          <w:color w:val="000000"/>
          <w:szCs w:val="24"/>
        </w:rPr>
        <w:t>Warum ist Einigkeit für die Gemeinde von Bedeutung? Nur wenn die Gemeinde einig ist, kann der Heilige Geist durch sie wirken (Apostelgeschichte 2:1.46; 1:14). Darum spricht auch Paulus von der Einigkeit der Gemeinde (Philipper 2:2; etc.).</w:t>
      </w:r>
    </w:p>
    <w:p w14:paraId="0B737FC0" w14:textId="77777777" w:rsidR="0053423A" w:rsidRPr="00551E49" w:rsidRDefault="0053423A" w:rsidP="0058149D">
      <w:pPr>
        <w:rPr>
          <w:color w:val="000000"/>
          <w:szCs w:val="24"/>
        </w:rPr>
      </w:pPr>
    </w:p>
    <w:p w14:paraId="68F89F4C" w14:textId="77777777" w:rsidR="0053423A" w:rsidRPr="00551E49" w:rsidRDefault="0053423A" w:rsidP="0058149D">
      <w:pPr>
        <w:rPr>
          <w:color w:val="000000"/>
          <w:szCs w:val="24"/>
        </w:rPr>
      </w:pPr>
      <w:r w:rsidRPr="00551E49">
        <w:rPr>
          <w:color w:val="000000"/>
          <w:szCs w:val="24"/>
        </w:rPr>
        <w:t xml:space="preserve">Für die Bibel gibt es aber nur eine Herde, nicht viele Kirchen und Gemeinden, nur </w:t>
      </w:r>
      <w:r w:rsidRPr="00551E49">
        <w:rPr>
          <w:i/>
          <w:color w:val="000000"/>
          <w:szCs w:val="24"/>
        </w:rPr>
        <w:t>die</w:t>
      </w:r>
      <w:r w:rsidRPr="00551E49">
        <w:rPr>
          <w:color w:val="000000"/>
          <w:szCs w:val="24"/>
        </w:rPr>
        <w:t xml:space="preserve"> Gemeinde schlechthin (vergleiche Johannes 10:16)! Diese eine Gemeinde Jesu soll nach dem Willen ihres Herrn einig sein, damit sie für ihn verwendbar ist (Johannes 17:20-23; 13:34f.).</w:t>
      </w:r>
    </w:p>
    <w:p w14:paraId="25040971" w14:textId="77777777" w:rsidR="0053423A" w:rsidRPr="00551E49" w:rsidRDefault="0053423A" w:rsidP="0058149D">
      <w:pPr>
        <w:rPr>
          <w:color w:val="000000"/>
          <w:szCs w:val="24"/>
        </w:rPr>
      </w:pPr>
    </w:p>
    <w:p w14:paraId="26EAFDEF" w14:textId="77777777" w:rsidR="0053423A" w:rsidRPr="00551E49" w:rsidRDefault="0053423A" w:rsidP="0058149D">
      <w:pPr>
        <w:pStyle w:val="berschrift3"/>
        <w:spacing w:line="240" w:lineRule="auto"/>
      </w:pPr>
      <w:bookmarkStart w:id="551" w:name="_Toc153073058"/>
      <w:bookmarkStart w:id="552" w:name="_Toc153245118"/>
      <w:r w:rsidRPr="00551E49">
        <w:t>Die Bibel ist gegen die Einheit der Kirchen</w:t>
      </w:r>
      <w:bookmarkEnd w:id="551"/>
      <w:bookmarkEnd w:id="552"/>
    </w:p>
    <w:p w14:paraId="201C710C" w14:textId="77777777" w:rsidR="0053423A" w:rsidRPr="00551E49" w:rsidRDefault="0053423A" w:rsidP="0058149D">
      <w:pPr>
        <w:rPr>
          <w:color w:val="000000"/>
          <w:szCs w:val="24"/>
        </w:rPr>
      </w:pPr>
      <w:r w:rsidRPr="00551E49">
        <w:rPr>
          <w:color w:val="000000"/>
          <w:szCs w:val="24"/>
        </w:rPr>
        <w:t>In der Heiligen Schrift können wir über Bestrebungen zur Einheit lesen, die von Gott ganz klar als falsch verurteilt werden.</w:t>
      </w:r>
    </w:p>
    <w:p w14:paraId="7E29AE2D" w14:textId="77777777" w:rsidR="0053423A" w:rsidRPr="00551E49" w:rsidRDefault="0053423A" w:rsidP="0058149D">
      <w:pPr>
        <w:rPr>
          <w:color w:val="000000"/>
          <w:szCs w:val="24"/>
        </w:rPr>
      </w:pPr>
    </w:p>
    <w:p w14:paraId="200BE5DE" w14:textId="77777777" w:rsidR="0053423A" w:rsidRPr="00551E49" w:rsidRDefault="0053423A" w:rsidP="0058149D">
      <w:pPr>
        <w:rPr>
          <w:color w:val="000000"/>
          <w:szCs w:val="24"/>
        </w:rPr>
      </w:pPr>
      <w:r w:rsidRPr="00551E49">
        <w:rPr>
          <w:color w:val="000000"/>
          <w:szCs w:val="24"/>
        </w:rPr>
        <w:t>2. Mose 32</w:t>
      </w:r>
    </w:p>
    <w:p w14:paraId="037E3052" w14:textId="77777777" w:rsidR="0053423A" w:rsidRPr="00551E49" w:rsidRDefault="0053423A" w:rsidP="0058149D">
      <w:pPr>
        <w:rPr>
          <w:color w:val="000000"/>
          <w:szCs w:val="24"/>
        </w:rPr>
      </w:pPr>
      <w:r w:rsidRPr="00551E49">
        <w:rPr>
          <w:color w:val="000000"/>
          <w:szCs w:val="24"/>
        </w:rPr>
        <w:t xml:space="preserve">Das goldene Kalb! Auffallend ist, daß sich das ganze Volk einig um den Götzen schart! Sogar der Hohepriester Aaron macht mit! Doch v 26 zeigt klar: Wenn es um das göttliche Wort geht, dann kommt das Prinzip der Einigkeit erst nach dem Prinzip der Wahrheit! Der Kampf zwischen Wahrheit und Irrtum, zwischen Treue und Abfall mündet immer in die </w:t>
      </w:r>
      <w:r w:rsidRPr="00551E49">
        <w:rPr>
          <w:i/>
          <w:color w:val="000000"/>
          <w:szCs w:val="24"/>
        </w:rPr>
        <w:t>Trennung</w:t>
      </w:r>
      <w:r w:rsidRPr="00551E49">
        <w:rPr>
          <w:color w:val="000000"/>
          <w:szCs w:val="24"/>
        </w:rPr>
        <w:t>! Eine solche Trennung oder Scheidung entspricht aber dem Willen Gottes: Matthäus 10:34-39 im Vergleich mit Hebräer 4:12. Die Wahrheit um Jesus und seine Nachfolge hat immer die Geister geschieden: Juden und Christen, treue Christen und abgefallene Christen, abgefallene Christen und Reformatoren, Reformationskirchen und jene Glaubensgemeinschaften, die in der Reformation noch weiter vorangehen wollten! Doch wußte man dies schon seit den Zeiten, in denen das Neue Testament geschrieben wurde: Matthäus 24:4f.; Apostelgeschichte 20:28-32; 2. Thessalonicher 2:3-12, vor allem vv 10f.</w:t>
      </w:r>
    </w:p>
    <w:p w14:paraId="1B1075E2" w14:textId="77777777" w:rsidR="0053423A" w:rsidRPr="00551E49" w:rsidRDefault="0053423A" w:rsidP="0058149D">
      <w:pPr>
        <w:rPr>
          <w:color w:val="000000"/>
          <w:szCs w:val="24"/>
        </w:rPr>
      </w:pPr>
    </w:p>
    <w:p w14:paraId="61872C80" w14:textId="77777777" w:rsidR="0053423A" w:rsidRPr="00551E49" w:rsidRDefault="0053423A" w:rsidP="0058149D">
      <w:pPr>
        <w:rPr>
          <w:color w:val="000000"/>
          <w:szCs w:val="24"/>
        </w:rPr>
      </w:pPr>
      <w:r w:rsidRPr="00551E49">
        <w:rPr>
          <w:color w:val="000000"/>
          <w:szCs w:val="24"/>
        </w:rPr>
        <w:t xml:space="preserve">Der treue Bibelleser wußte darum immer schon, daß es innerhalb der Christenheit zu einer Trennung kommen würde. Die Bibel begrüßt eine solche Trennung, um den treuen Nachfolger Christi unbefleckt zu erhalten. Vergleiche 2. Korinther 6:14-18. Vor allem für die Zeit des Endes wird eine solche Entwicklung vorhergesagt! Innerhalb der Christenheit werden sich am Ende zwei klar abzugrenzende Gruppen gegenüberstehen: Offenbarung 13:11-18. Vergleiche dazu die Studien xxx und xxx. Am Ende der Tage wird nach Offenbarung 13 aus dem Protestantismus die Kraft kommen, die alles vereinigen will – und zwar in Richtung zum ersten Tier aus Offenbarung 13:1-10 hin, das das Papsttum versinnbildet. Alle werden vereint sein – aber gegen Gott, im Abfall, durch einen falschen Gottesdienst! Genau darum ist die Diskussion um theologische Wahrheit, die vom Weltkirchenrat gar nicht gerne geführt wird, so wichtig! Gott warnt uns vor einer falschen Einheit: Offenbarung 14:7-10. Gott will nicht Einigkeit um jeden Preis, die sich in der Theologie gegen seine Wahrheit wendet. Er will Einigkeit auf der Basis der Wahrheit: Offenbarung 14-12. Diese Wahrheit lebt dann in uns, wenn wir Jesus in uns haben: Johannes 17:22.23. Natürlich wissen wir, daß heute alle von Jesus reden, doch können wir die wahren Nachfolger Christi von den falschen unterscheiden: Johannes 13:34f. und 14:15; 17:17. Nicht Gefühlswallungen von brüderlicher „Liebe“ ist die rechte Basis für die Einigkeit in Christus, sondern die Wahrheit – das ist er selbst (Johannes 14:6). Jesus zu haben, ohne seine Lehren zu leben, ist nicht möglich: Matthäus 7:21-27 (es wird also Menschen geben, die sich zu den Nachfolgern Jesu gerechnet haben, aber von Jesus nicht anerkannt werden, weil sie seinen Willen nicht wirklich getan haben). Auch genügt nicht die Aufrichtigkeit unserer Gefühle, allein die Liebe zur Wahrheit: 2. Thessalonicher 2:10ff. zeigt, daß Menschen, die die Liebe zur Wahrheit nicht angenommen haben, der Lüge </w:t>
      </w:r>
      <w:r w:rsidRPr="00551E49">
        <w:rPr>
          <w:i/>
          <w:color w:val="000000"/>
          <w:szCs w:val="24"/>
        </w:rPr>
        <w:t>glauben</w:t>
      </w:r>
      <w:r w:rsidRPr="00551E49">
        <w:rPr>
          <w:color w:val="000000"/>
          <w:szCs w:val="24"/>
        </w:rPr>
        <w:t xml:space="preserve"> (sie beteuern ihre Aufrichtigkeit), was sie aber nicht retten kann.</w:t>
      </w:r>
    </w:p>
    <w:p w14:paraId="19C31CB2" w14:textId="77777777" w:rsidR="0053423A" w:rsidRPr="00551E49" w:rsidRDefault="0053423A" w:rsidP="0058149D">
      <w:pPr>
        <w:rPr>
          <w:color w:val="000000"/>
          <w:szCs w:val="24"/>
        </w:rPr>
      </w:pPr>
    </w:p>
    <w:p w14:paraId="6D30853E" w14:textId="77777777" w:rsidR="0053423A" w:rsidRPr="00551E49" w:rsidRDefault="0053423A" w:rsidP="0058149D">
      <w:pPr>
        <w:pStyle w:val="berschrift3"/>
        <w:spacing w:line="240" w:lineRule="auto"/>
      </w:pPr>
      <w:bookmarkStart w:id="553" w:name="_Toc153073059"/>
      <w:bookmarkStart w:id="554" w:name="_Toc153245119"/>
      <w:r w:rsidRPr="00551E49">
        <w:t>Einigkeit im Sinne der Bibel – die Gemeinde der Übrigen</w:t>
      </w:r>
      <w:bookmarkEnd w:id="553"/>
      <w:bookmarkEnd w:id="554"/>
    </w:p>
    <w:p w14:paraId="79749EA5" w14:textId="77777777" w:rsidR="0053423A" w:rsidRPr="00551E49" w:rsidRDefault="0053423A" w:rsidP="0058149D">
      <w:pPr>
        <w:rPr>
          <w:color w:val="000000"/>
          <w:szCs w:val="24"/>
        </w:rPr>
      </w:pPr>
      <w:r w:rsidRPr="00551E49">
        <w:rPr>
          <w:color w:val="000000"/>
          <w:szCs w:val="24"/>
        </w:rPr>
        <w:t>Die Basis der Einigkeit ist also die Wahrheit. In der Bibel gibt es nicht die Kirchen, die die Wahrheit unter sich aufteilen, sondern die Gemeinde (Einzahl!), die sie hat: Johannes 10:16 mit Offenbarung 12:17 und 14:12. Es gibt nur eine Herde, aber viele Schafe, die noch nicht in diesem Stall sind. Diese müssen herzugeholt werden. Darum hat die Gemeinde Jesu in der Endzeit auch ihre besondere Botschaft an die Schafe Jesu in Babylon: Offenbarung 18:1-4! Diese Botschaft spricht direkt im Sinne der Worte Jesu in Johannes 10:16.</w:t>
      </w:r>
    </w:p>
    <w:p w14:paraId="09F71B5A" w14:textId="77777777" w:rsidR="0053423A" w:rsidRPr="00551E49" w:rsidRDefault="0053423A" w:rsidP="0058149D">
      <w:pPr>
        <w:rPr>
          <w:color w:val="000000"/>
          <w:szCs w:val="24"/>
        </w:rPr>
      </w:pPr>
    </w:p>
    <w:p w14:paraId="67E10577" w14:textId="77777777" w:rsidR="0053423A" w:rsidRPr="00551E49" w:rsidRDefault="0053423A" w:rsidP="005A282D">
      <w:pPr>
        <w:pStyle w:val="Zusammenfassung"/>
      </w:pPr>
      <w:r w:rsidRPr="00551E49">
        <w:t>Zusammenfassung:</w:t>
      </w:r>
    </w:p>
    <w:p w14:paraId="3E9B81CB" w14:textId="77777777" w:rsidR="0053423A" w:rsidRPr="00551E49" w:rsidRDefault="0053423A" w:rsidP="0058149D">
      <w:pPr>
        <w:pStyle w:val="Aufzhlung"/>
        <w:rPr>
          <w:color w:val="000000"/>
          <w:szCs w:val="24"/>
        </w:rPr>
      </w:pPr>
      <w:r w:rsidRPr="00551E49">
        <w:rPr>
          <w:color w:val="000000"/>
          <w:szCs w:val="24"/>
        </w:rPr>
        <w:tab/>
        <w:t>1.</w:t>
      </w:r>
      <w:r w:rsidRPr="00551E49">
        <w:rPr>
          <w:color w:val="000000"/>
          <w:szCs w:val="24"/>
        </w:rPr>
        <w:tab/>
        <w:t>Die Bibel ist für die Einigkeit im Sinne der Wahrheit.</w:t>
      </w:r>
    </w:p>
    <w:p w14:paraId="6ECF213C" w14:textId="77777777" w:rsidR="0053423A" w:rsidRPr="00551E49" w:rsidRDefault="0053423A" w:rsidP="0058149D">
      <w:pPr>
        <w:pStyle w:val="Aufzhlung"/>
        <w:rPr>
          <w:color w:val="000000"/>
          <w:szCs w:val="24"/>
        </w:rPr>
      </w:pPr>
      <w:r w:rsidRPr="00551E49">
        <w:rPr>
          <w:color w:val="000000"/>
          <w:szCs w:val="24"/>
        </w:rPr>
        <w:tab/>
        <w:t>2.</w:t>
      </w:r>
      <w:r w:rsidRPr="00551E49">
        <w:rPr>
          <w:color w:val="000000"/>
          <w:szCs w:val="24"/>
        </w:rPr>
        <w:tab/>
        <w:t>Die Bibel ist gegen die Einheit auf Kosten der Wahrheit.</w:t>
      </w:r>
    </w:p>
    <w:p w14:paraId="1B3AE87F" w14:textId="77777777" w:rsidR="0053423A" w:rsidRPr="00551E49" w:rsidRDefault="0053423A" w:rsidP="0058149D">
      <w:pPr>
        <w:pStyle w:val="Aufzhlung"/>
        <w:rPr>
          <w:color w:val="000000"/>
          <w:szCs w:val="24"/>
        </w:rPr>
      </w:pPr>
      <w:r w:rsidRPr="00551E49">
        <w:rPr>
          <w:color w:val="000000"/>
          <w:szCs w:val="24"/>
        </w:rPr>
        <w:tab/>
        <w:t>3.</w:t>
      </w:r>
      <w:r w:rsidRPr="00551E49">
        <w:rPr>
          <w:color w:val="000000"/>
          <w:szCs w:val="24"/>
        </w:rPr>
        <w:tab/>
        <w:t>Die göttliche Einigkeit manifestiert sich heute in der Gemeinde der Obrigen, der „</w:t>
      </w:r>
      <w:r w:rsidRPr="00551E49">
        <w:rPr>
          <w:i/>
          <w:color w:val="000000"/>
          <w:szCs w:val="24"/>
        </w:rPr>
        <w:t>ekklesia</w:t>
      </w:r>
      <w:r w:rsidRPr="00551E49">
        <w:rPr>
          <w:color w:val="000000"/>
          <w:szCs w:val="24"/>
        </w:rPr>
        <w:t>“, der Gemeinschaft derer, „die herausgerufen sind“ (Offenbarung 18:1-4).</w:t>
      </w:r>
    </w:p>
    <w:p w14:paraId="3DF6009E" w14:textId="77777777" w:rsidR="0053423A" w:rsidRPr="00551E49" w:rsidRDefault="0053423A" w:rsidP="0058149D">
      <w:pPr>
        <w:rPr>
          <w:color w:val="000000"/>
          <w:szCs w:val="24"/>
        </w:rPr>
      </w:pPr>
    </w:p>
    <w:p w14:paraId="218274E2" w14:textId="77777777" w:rsidR="0053423A" w:rsidRPr="00551E49" w:rsidRDefault="0053423A" w:rsidP="0058149D">
      <w:pPr>
        <w:pStyle w:val="Appell"/>
        <w:spacing w:line="240" w:lineRule="auto"/>
        <w:rPr>
          <w:color w:val="000000"/>
          <w:szCs w:val="24"/>
        </w:rPr>
      </w:pPr>
      <w:r w:rsidRPr="00551E49">
        <w:rPr>
          <w:color w:val="000000"/>
          <w:szCs w:val="24"/>
        </w:rPr>
        <w:t>Appell: Wie leben wir diese Berufung zur Einigkeit in Christus?</w:t>
      </w:r>
    </w:p>
    <w:p w14:paraId="24CAC085" w14:textId="77777777" w:rsidR="0053423A" w:rsidRPr="00551E49" w:rsidRDefault="0053423A" w:rsidP="0058149D">
      <w:pPr>
        <w:rPr>
          <w:color w:val="000000"/>
          <w:szCs w:val="24"/>
        </w:rPr>
      </w:pPr>
    </w:p>
    <w:p w14:paraId="11486D8F" w14:textId="77777777" w:rsidR="0053423A" w:rsidRPr="00551E49" w:rsidRDefault="0053423A" w:rsidP="0058149D">
      <w:pPr>
        <w:rPr>
          <w:color w:val="000000"/>
          <w:szCs w:val="24"/>
        </w:rPr>
      </w:pPr>
      <w:r w:rsidRPr="00551E49">
        <w:rPr>
          <w:color w:val="000000"/>
          <w:szCs w:val="24"/>
        </w:rPr>
        <w:t>Johannes 17:11.21ff.</w:t>
      </w:r>
    </w:p>
    <w:p w14:paraId="229FC61E" w14:textId="77777777" w:rsidR="0053423A" w:rsidRPr="00551E49" w:rsidRDefault="0053423A" w:rsidP="0058149D">
      <w:pPr>
        <w:rPr>
          <w:color w:val="000000"/>
          <w:szCs w:val="24"/>
        </w:rPr>
      </w:pPr>
      <w:r w:rsidRPr="00551E49">
        <w:rPr>
          <w:color w:val="000000"/>
          <w:szCs w:val="24"/>
        </w:rPr>
        <w:t>Ist dieses Gebet Jesu bereits völlig in Erfüllung gegangen? Was können wir persönlich dazu beitragen, daß dieses Gebet ganz in Erfüllung gehen kann? Nur eine völlige Bekehrung und Hinwendung zum Wort Gottes in der Bereitschaft, Christi Willen zu tun, wird dieses Gebet zur Wirklichkeit werden lassen. Auch wir können darum beten – und danach leben. Nicht mit dem Abfall von Gott wollen wir gehen sondern ihn und sein Wort: im ganzen Umfang beachten und leben. Wenn wir weltlich gesinnt sind, können wir mit Gott nicht in Einigkeit leben, auch mit unseren Brüdern und Schwestern in der Gemeinde nicht. Wir müssen alle auf dem Boden der Wahrheit bleiben.</w:t>
      </w:r>
    </w:p>
    <w:p w14:paraId="66802518" w14:textId="77777777" w:rsidR="0053423A" w:rsidRPr="00551E49" w:rsidRDefault="0053423A" w:rsidP="0058149D">
      <w:pPr>
        <w:rPr>
          <w:color w:val="000000"/>
          <w:szCs w:val="24"/>
        </w:rPr>
      </w:pPr>
    </w:p>
    <w:p w14:paraId="5D1BEC66" w14:textId="77777777" w:rsidR="0053423A" w:rsidRPr="00551E49" w:rsidRDefault="0053423A" w:rsidP="0058149D">
      <w:pPr>
        <w:pStyle w:val="berschrift2"/>
      </w:pPr>
      <w:bookmarkStart w:id="555" w:name="_Toc153073060"/>
      <w:bookmarkStart w:id="556" w:name="_Toc153245120"/>
      <w:r w:rsidRPr="00551E49">
        <w:t>Das Israel Gottes</w:t>
      </w:r>
      <w:r>
        <w:t xml:space="preserve"> (VIII/2)</w:t>
      </w:r>
      <w:bookmarkEnd w:id="555"/>
      <w:bookmarkEnd w:id="556"/>
    </w:p>
    <w:p w14:paraId="1348E75D" w14:textId="77777777" w:rsidR="0053423A" w:rsidRPr="00551E49" w:rsidRDefault="0053423A" w:rsidP="0058149D">
      <w:pPr>
        <w:rPr>
          <w:color w:val="000000"/>
          <w:szCs w:val="24"/>
        </w:rPr>
      </w:pPr>
      <w:r w:rsidRPr="00551E49">
        <w:rPr>
          <w:color w:val="000000"/>
          <w:szCs w:val="24"/>
        </w:rPr>
        <w:t>So mancher Leser des Alten Testaments weiß nicht so recht, wie er mit den Prophezeiungen über das Volk Israel umgehen sollen, die sich nie erfüllt haben. So stellen sie sich die Frage: Ist es möglich, daß sie sich im modernen Staat Israel erfüllen werden? Ist nicht Israel immer noch das auserwählte Volk Gottes? In dieser Studie wollen wir uns mit dieser Frage auseinandersetzen.</w:t>
      </w:r>
    </w:p>
    <w:p w14:paraId="6EE09A3F" w14:textId="77777777" w:rsidR="0053423A" w:rsidRPr="00551E49" w:rsidRDefault="0053423A" w:rsidP="0058149D">
      <w:pPr>
        <w:rPr>
          <w:color w:val="000000"/>
          <w:szCs w:val="24"/>
        </w:rPr>
      </w:pPr>
    </w:p>
    <w:p w14:paraId="398A5D52" w14:textId="77777777" w:rsidR="0053423A" w:rsidRPr="00551E49" w:rsidRDefault="0053423A" w:rsidP="0058149D">
      <w:pPr>
        <w:pStyle w:val="berschrift3"/>
        <w:spacing w:line="240" w:lineRule="auto"/>
      </w:pPr>
      <w:bookmarkStart w:id="557" w:name="_Toc153073061"/>
      <w:bookmarkStart w:id="558" w:name="_Toc153245121"/>
      <w:r w:rsidRPr="00551E49">
        <w:t>Die Erwählung Israels ist ein Faktum – aber widerrufbar!</w:t>
      </w:r>
      <w:bookmarkEnd w:id="557"/>
      <w:bookmarkEnd w:id="558"/>
    </w:p>
    <w:p w14:paraId="0C2AE524" w14:textId="77777777" w:rsidR="0053423A" w:rsidRPr="00551E49" w:rsidRDefault="0053423A" w:rsidP="0058149D">
      <w:pPr>
        <w:rPr>
          <w:color w:val="000000"/>
          <w:szCs w:val="24"/>
        </w:rPr>
      </w:pPr>
      <w:r w:rsidRPr="00551E49">
        <w:rPr>
          <w:color w:val="000000"/>
          <w:szCs w:val="24"/>
        </w:rPr>
        <w:t>5. Mose 7:7ff. zeigt, daß Gott Israel aus Liebe und Treue erwählt hat. Gott hält seine Versprechen. Was er Abraham, Isaak und Jakob versprochen hatte, führte er mit dem Volk Israel in und nach Ägypten auch aus. Doch war diese Erwählung eine Erwählung zum Dienst – nicht eine Erwählung zum Heil von vornherein! Zum „Volk Gottes“ äußerlich zu gehören, bedeutet nicht, automatisch gerettet zu sein! 2. Mose 19:4-8 zeigt dies, wenn vom priesterlichen Königreich die Rede ist: Israel sollte Priester sein für die Völker der Erde! Durch dieses Volk wollte Gott sich der ganzen Welt bekannt machen (5. Mose 4:1-8; 2. Samuel 7:22-26; 1. Könige 10:1; und andere). Leider ging dieser Plan Gottes mit Israel nicht in Erfüllung, da das Leben des Volkes den Glauben an seinen herrlichen Gott nicht widerspiegelte: Römer 2:21-24 und Hesekiel 36:16-21. Schon von Anfang an zeigte Gott seinem erwählten Volk, daß, wenn es nicht entsprechend seiner Vorrechte lebte, er es verwerfen würde: 5. Mose 28:45-50.58-69. Gott kann seine Pläne auch ändern, wenn wir Menschen uns nicht seinen Plänen entsprechend verhalten: Jeremia 18:7-10. Das Gott seine Pläne mit Israel bereits in den Tagen Jesu geändert hatte, sagt Jesus den Pharisäern und Schriftgelehrten ganz deutlich: Matthäus 21:33-46, besonders v 43. Auch in der Prophetie ist dies bereits deutlich geworden: Daniel 9:24!</w:t>
      </w:r>
    </w:p>
    <w:p w14:paraId="64A53B17" w14:textId="77777777" w:rsidR="0053423A" w:rsidRPr="00551E49" w:rsidRDefault="0053423A" w:rsidP="0058149D">
      <w:pPr>
        <w:rPr>
          <w:color w:val="000000"/>
          <w:szCs w:val="24"/>
        </w:rPr>
      </w:pPr>
    </w:p>
    <w:p w14:paraId="31D8D738" w14:textId="77777777" w:rsidR="0053423A" w:rsidRPr="00551E49" w:rsidRDefault="0053423A" w:rsidP="0058149D">
      <w:pPr>
        <w:pStyle w:val="berschrift3"/>
        <w:spacing w:line="240" w:lineRule="auto"/>
      </w:pPr>
      <w:bookmarkStart w:id="559" w:name="_Toc153073062"/>
      <w:bookmarkStart w:id="560" w:name="_Toc153245122"/>
      <w:r w:rsidRPr="00551E49">
        <w:t>Gott hat die Erwählung Israels widerrufen!</w:t>
      </w:r>
      <w:bookmarkEnd w:id="559"/>
      <w:bookmarkEnd w:id="560"/>
    </w:p>
    <w:p w14:paraId="66C54E77" w14:textId="77777777" w:rsidR="0053423A" w:rsidRPr="00551E49" w:rsidRDefault="0053423A" w:rsidP="0058149D">
      <w:pPr>
        <w:rPr>
          <w:color w:val="000000"/>
          <w:szCs w:val="24"/>
        </w:rPr>
      </w:pPr>
      <w:r w:rsidRPr="00551E49">
        <w:rPr>
          <w:color w:val="000000"/>
          <w:szCs w:val="24"/>
        </w:rPr>
        <w:t>Es war eine etwas schwierige Lektion, die die ersten Judenchristen da lernen mußten: Gott hat ein Volk aus den Heiden angenommen! Galater 2:11-16; Apostelgeschichte 10:44-48; 11:15-18. Die Heiden waren nun nicht mehr unrein. Wenn sie glaubten, gehörten sie auch zum Israel Gottes, der ungläubige Jude aber gehörte nicht länger zum Israel Gottes: Gottes erwähltes Volk nach dem Tode und der Auferstehung Jesu waren nun die, die sich zu seinem Sohn Jesus bekannten! Die waren die wahren Kinder Abrahams! Epheser 2; Galater 4:22-31; 6:15f.; 3:26-29; Römer 2:25-29; 9:24f. Verheißungen, die im Alten Testament auf Israel bezogen waren, gelten im Neuen Testament für die Bekenner Jesu Christi: 1. Mose 49:10; Johannes 10:16; Jesaja 11:11f.; Matthäus 24:31; vergleiche auch Jesaja 65f. mit Offenbarung 21f.</w:t>
      </w:r>
    </w:p>
    <w:p w14:paraId="3A60243E" w14:textId="77777777" w:rsidR="0053423A" w:rsidRPr="00551E49" w:rsidRDefault="0053423A" w:rsidP="0058149D">
      <w:pPr>
        <w:rPr>
          <w:color w:val="000000"/>
          <w:szCs w:val="24"/>
        </w:rPr>
      </w:pPr>
    </w:p>
    <w:p w14:paraId="155B1F6A" w14:textId="77777777" w:rsidR="0053423A" w:rsidRPr="00551E49" w:rsidRDefault="0053423A" w:rsidP="0058149D">
      <w:pPr>
        <w:rPr>
          <w:color w:val="000000"/>
          <w:szCs w:val="24"/>
        </w:rPr>
      </w:pPr>
      <w:r w:rsidRPr="00551E49">
        <w:rPr>
          <w:color w:val="000000"/>
          <w:szCs w:val="24"/>
        </w:rPr>
        <w:t>Es ist darum unrichtig anzunehmen, daß die heutigen Ereignisse im modernen Staat Israel etwas mit den alttestamentlichen Weissagungen zu tun haben – etwa in der Art, daß die Gründung des Staates Israel im Jahre 1948 die Erfüllung der Weissagungen Hesekiels und Jeremias oder Jesajas darstelle, die ausdrücken, daß der Herr sein Volk am Ende der Zeit sammelt (vergleiche Hesekiel 37-48; Jeremia 16:14-17; Jesaja 11:11f.). Im Gegenteil, seit 34 n. Chr. sind nicht mehr die Juden, sondern die Gemeinde Jesu das auserwählte Volk Gottes. Entweder haben sich die Verheißungen Gottes über sein Volk an Israel vor 34 n. Chr. erfüllt, oder sie werden sich am Ende der Zeit an der Gemeinde Jesu der Übrigen erfüllen (vergleiche die Worte aus Jesaja 11:11f. mit Matthäus 24:31). Warum sollte Gott dem fleischlichen Volk Israel von heute Weissagungen erfüllen, die an die Bedingung des Gehorsams geknüpft waren? Nimmt das Israel von heute denn Jesus mehr als den Erlöser und Gottessohn an als die Israeliten von einst? Natürlich kann ein Israelit auch heute in den Genuß der alten Verheißungen kommen – wenn er an Jesus glaubt! Galater 3:27ff.!</w:t>
      </w:r>
    </w:p>
    <w:p w14:paraId="63D0E485" w14:textId="77777777" w:rsidR="0053423A" w:rsidRPr="00551E49" w:rsidRDefault="0053423A" w:rsidP="0058149D">
      <w:pPr>
        <w:rPr>
          <w:color w:val="000000"/>
          <w:szCs w:val="24"/>
        </w:rPr>
      </w:pPr>
    </w:p>
    <w:p w14:paraId="5FDBB94D" w14:textId="77777777" w:rsidR="0053423A" w:rsidRPr="00551E49" w:rsidRDefault="0053423A" w:rsidP="0058149D">
      <w:pPr>
        <w:pStyle w:val="berschrift3"/>
        <w:spacing w:line="240" w:lineRule="auto"/>
      </w:pPr>
      <w:bookmarkStart w:id="561" w:name="_Toc153073063"/>
      <w:bookmarkStart w:id="562" w:name="_Toc153245123"/>
      <w:r w:rsidRPr="00551E49">
        <w:t>Römer 11</w:t>
      </w:r>
      <w:bookmarkEnd w:id="561"/>
      <w:bookmarkEnd w:id="562"/>
    </w:p>
    <w:p w14:paraId="0B60A9E6" w14:textId="77777777" w:rsidR="0053423A" w:rsidRPr="00551E49" w:rsidRDefault="0053423A" w:rsidP="0058149D">
      <w:pPr>
        <w:rPr>
          <w:color w:val="000000"/>
          <w:szCs w:val="24"/>
        </w:rPr>
      </w:pPr>
      <w:r w:rsidRPr="00551E49">
        <w:rPr>
          <w:color w:val="000000"/>
          <w:szCs w:val="24"/>
        </w:rPr>
        <w:t>Manche nun denken, daß Paulus in Römer 11 meint, daß die Juden weiterhin Gottes Volk seien und am Ende alle bekehrt werden. Doch würde dies ja den anderen paulinischen Aussagen, die wir bereits kennen, Gewalt antun. Darum wollen wir uns nun mit Römer 11 beschäftigen und herausfinden, wovon Paulus dort wirklich spricht.</w:t>
      </w:r>
    </w:p>
    <w:p w14:paraId="166297C0" w14:textId="77777777" w:rsidR="0053423A" w:rsidRPr="00551E49" w:rsidRDefault="0053423A" w:rsidP="0058149D">
      <w:pPr>
        <w:rPr>
          <w:color w:val="000000"/>
          <w:szCs w:val="24"/>
        </w:rPr>
      </w:pPr>
    </w:p>
    <w:p w14:paraId="5F646742" w14:textId="77777777" w:rsidR="0053423A" w:rsidRPr="00551E49" w:rsidRDefault="0053423A" w:rsidP="0058149D">
      <w:pPr>
        <w:rPr>
          <w:color w:val="000000"/>
          <w:szCs w:val="24"/>
        </w:rPr>
      </w:pPr>
      <w:r w:rsidRPr="00551E49">
        <w:rPr>
          <w:color w:val="000000"/>
          <w:szCs w:val="24"/>
        </w:rPr>
        <w:t>Römer 11:1-10.</w:t>
      </w:r>
    </w:p>
    <w:p w14:paraId="29DA25E5" w14:textId="77777777" w:rsidR="0053423A" w:rsidRPr="00551E49" w:rsidRDefault="0053423A" w:rsidP="0058149D">
      <w:pPr>
        <w:rPr>
          <w:color w:val="000000"/>
          <w:szCs w:val="24"/>
        </w:rPr>
      </w:pPr>
      <w:r w:rsidRPr="00551E49">
        <w:rPr>
          <w:color w:val="000000"/>
          <w:szCs w:val="24"/>
        </w:rPr>
        <w:t>Paulus meint hier nicht, daß alle Israeliten Gottes Volk sind, sondern er spricht von einem Überrest („7000“!), der Gott treu geblieben ist. Diese hat Gott nicht verstoßen, wohl aber die, deren Herz verstockt ist. Das paßt sehr gut zu seiner Aussage in Römer 2:25-29.</w:t>
      </w:r>
    </w:p>
    <w:p w14:paraId="30EC90A4" w14:textId="77777777" w:rsidR="0053423A" w:rsidRPr="00551E49" w:rsidRDefault="0053423A" w:rsidP="0058149D">
      <w:pPr>
        <w:rPr>
          <w:color w:val="000000"/>
          <w:szCs w:val="24"/>
        </w:rPr>
      </w:pPr>
    </w:p>
    <w:p w14:paraId="7E75C43B" w14:textId="77777777" w:rsidR="0053423A" w:rsidRPr="00551E49" w:rsidRDefault="0053423A" w:rsidP="0058149D">
      <w:pPr>
        <w:rPr>
          <w:color w:val="000000"/>
          <w:szCs w:val="24"/>
        </w:rPr>
      </w:pPr>
      <w:r w:rsidRPr="00551E49">
        <w:rPr>
          <w:color w:val="000000"/>
          <w:szCs w:val="24"/>
        </w:rPr>
        <w:t>Römer 11:11-24.</w:t>
      </w:r>
    </w:p>
    <w:p w14:paraId="06F617C7" w14:textId="77777777" w:rsidR="0053423A" w:rsidRPr="00551E49" w:rsidRDefault="0053423A" w:rsidP="0058149D">
      <w:pPr>
        <w:rPr>
          <w:color w:val="000000"/>
          <w:szCs w:val="24"/>
        </w:rPr>
      </w:pPr>
      <w:r w:rsidRPr="00551E49">
        <w:rPr>
          <w:color w:val="000000"/>
          <w:szCs w:val="24"/>
        </w:rPr>
        <w:t>Der Fall der Juden war nicht vorherbestimmt. Doch ist durch diesen Fall den Heiden das Heil widerfahren. Einige der Juden (nunmehr Christen) trugen die Botschaft vom Reich ja doch weiter. Was aber, wenn alle Juden Christus angenommen hätten? Dann würden die Heiden ja noch viel mehr davon profitieren, weil mehr Missionare für Christus wirken würden (vv 11ff.). Aus diesem Grund will Paulus seine Volksgenossen nach dem Fleisch zur Eifersucht reizen durch die Mission an den Heiden, damit doch noch „etliche“ unter ihnen gerettet und für Gott als Werkzeug brauchbar würden (vv 14ff.). Wer meint, daß er sich rühmen kann, weil die natürlichen Zweige des Ölbaums ausgebrochen worden sind, um uns, die Heiden, die wir wilde Zweige sind, einzupfropfen, der sei nur vorsichtig: Was den natürlichen Zweigen geschehen konnte, kann den wilden noch viel schneller passieren! Es geht um den Glauben! Wer glaubt, der bleibt eingepfropft, bei Gott gibt es kein „Ansehen des Zweiges“, wer wieder gläubig wird, wird auch wieder eingepfropft (vv 17-24). Hier wollen wir festhalten, daß Paulus seinem Konzept, das wir aus anderen Texten (siehe Hauptteil II) bereits kennen, durchaus treu bleibt: Zum Volk Gottes gehört man nicht, weil man fleischlich als Jude geboren ist, sondern weil man an Jesus als den Christus, den Sohn Gottes glaubt – sei man nun Jude oder Heide, das spielt keine Rolle mehr! Gehören wir „geistlich“ Israel an, das allein ist wichtig!</w:t>
      </w:r>
    </w:p>
    <w:p w14:paraId="29FAE903" w14:textId="77777777" w:rsidR="0053423A" w:rsidRPr="00551E49" w:rsidRDefault="0053423A" w:rsidP="0058149D">
      <w:pPr>
        <w:rPr>
          <w:color w:val="000000"/>
          <w:szCs w:val="24"/>
        </w:rPr>
      </w:pPr>
    </w:p>
    <w:p w14:paraId="19C9E904" w14:textId="77777777" w:rsidR="0053423A" w:rsidRPr="00551E49" w:rsidRDefault="0053423A" w:rsidP="0058149D">
      <w:pPr>
        <w:rPr>
          <w:color w:val="000000"/>
          <w:szCs w:val="24"/>
        </w:rPr>
      </w:pPr>
      <w:r w:rsidRPr="00551E49">
        <w:rPr>
          <w:color w:val="000000"/>
          <w:szCs w:val="24"/>
        </w:rPr>
        <w:t>Römer 11:25-32.</w:t>
      </w:r>
    </w:p>
    <w:p w14:paraId="71FCF885" w14:textId="77777777" w:rsidR="0053423A" w:rsidRPr="00551E49" w:rsidRDefault="0053423A" w:rsidP="0058149D">
      <w:pPr>
        <w:rPr>
          <w:color w:val="000000"/>
          <w:szCs w:val="24"/>
        </w:rPr>
      </w:pPr>
      <w:r w:rsidRPr="00551E49">
        <w:rPr>
          <w:color w:val="000000"/>
          <w:szCs w:val="24"/>
        </w:rPr>
        <w:t xml:space="preserve">Was bedeutet der Satz: „Bis die Fülle der Heiden eingegangen ist?“ Er kommt aus den Evangelien. Vergleiche Lukas 21:24 mit 22:16ff. Nach diesen Texten müßten wir annehmen können, daß der Heiden Zeit erst erfüllt wird, wenn Jesus wiederkommt. Die Mission an den Heiden geht ja bis zum Weltenende, bis zu den sieben Plagen! Nach dieser Sichtweise könnte sich Matthäus 23:38f. durchaus auf Philipper 2:10f. beziehen! Darum spricht Paulus in Römer 11:26 vom </w:t>
      </w:r>
      <w:r w:rsidRPr="00551E49">
        <w:rPr>
          <w:i/>
          <w:color w:val="000000"/>
          <w:szCs w:val="24"/>
        </w:rPr>
        <w:t>geistlichen Israel</w:t>
      </w:r>
      <w:r w:rsidRPr="00551E49">
        <w:rPr>
          <w:color w:val="000000"/>
          <w:szCs w:val="24"/>
        </w:rPr>
        <w:t xml:space="preserve"> wenn er sagt: „…und damit dann das ganze Israel selig werde…“ Er sagt nicht, daß nach der Heidenmission alle Israeliten sich bekehren werden. Das ganze Israel, das am Ende selig wird, sind bekehrte Juden und bekehrte Heiden, die alle an Jesus glauben und damit zum geistlichen Israel gehören – also Abrahams Erben sind! Gott verstößt doch einen Juden nicht, weil er Jude ist! Wenn er glaubt, wird er angenommen, ganz wie ein gläubiger Heide auch angenommen wird (vv 25-32). So gibt: Paulus die Antwort auf die Frage aus v 12: Wie wird die Zahl der Juden voll? Dadurch, daß den Heiden das Evangelium gebracht wird und diese als „geistliches Israel“ die Juden zu Christus führen, daß sie auch zum wirklichen, zum „geistlichen Israel“ gehören. So wird am Ende das ganze Israel Gottes errettet (vergleiche noch einmal Galater 6:15f.; 1. Petrus 2:9).</w:t>
      </w:r>
    </w:p>
    <w:p w14:paraId="10D6FDC1" w14:textId="77777777" w:rsidR="0053423A" w:rsidRPr="00551E49" w:rsidRDefault="0053423A" w:rsidP="0058149D">
      <w:pPr>
        <w:rPr>
          <w:color w:val="000000"/>
          <w:szCs w:val="24"/>
        </w:rPr>
      </w:pPr>
    </w:p>
    <w:p w14:paraId="22D19D45" w14:textId="77777777" w:rsidR="0053423A" w:rsidRPr="00551E49" w:rsidRDefault="0053423A" w:rsidP="0058149D">
      <w:pPr>
        <w:pStyle w:val="Zusammenfassung"/>
        <w:rPr>
          <w:color w:val="000000"/>
          <w:szCs w:val="24"/>
        </w:rPr>
      </w:pPr>
      <w:r w:rsidRPr="00551E49">
        <w:rPr>
          <w:color w:val="000000"/>
          <w:szCs w:val="24"/>
        </w:rPr>
        <w:t>Zusammenfassung:</w:t>
      </w:r>
    </w:p>
    <w:p w14:paraId="5E8B36D5" w14:textId="77777777" w:rsidR="0053423A" w:rsidRPr="00551E49" w:rsidRDefault="0053423A" w:rsidP="0058149D">
      <w:pPr>
        <w:rPr>
          <w:color w:val="000000"/>
          <w:szCs w:val="24"/>
        </w:rPr>
      </w:pPr>
    </w:p>
    <w:p w14:paraId="1DC37042" w14:textId="77777777" w:rsidR="0053423A" w:rsidRPr="00551E49" w:rsidRDefault="0053423A" w:rsidP="0058149D">
      <w:pPr>
        <w:rPr>
          <w:color w:val="000000"/>
          <w:szCs w:val="24"/>
        </w:rPr>
      </w:pPr>
      <w:r w:rsidRPr="00551E49">
        <w:rPr>
          <w:color w:val="000000"/>
          <w:szCs w:val="24"/>
        </w:rPr>
        <w:t>Die Berufung Israels war eine Berufung zum Dienst an den Völkern der Welt. Da sie ihrer Berufung nicht nachkamen und Jesus verwarfen, verwirkten sie ihre Erwählung, und Gott suchte sich ein anderes Volk – die Gemeinde! Neutestamentliche Aussagen über das Israel Gottes meinen darum die Gemeinde. Wer nach Jerusalem blickt, muß theologisch in die Irre gehen, denn das Israel Gottes im Neuen Testament ist das geistliche Israel, bestehend aus Juden und Heiden, die an Jesus Christus glauben. Vergleiche Hesekiel 37-48 mit Offenbarung 19-22.</w:t>
      </w:r>
    </w:p>
    <w:p w14:paraId="6DB65683" w14:textId="77777777" w:rsidR="0053423A" w:rsidRPr="00551E49" w:rsidRDefault="0053423A" w:rsidP="0058149D">
      <w:pPr>
        <w:rPr>
          <w:color w:val="000000"/>
          <w:szCs w:val="24"/>
        </w:rPr>
      </w:pPr>
    </w:p>
    <w:p w14:paraId="0721C4D2" w14:textId="77777777" w:rsidR="0053423A" w:rsidRPr="00551E49" w:rsidRDefault="0053423A" w:rsidP="0058149D">
      <w:pPr>
        <w:pStyle w:val="Appell"/>
        <w:spacing w:line="240" w:lineRule="auto"/>
        <w:rPr>
          <w:color w:val="000000"/>
          <w:szCs w:val="24"/>
        </w:rPr>
      </w:pPr>
      <w:r w:rsidRPr="00551E49">
        <w:rPr>
          <w:color w:val="000000"/>
          <w:szCs w:val="24"/>
        </w:rPr>
        <w:t>Appell: Sei ein wirkliches Kind Abrahams</w:t>
      </w:r>
    </w:p>
    <w:p w14:paraId="35886F0D" w14:textId="77777777" w:rsidR="0053423A" w:rsidRPr="00551E49" w:rsidRDefault="0053423A" w:rsidP="0058149D">
      <w:pPr>
        <w:tabs>
          <w:tab w:val="right" w:pos="9639"/>
        </w:tabs>
        <w:rPr>
          <w:color w:val="000000"/>
          <w:szCs w:val="24"/>
        </w:rPr>
      </w:pPr>
    </w:p>
    <w:p w14:paraId="4E19197E" w14:textId="77777777" w:rsidR="0053423A" w:rsidRPr="00551E49" w:rsidRDefault="0053423A" w:rsidP="0058149D">
      <w:pPr>
        <w:pStyle w:val="berschrift2"/>
      </w:pPr>
      <w:bookmarkStart w:id="563" w:name="_Toc153073064"/>
      <w:bookmarkStart w:id="564" w:name="_Toc153245124"/>
      <w:r w:rsidRPr="00551E49">
        <w:t>Die Sichtung</w:t>
      </w:r>
      <w:r>
        <w:t xml:space="preserve"> (VIII/3)</w:t>
      </w:r>
      <w:bookmarkEnd w:id="563"/>
      <w:bookmarkEnd w:id="564"/>
    </w:p>
    <w:p w14:paraId="33F3D376" w14:textId="77777777" w:rsidR="0053423A" w:rsidRPr="00551E49" w:rsidRDefault="0053423A" w:rsidP="0058149D">
      <w:pPr>
        <w:pStyle w:val="berschrift3"/>
        <w:spacing w:line="240" w:lineRule="auto"/>
      </w:pPr>
      <w:bookmarkStart w:id="565" w:name="_Toc153073065"/>
      <w:bookmarkStart w:id="566" w:name="_Toc153245125"/>
      <w:r w:rsidRPr="00551E49">
        <w:t>Bedeutung</w:t>
      </w:r>
      <w:bookmarkEnd w:id="565"/>
      <w:bookmarkEnd w:id="566"/>
    </w:p>
    <w:p w14:paraId="2C0423CB" w14:textId="77777777" w:rsidR="0053423A" w:rsidRPr="00551E49" w:rsidRDefault="0053423A" w:rsidP="0058149D">
      <w:pPr>
        <w:rPr>
          <w:color w:val="000000"/>
          <w:szCs w:val="24"/>
        </w:rPr>
      </w:pPr>
      <w:r w:rsidRPr="00551E49">
        <w:rPr>
          <w:color w:val="000000"/>
          <w:szCs w:val="24"/>
        </w:rPr>
        <w:t xml:space="preserve">Der Begriff des Sichtens kommt aus der Landwirtschaft. Gemeint ist die Tätigkeit des Bauern bei der Trennung von Spreu und Weizen. Der antike Landwirt schnitt sein Getreide, warf alles auf einen Haufen, ließ einen Ochsen darüber gehen (dreschen) und mußte nun dafür sorgen, daß die Spreu vom Weizen getrennt wurde. Dies nannte man das Sichten. Er nahm eine Schaufel und warf immer wieder den durch das Austreten des Ochsen von der Spreu befreiten Weizen samt der Spreu in die Luft, am besten bei etwas windigem Wetter. Das schwere Korn fiel wieder zur Erde, die Spreu wurde vom Wind verweht, und so kam der Bauer zu immer besser gereinigtem Korn. Das Korn wurde in die Scheunen gebracht, um die Spreu kümmerte man sich nicht mehr, sie wurde höchstens noch zusammengekehrt und verbrannt, sofern dies überhaupt notwendig war. </w:t>
      </w:r>
    </w:p>
    <w:p w14:paraId="35DDF8FD" w14:textId="77777777" w:rsidR="0053423A" w:rsidRPr="00551E49" w:rsidRDefault="0053423A" w:rsidP="0058149D">
      <w:pPr>
        <w:rPr>
          <w:color w:val="000000"/>
          <w:szCs w:val="24"/>
        </w:rPr>
      </w:pPr>
    </w:p>
    <w:p w14:paraId="1FA5DE60" w14:textId="77777777" w:rsidR="0053423A" w:rsidRPr="00551E49" w:rsidRDefault="0053423A" w:rsidP="0058149D">
      <w:pPr>
        <w:pStyle w:val="berschrift3"/>
        <w:spacing w:line="240" w:lineRule="auto"/>
      </w:pPr>
      <w:bookmarkStart w:id="567" w:name="_Toc153073066"/>
      <w:bookmarkStart w:id="568" w:name="_Toc153245126"/>
      <w:r w:rsidRPr="00551E49">
        <w:t>Sichtung im Alten Testament</w:t>
      </w:r>
      <w:bookmarkEnd w:id="567"/>
      <w:bookmarkEnd w:id="568"/>
    </w:p>
    <w:p w14:paraId="3950C1E5" w14:textId="77777777" w:rsidR="0053423A" w:rsidRPr="00551E49" w:rsidRDefault="0053423A" w:rsidP="0058149D">
      <w:pPr>
        <w:rPr>
          <w:color w:val="000000"/>
          <w:szCs w:val="24"/>
        </w:rPr>
      </w:pPr>
      <w:r w:rsidRPr="00551E49">
        <w:rPr>
          <w:color w:val="000000"/>
          <w:szCs w:val="24"/>
        </w:rPr>
        <w:t>Kain und Abel</w:t>
      </w:r>
    </w:p>
    <w:p w14:paraId="6A2B50CB" w14:textId="77777777" w:rsidR="0053423A" w:rsidRPr="00551E49" w:rsidRDefault="0053423A" w:rsidP="0058149D">
      <w:pPr>
        <w:rPr>
          <w:color w:val="000000"/>
          <w:szCs w:val="24"/>
        </w:rPr>
      </w:pPr>
      <w:r w:rsidRPr="00551E49">
        <w:rPr>
          <w:color w:val="000000"/>
          <w:szCs w:val="24"/>
        </w:rPr>
        <w:t>Gotteskinder und Menschentöchter — die Welt wird reif für die Sintflut</w:t>
      </w:r>
    </w:p>
    <w:p w14:paraId="1AC77D73" w14:textId="77777777" w:rsidR="0053423A" w:rsidRPr="00551E49" w:rsidRDefault="0053423A" w:rsidP="0058149D">
      <w:pPr>
        <w:rPr>
          <w:color w:val="000000"/>
          <w:szCs w:val="24"/>
        </w:rPr>
      </w:pPr>
      <w:r w:rsidRPr="00551E49">
        <w:rPr>
          <w:color w:val="000000"/>
          <w:szCs w:val="24"/>
        </w:rPr>
        <w:t>Noah und seine Söhne</w:t>
      </w:r>
    </w:p>
    <w:p w14:paraId="7224685C" w14:textId="77777777" w:rsidR="0053423A" w:rsidRPr="00551E49" w:rsidRDefault="0053423A" w:rsidP="0058149D">
      <w:pPr>
        <w:rPr>
          <w:color w:val="000000"/>
          <w:szCs w:val="24"/>
        </w:rPr>
      </w:pPr>
      <w:r w:rsidRPr="00551E49">
        <w:rPr>
          <w:color w:val="000000"/>
          <w:szCs w:val="24"/>
        </w:rPr>
        <w:t>Genealogie Noahs: erst mit 500, dann gleich drei Söhne? Wo ist der Rest der Familie Noahs? Noahs Predigt führt zur Sichtung.</w:t>
      </w:r>
    </w:p>
    <w:p w14:paraId="79C48B7A" w14:textId="77777777" w:rsidR="0053423A" w:rsidRPr="00551E49" w:rsidRDefault="0053423A" w:rsidP="0058149D">
      <w:pPr>
        <w:rPr>
          <w:color w:val="000000"/>
          <w:szCs w:val="24"/>
        </w:rPr>
      </w:pPr>
      <w:r w:rsidRPr="00551E49">
        <w:rPr>
          <w:color w:val="000000"/>
          <w:szCs w:val="24"/>
        </w:rPr>
        <w:t>Abram aus Ur und Haran</w:t>
      </w:r>
    </w:p>
    <w:p w14:paraId="0427C37B" w14:textId="77777777" w:rsidR="0053423A" w:rsidRPr="00551E49" w:rsidRDefault="0053423A" w:rsidP="0058149D">
      <w:pPr>
        <w:rPr>
          <w:color w:val="000000"/>
          <w:szCs w:val="24"/>
        </w:rPr>
      </w:pPr>
      <w:r w:rsidRPr="00551E49">
        <w:rPr>
          <w:color w:val="000000"/>
          <w:szCs w:val="24"/>
        </w:rPr>
        <w:t>Lot und Abraham</w:t>
      </w:r>
    </w:p>
    <w:p w14:paraId="0482F86A" w14:textId="77777777" w:rsidR="0053423A" w:rsidRPr="00551E49" w:rsidRDefault="0053423A" w:rsidP="0058149D">
      <w:pPr>
        <w:rPr>
          <w:color w:val="000000"/>
          <w:szCs w:val="24"/>
        </w:rPr>
      </w:pPr>
      <w:r w:rsidRPr="00551E49">
        <w:rPr>
          <w:color w:val="000000"/>
          <w:szCs w:val="24"/>
        </w:rPr>
        <w:t>Abrahams Gebet und Lots Familie</w:t>
      </w:r>
    </w:p>
    <w:p w14:paraId="2F80ACDC" w14:textId="77777777" w:rsidR="0053423A" w:rsidRPr="00551E49" w:rsidRDefault="0053423A" w:rsidP="0058149D">
      <w:pPr>
        <w:rPr>
          <w:color w:val="000000"/>
          <w:szCs w:val="24"/>
        </w:rPr>
      </w:pPr>
      <w:r w:rsidRPr="00551E49">
        <w:rPr>
          <w:color w:val="000000"/>
          <w:szCs w:val="24"/>
        </w:rPr>
        <w:t>Auszug aus Ägypten: die 10. Plage</w:t>
      </w:r>
    </w:p>
    <w:p w14:paraId="76745028" w14:textId="77777777" w:rsidR="0053423A" w:rsidRPr="00551E49" w:rsidRDefault="0053423A" w:rsidP="0058149D">
      <w:pPr>
        <w:rPr>
          <w:color w:val="000000"/>
          <w:szCs w:val="24"/>
        </w:rPr>
      </w:pPr>
    </w:p>
    <w:p w14:paraId="6733FF5F" w14:textId="77777777" w:rsidR="0053423A" w:rsidRPr="00551E49" w:rsidRDefault="0053423A" w:rsidP="0058149D">
      <w:pPr>
        <w:rPr>
          <w:color w:val="000000"/>
          <w:szCs w:val="24"/>
        </w:rPr>
      </w:pPr>
      <w:r w:rsidRPr="00551E49">
        <w:rPr>
          <w:color w:val="000000"/>
          <w:szCs w:val="24"/>
        </w:rPr>
        <w:t>Gottes Wunder an Israel führen zu einem wichtigen Prinzip: Amos 3:1f.</w:t>
      </w:r>
    </w:p>
    <w:p w14:paraId="50D8CEA1" w14:textId="77777777" w:rsidR="0053423A" w:rsidRDefault="0053423A" w:rsidP="0058149D">
      <w:pPr>
        <w:rPr>
          <w:color w:val="000000"/>
          <w:szCs w:val="24"/>
        </w:rPr>
      </w:pPr>
      <w:r w:rsidRPr="00551E49">
        <w:rPr>
          <w:color w:val="000000"/>
          <w:szCs w:val="24"/>
        </w:rPr>
        <w:t>Hesekiel 9: fanget an bei den Ältesten an meinem Heiligtum.</w:t>
      </w:r>
    </w:p>
    <w:p w14:paraId="287BDEA4" w14:textId="77777777" w:rsidR="000A3F1A" w:rsidRPr="00551E49" w:rsidRDefault="000A3F1A" w:rsidP="0058149D">
      <w:pPr>
        <w:rPr>
          <w:color w:val="000000"/>
          <w:szCs w:val="24"/>
        </w:rPr>
      </w:pPr>
    </w:p>
    <w:p w14:paraId="3318FF7D" w14:textId="77777777" w:rsidR="0053423A" w:rsidRPr="00551E49" w:rsidRDefault="0053423A" w:rsidP="0058149D">
      <w:pPr>
        <w:pStyle w:val="berschrift3"/>
        <w:spacing w:line="240" w:lineRule="auto"/>
      </w:pPr>
      <w:bookmarkStart w:id="569" w:name="_Toc153073067"/>
      <w:bookmarkStart w:id="570" w:name="_Toc153245127"/>
      <w:r w:rsidRPr="00551E49">
        <w:t>Sichtung in der Endzeit Judas vor dem Exil</w:t>
      </w:r>
      <w:bookmarkEnd w:id="569"/>
      <w:bookmarkEnd w:id="570"/>
    </w:p>
    <w:p w14:paraId="610E23F1" w14:textId="77777777" w:rsidR="0053423A" w:rsidRDefault="0053423A" w:rsidP="0058149D">
      <w:pPr>
        <w:rPr>
          <w:color w:val="000000"/>
          <w:szCs w:val="24"/>
        </w:rPr>
      </w:pPr>
      <w:r w:rsidRPr="00551E49">
        <w:rPr>
          <w:color w:val="000000"/>
          <w:szCs w:val="24"/>
        </w:rPr>
        <w:t>Hesekiel 8 und 9</w:t>
      </w:r>
    </w:p>
    <w:p w14:paraId="7685C3F7" w14:textId="77777777" w:rsidR="000A3F1A" w:rsidRPr="00551E49" w:rsidRDefault="000A3F1A" w:rsidP="0058149D">
      <w:pPr>
        <w:rPr>
          <w:color w:val="000000"/>
          <w:szCs w:val="24"/>
        </w:rPr>
      </w:pPr>
    </w:p>
    <w:p w14:paraId="04BBDEC2" w14:textId="77777777" w:rsidR="0053423A" w:rsidRDefault="0053423A" w:rsidP="0058149D">
      <w:pPr>
        <w:pStyle w:val="berschrift3"/>
        <w:spacing w:line="240" w:lineRule="auto"/>
      </w:pPr>
      <w:bookmarkStart w:id="571" w:name="_Toc153073068"/>
      <w:bookmarkStart w:id="572" w:name="_Toc153245128"/>
      <w:r w:rsidRPr="00551E49">
        <w:t>Sichtung in der Eschatologie des Alten Testaments</w:t>
      </w:r>
      <w:bookmarkEnd w:id="571"/>
      <w:bookmarkEnd w:id="572"/>
    </w:p>
    <w:p w14:paraId="365D6E0D" w14:textId="77777777" w:rsidR="000A3F1A" w:rsidRPr="000A3F1A" w:rsidRDefault="000A3F1A" w:rsidP="000A3F1A"/>
    <w:p w14:paraId="3953BDB1" w14:textId="77777777" w:rsidR="0053423A" w:rsidRPr="00551E49" w:rsidRDefault="0053423A" w:rsidP="0058149D">
      <w:pPr>
        <w:pStyle w:val="berschrift3"/>
        <w:spacing w:line="240" w:lineRule="auto"/>
      </w:pPr>
      <w:bookmarkStart w:id="573" w:name="_Toc153073069"/>
      <w:bookmarkStart w:id="574" w:name="_Toc153245129"/>
      <w:r w:rsidRPr="00551E49">
        <w:t>Sichtung im Neuen Testament</w:t>
      </w:r>
      <w:bookmarkEnd w:id="573"/>
      <w:bookmarkEnd w:id="574"/>
    </w:p>
    <w:p w14:paraId="5CA10864" w14:textId="77777777" w:rsidR="0053423A" w:rsidRPr="00551E49" w:rsidRDefault="0053423A" w:rsidP="0058149D">
      <w:pPr>
        <w:rPr>
          <w:color w:val="000000"/>
          <w:szCs w:val="24"/>
        </w:rPr>
      </w:pPr>
      <w:r w:rsidRPr="00551E49">
        <w:rPr>
          <w:color w:val="000000"/>
          <w:szCs w:val="24"/>
        </w:rPr>
        <w:t>Jesus sichtet die Juden: Anerkennung oder Leugnung seiner Messianität.</w:t>
      </w:r>
    </w:p>
    <w:p w14:paraId="28CBBD0C" w14:textId="77777777" w:rsidR="0053423A" w:rsidRPr="00551E49" w:rsidRDefault="0053423A" w:rsidP="0058149D">
      <w:pPr>
        <w:rPr>
          <w:color w:val="000000"/>
          <w:szCs w:val="24"/>
        </w:rPr>
      </w:pPr>
      <w:r w:rsidRPr="00551E49">
        <w:rPr>
          <w:color w:val="000000"/>
          <w:szCs w:val="24"/>
        </w:rPr>
        <w:t>1 Petrus 4:17f.: Das Gericht trifft bekenntliche Christen zuerst.</w:t>
      </w:r>
    </w:p>
    <w:p w14:paraId="2B202B3C" w14:textId="77777777" w:rsidR="0053423A" w:rsidRPr="00551E49" w:rsidRDefault="0053423A" w:rsidP="0058149D">
      <w:pPr>
        <w:rPr>
          <w:color w:val="000000"/>
          <w:szCs w:val="24"/>
        </w:rPr>
      </w:pPr>
      <w:r w:rsidRPr="00551E49">
        <w:rPr>
          <w:color w:val="000000"/>
          <w:szCs w:val="24"/>
        </w:rPr>
        <w:t>Die Sichtung beginnt somit bei uns Predigern.</w:t>
      </w:r>
    </w:p>
    <w:p w14:paraId="0C276747" w14:textId="77777777" w:rsidR="0053423A" w:rsidRPr="00551E49" w:rsidRDefault="0053423A" w:rsidP="0058149D">
      <w:pPr>
        <w:rPr>
          <w:color w:val="000000"/>
          <w:szCs w:val="24"/>
        </w:rPr>
      </w:pPr>
    </w:p>
    <w:p w14:paraId="5EB1D766" w14:textId="77777777" w:rsidR="0053423A" w:rsidRPr="00551E49" w:rsidRDefault="0053423A" w:rsidP="0058149D">
      <w:pPr>
        <w:pStyle w:val="berschrift3"/>
        <w:spacing w:line="240" w:lineRule="auto"/>
      </w:pPr>
      <w:bookmarkStart w:id="575" w:name="_Toc153073070"/>
      <w:bookmarkStart w:id="576" w:name="_Toc153245130"/>
      <w:r w:rsidRPr="00551E49">
        <w:t>Sichtung in der Endzeit vor der Wiederkunft Christi</w:t>
      </w:r>
      <w:bookmarkEnd w:id="575"/>
      <w:bookmarkEnd w:id="576"/>
    </w:p>
    <w:p w14:paraId="67A13E44" w14:textId="77777777" w:rsidR="0053423A" w:rsidRPr="00551E49" w:rsidRDefault="0053423A" w:rsidP="0058149D">
      <w:pPr>
        <w:rPr>
          <w:color w:val="000000"/>
          <w:szCs w:val="24"/>
        </w:rPr>
      </w:pPr>
      <w:r w:rsidRPr="00551E49">
        <w:rPr>
          <w:color w:val="000000"/>
          <w:szCs w:val="24"/>
        </w:rPr>
        <w:t>Was führt zur Sichtung: 2 SCH 54ff.: Der Rat des treuen Zeugen führt zur Sichtung. Die Frage der Treue zur Wahrheit.</w:t>
      </w:r>
    </w:p>
    <w:p w14:paraId="2FDEAB38" w14:textId="77777777" w:rsidR="0053423A" w:rsidRPr="00551E49" w:rsidRDefault="0053423A" w:rsidP="0058149D">
      <w:pPr>
        <w:rPr>
          <w:color w:val="000000"/>
          <w:szCs w:val="24"/>
        </w:rPr>
      </w:pPr>
      <w:r w:rsidRPr="00551E49">
        <w:rPr>
          <w:color w:val="000000"/>
          <w:szCs w:val="24"/>
        </w:rPr>
        <w:t>Offenbarung 3:14-21. Loyalitätsbruch oder Treue. Die Sichtung führt zur Versiegelung oder zum Ausspeien.</w:t>
      </w:r>
    </w:p>
    <w:p w14:paraId="0C5B4822" w14:textId="77777777" w:rsidR="0053423A" w:rsidRPr="00551E49" w:rsidRDefault="0053423A" w:rsidP="0058149D">
      <w:pPr>
        <w:rPr>
          <w:color w:val="000000"/>
          <w:szCs w:val="24"/>
        </w:rPr>
      </w:pPr>
      <w:r w:rsidRPr="00551E49">
        <w:rPr>
          <w:color w:val="000000"/>
          <w:szCs w:val="24"/>
        </w:rPr>
        <w:t>Offenbarung 14:1-5; 7:1ff. Siegel Gottes für jene, die das Malzeichen ablehnen: Loyalitätsprinzip.</w:t>
      </w:r>
    </w:p>
    <w:p w14:paraId="24EAEA17" w14:textId="77777777" w:rsidR="0053423A" w:rsidRPr="00551E49" w:rsidRDefault="0053423A" w:rsidP="0058149D">
      <w:pPr>
        <w:rPr>
          <w:color w:val="000000"/>
          <w:szCs w:val="24"/>
        </w:rPr>
      </w:pPr>
      <w:r w:rsidRPr="00551E49">
        <w:rPr>
          <w:color w:val="000000"/>
          <w:szCs w:val="24"/>
        </w:rPr>
        <w:t>Wer überwindet, der wird versiegelt.</w:t>
      </w:r>
    </w:p>
    <w:p w14:paraId="63232E7F" w14:textId="77777777" w:rsidR="0053423A" w:rsidRPr="00551E49" w:rsidRDefault="0053423A" w:rsidP="0058149D">
      <w:pPr>
        <w:rPr>
          <w:color w:val="000000"/>
          <w:szCs w:val="24"/>
        </w:rPr>
      </w:pPr>
      <w:r w:rsidRPr="00551E49">
        <w:rPr>
          <w:color w:val="000000"/>
          <w:szCs w:val="24"/>
        </w:rPr>
        <w:t>Wer nicht überwindet, bekommt das Malzeichen.</w:t>
      </w:r>
    </w:p>
    <w:p w14:paraId="57BBBC8A" w14:textId="77777777" w:rsidR="0053423A" w:rsidRPr="00551E49" w:rsidRDefault="0053423A" w:rsidP="0058149D">
      <w:pPr>
        <w:rPr>
          <w:color w:val="000000"/>
          <w:szCs w:val="24"/>
        </w:rPr>
      </w:pPr>
      <w:r w:rsidRPr="00551E49">
        <w:rPr>
          <w:color w:val="000000"/>
          <w:szCs w:val="24"/>
        </w:rPr>
        <w:t>Zorn Gottes: die Plagen. Siegel Gottes bewahrt vor den Plagen, nicht vor den Bissen des Tieres.</w:t>
      </w:r>
    </w:p>
    <w:p w14:paraId="583CE461" w14:textId="77777777" w:rsidR="0053423A" w:rsidRPr="00551E49" w:rsidRDefault="0053423A" w:rsidP="0058149D">
      <w:pPr>
        <w:rPr>
          <w:color w:val="000000"/>
          <w:szCs w:val="24"/>
        </w:rPr>
      </w:pPr>
    </w:p>
    <w:p w14:paraId="33124CCF" w14:textId="77777777" w:rsidR="0053423A" w:rsidRPr="00551E49" w:rsidRDefault="0053423A" w:rsidP="0058149D">
      <w:pPr>
        <w:rPr>
          <w:color w:val="000000"/>
          <w:szCs w:val="24"/>
        </w:rPr>
      </w:pPr>
      <w:r w:rsidRPr="00551E49">
        <w:rPr>
          <w:color w:val="000000"/>
          <w:szCs w:val="24"/>
        </w:rPr>
        <w:t>Appell:</w:t>
      </w:r>
    </w:p>
    <w:p w14:paraId="6019666E" w14:textId="77777777" w:rsidR="0053423A" w:rsidRPr="00551E49" w:rsidRDefault="0053423A" w:rsidP="0058149D">
      <w:pPr>
        <w:rPr>
          <w:color w:val="000000"/>
          <w:szCs w:val="24"/>
        </w:rPr>
      </w:pPr>
      <w:r w:rsidRPr="00551E49">
        <w:rPr>
          <w:color w:val="000000"/>
          <w:szCs w:val="24"/>
        </w:rPr>
        <w:t>Heute ist Sichtungszeit. Gott prüft unsere Herzen. 100%ige Übergabe!</w:t>
      </w:r>
    </w:p>
    <w:p w14:paraId="497B83DE" w14:textId="77777777" w:rsidR="0053423A" w:rsidRPr="00551E49" w:rsidRDefault="0053423A" w:rsidP="0058149D">
      <w:pPr>
        <w:rPr>
          <w:color w:val="000000"/>
          <w:szCs w:val="24"/>
        </w:rPr>
      </w:pPr>
    </w:p>
    <w:p w14:paraId="227EC9CC" w14:textId="77777777" w:rsidR="0053423A" w:rsidRPr="00551E49" w:rsidRDefault="0053423A" w:rsidP="0058149D">
      <w:pPr>
        <w:rPr>
          <w:color w:val="000000"/>
          <w:szCs w:val="24"/>
        </w:rPr>
      </w:pPr>
      <w:r w:rsidRPr="00551E49">
        <w:rPr>
          <w:color w:val="000000"/>
          <w:szCs w:val="24"/>
        </w:rPr>
        <w:t>Gebet und Ringen EGW 1Sch 54ff.</w:t>
      </w:r>
    </w:p>
    <w:p w14:paraId="75104B08" w14:textId="77777777" w:rsidR="0053423A" w:rsidRPr="00551E49" w:rsidRDefault="0053423A" w:rsidP="0058149D">
      <w:pPr>
        <w:rPr>
          <w:color w:val="000000"/>
          <w:szCs w:val="24"/>
        </w:rPr>
      </w:pPr>
    </w:p>
    <w:p w14:paraId="0D1B6D64" w14:textId="77777777" w:rsidR="0053423A" w:rsidRPr="00551E49" w:rsidRDefault="0053423A" w:rsidP="0058149D">
      <w:pPr>
        <w:rPr>
          <w:color w:val="000000"/>
          <w:szCs w:val="24"/>
        </w:rPr>
      </w:pPr>
      <w:r w:rsidRPr="00551E49">
        <w:rPr>
          <w:color w:val="000000"/>
          <w:szCs w:val="24"/>
        </w:rPr>
        <w:t>Gebetsanliegen: Nicht urteilen übereinander, sondern beten, daß wir selbst nicht ausgesichtet werden.</w:t>
      </w:r>
    </w:p>
    <w:p w14:paraId="704055FD" w14:textId="77777777" w:rsidR="00CC1278" w:rsidRDefault="00A81194" w:rsidP="0058149D">
      <w:pPr>
        <w:pStyle w:val="berschrift1"/>
        <w:rPr>
          <w:color w:val="000000"/>
        </w:rPr>
      </w:pPr>
      <w:bookmarkStart w:id="577" w:name="_Toc153073071"/>
      <w:r>
        <w:rPr>
          <w:color w:val="000000"/>
        </w:rPr>
        <w:br w:type="page"/>
      </w:r>
      <w:bookmarkStart w:id="578" w:name="_Toc153245131"/>
      <w:r w:rsidR="00CC1278">
        <w:rPr>
          <w:color w:val="000000"/>
        </w:rPr>
        <w:t>Zyklus IX</w:t>
      </w:r>
      <w:bookmarkEnd w:id="577"/>
      <w:bookmarkEnd w:id="578"/>
    </w:p>
    <w:p w14:paraId="6F2FC1BE" w14:textId="77777777" w:rsidR="00CC1278" w:rsidRPr="00CC1278" w:rsidRDefault="00CC1278" w:rsidP="0058149D"/>
    <w:p w14:paraId="16289987" w14:textId="77777777" w:rsidR="0053423A" w:rsidRPr="00551E49" w:rsidRDefault="0053423A" w:rsidP="0058149D">
      <w:pPr>
        <w:pStyle w:val="berschrift2"/>
      </w:pPr>
      <w:bookmarkStart w:id="579" w:name="_Toc153073072"/>
      <w:bookmarkStart w:id="580" w:name="_Toc153245132"/>
      <w:r w:rsidRPr="00551E49">
        <w:t>Das Wesen des Glaubens (</w:t>
      </w:r>
      <w:r w:rsidR="00CC1278">
        <w:t>IX/1</w:t>
      </w:r>
      <w:r w:rsidRPr="00551E49">
        <w:t>)</w:t>
      </w:r>
      <w:bookmarkEnd w:id="579"/>
      <w:bookmarkEnd w:id="580"/>
    </w:p>
    <w:p w14:paraId="2E967B21" w14:textId="77777777" w:rsidR="0053423A" w:rsidRPr="00551E49" w:rsidRDefault="0053423A" w:rsidP="0058149D">
      <w:pPr>
        <w:rPr>
          <w:color w:val="000000"/>
        </w:rPr>
      </w:pPr>
      <w:r w:rsidRPr="00551E49">
        <w:rPr>
          <w:color w:val="000000"/>
        </w:rPr>
        <w:t>In der Vergangenheit studierten wir viel über den Glauben. Wir fanden heraus, daß der Glaube gerecht macht, daß er heiligt. Doch was ist nun eigentlich „Glauben“? In der Bibel finden wir eine interessante Definition: Hebräer 11:1. Das Thema bewegt Paulus so sehr, daß er dieser Definition ein ganzes Hohelied des Glaubens folgen läßt: Hebräer 11.</w:t>
      </w:r>
    </w:p>
    <w:p w14:paraId="5DFE6579" w14:textId="77777777" w:rsidR="0053423A" w:rsidRPr="00551E49" w:rsidRDefault="0053423A" w:rsidP="0058149D">
      <w:pPr>
        <w:rPr>
          <w:color w:val="000000"/>
        </w:rPr>
      </w:pPr>
    </w:p>
    <w:p w14:paraId="0387AD8D" w14:textId="77777777" w:rsidR="0053423A" w:rsidRPr="00551E49" w:rsidRDefault="0053423A" w:rsidP="0058149D">
      <w:pPr>
        <w:pStyle w:val="berschrift3"/>
        <w:spacing w:line="240" w:lineRule="auto"/>
      </w:pPr>
      <w:bookmarkStart w:id="581" w:name="_Toc153073073"/>
      <w:bookmarkStart w:id="582" w:name="_Toc153245133"/>
      <w:r w:rsidRPr="00551E49">
        <w:t>I. „Glauben“ im Alten Testament</w:t>
      </w:r>
      <w:bookmarkEnd w:id="581"/>
      <w:bookmarkEnd w:id="582"/>
    </w:p>
    <w:p w14:paraId="07199E7E" w14:textId="77777777" w:rsidR="0053423A" w:rsidRPr="00551E49" w:rsidRDefault="0053423A" w:rsidP="0058149D">
      <w:pPr>
        <w:rPr>
          <w:color w:val="000000"/>
        </w:rPr>
      </w:pPr>
      <w:r w:rsidRPr="00551E49">
        <w:rPr>
          <w:color w:val="000000"/>
        </w:rPr>
        <w:t xml:space="preserve">1. Mose 15:6. Abraham </w:t>
      </w:r>
      <w:r w:rsidRPr="00551E49">
        <w:rPr>
          <w:b/>
          <w:color w:val="000000"/>
        </w:rPr>
        <w:t>glaubt</w:t>
      </w:r>
      <w:r w:rsidRPr="00551E49">
        <w:rPr>
          <w:color w:val="000000"/>
        </w:rPr>
        <w:t xml:space="preserve">, darum ist er gerecht. Jesaja 28:16. Wer </w:t>
      </w:r>
      <w:r w:rsidRPr="00551E49">
        <w:rPr>
          <w:b/>
          <w:color w:val="000000"/>
        </w:rPr>
        <w:t>glaubt</w:t>
      </w:r>
      <w:r w:rsidRPr="00551E49">
        <w:rPr>
          <w:color w:val="000000"/>
        </w:rPr>
        <w:t xml:space="preserve">, der flieht nicht. Jesaja 53:1. Wer </w:t>
      </w:r>
      <w:r w:rsidRPr="00551E49">
        <w:rPr>
          <w:b/>
          <w:color w:val="000000"/>
        </w:rPr>
        <w:t>glaubt</w:t>
      </w:r>
      <w:r w:rsidRPr="00551E49">
        <w:rPr>
          <w:color w:val="000000"/>
        </w:rPr>
        <w:t xml:space="preserve"> unserer Predigt? Psalm 116:10. Ich </w:t>
      </w:r>
      <w:r w:rsidRPr="00551E49">
        <w:rPr>
          <w:b/>
          <w:color w:val="000000"/>
        </w:rPr>
        <w:t>glaube</w:t>
      </w:r>
      <w:r w:rsidRPr="00551E49">
        <w:rPr>
          <w:color w:val="000000"/>
        </w:rPr>
        <w:t>, darum rede ich, auch wenn ich im Unglück bin.</w:t>
      </w:r>
    </w:p>
    <w:p w14:paraId="7CE1F7F3" w14:textId="77777777" w:rsidR="0053423A" w:rsidRPr="00551E49" w:rsidRDefault="0053423A" w:rsidP="0058149D">
      <w:pPr>
        <w:rPr>
          <w:color w:val="000000"/>
        </w:rPr>
      </w:pPr>
    </w:p>
    <w:p w14:paraId="03F21D9E" w14:textId="77777777" w:rsidR="0053423A" w:rsidRPr="00551E49" w:rsidRDefault="0053423A" w:rsidP="0058149D">
      <w:pPr>
        <w:rPr>
          <w:color w:val="000000"/>
        </w:rPr>
      </w:pPr>
      <w:r w:rsidRPr="00551E49">
        <w:rPr>
          <w:color w:val="000000"/>
        </w:rPr>
        <w:t xml:space="preserve">In diesen Texten vermittelt das Wort </w:t>
      </w:r>
      <w:r w:rsidRPr="00551E49">
        <w:rPr>
          <w:b/>
          <w:color w:val="000000"/>
        </w:rPr>
        <w:t>glauben</w:t>
      </w:r>
      <w:r w:rsidRPr="00551E49">
        <w:rPr>
          <w:color w:val="000000"/>
        </w:rPr>
        <w:t xml:space="preserve"> (hebr.: „</w:t>
      </w:r>
      <w:r w:rsidRPr="00551E49">
        <w:rPr>
          <w:i/>
          <w:color w:val="000000"/>
        </w:rPr>
        <w:t>aman</w:t>
      </w:r>
      <w:r w:rsidRPr="00551E49">
        <w:rPr>
          <w:color w:val="000000"/>
        </w:rPr>
        <w:t>“) die Vorstellung vom Vertrauen auf Gott, auch in schwierigen Situationen.</w:t>
      </w:r>
    </w:p>
    <w:p w14:paraId="7A66DF15" w14:textId="77777777" w:rsidR="0053423A" w:rsidRPr="00551E49" w:rsidRDefault="0053423A" w:rsidP="0058149D">
      <w:pPr>
        <w:rPr>
          <w:color w:val="000000"/>
        </w:rPr>
      </w:pPr>
    </w:p>
    <w:p w14:paraId="57891AAB" w14:textId="77777777" w:rsidR="0053423A" w:rsidRPr="00551E49" w:rsidRDefault="0053423A" w:rsidP="0058149D">
      <w:pPr>
        <w:rPr>
          <w:color w:val="000000"/>
        </w:rPr>
      </w:pPr>
      <w:r w:rsidRPr="00551E49">
        <w:rPr>
          <w:color w:val="000000"/>
        </w:rPr>
        <w:t>5. Mose 7:9.</w:t>
      </w:r>
      <w:r w:rsidRPr="00551E49">
        <w:rPr>
          <w:color w:val="000000"/>
        </w:rPr>
        <w:tab/>
        <w:t xml:space="preserve">Der </w:t>
      </w:r>
      <w:r w:rsidRPr="00551E49">
        <w:rPr>
          <w:b/>
          <w:color w:val="000000"/>
        </w:rPr>
        <w:t>treue</w:t>
      </w:r>
      <w:r w:rsidRPr="00551E49">
        <w:rPr>
          <w:color w:val="000000"/>
        </w:rPr>
        <w:t xml:space="preserve"> Gott („</w:t>
      </w:r>
      <w:r w:rsidRPr="00551E49">
        <w:rPr>
          <w:i/>
          <w:color w:val="000000"/>
        </w:rPr>
        <w:t>aman</w:t>
      </w:r>
      <w:r w:rsidRPr="00551E49">
        <w:rPr>
          <w:color w:val="000000"/>
        </w:rPr>
        <w:t>“).</w:t>
      </w:r>
    </w:p>
    <w:p w14:paraId="41D0FDA5" w14:textId="77777777" w:rsidR="0053423A" w:rsidRPr="00551E49" w:rsidRDefault="0053423A" w:rsidP="0058149D">
      <w:pPr>
        <w:rPr>
          <w:color w:val="000000"/>
        </w:rPr>
      </w:pPr>
      <w:r w:rsidRPr="00551E49">
        <w:rPr>
          <w:color w:val="000000"/>
        </w:rPr>
        <w:t>4. Mose 12:7.</w:t>
      </w:r>
      <w:r w:rsidRPr="00551E49">
        <w:rPr>
          <w:color w:val="000000"/>
        </w:rPr>
        <w:tab/>
        <w:t xml:space="preserve">Mose ist </w:t>
      </w:r>
      <w:r w:rsidRPr="00551E49">
        <w:rPr>
          <w:b/>
          <w:color w:val="000000"/>
        </w:rPr>
        <w:t>treu</w:t>
      </w:r>
      <w:r w:rsidRPr="00551E49">
        <w:rPr>
          <w:color w:val="000000"/>
        </w:rPr>
        <w:t xml:space="preserve"> in seinem ganzen Hause („</w:t>
      </w:r>
      <w:r w:rsidRPr="00551E49">
        <w:rPr>
          <w:i/>
          <w:color w:val="000000"/>
        </w:rPr>
        <w:t>aman</w:t>
      </w:r>
      <w:r w:rsidRPr="00551E49">
        <w:rPr>
          <w:color w:val="000000"/>
        </w:rPr>
        <w:t>“).</w:t>
      </w:r>
    </w:p>
    <w:p w14:paraId="099F6F86" w14:textId="77777777" w:rsidR="0053423A" w:rsidRPr="00551E49" w:rsidRDefault="0053423A" w:rsidP="0058149D">
      <w:pPr>
        <w:rPr>
          <w:color w:val="000000"/>
        </w:rPr>
      </w:pPr>
      <w:r w:rsidRPr="00551E49">
        <w:rPr>
          <w:color w:val="000000"/>
        </w:rPr>
        <w:t>Jeremia 15:18.</w:t>
      </w:r>
      <w:r w:rsidRPr="00551E49">
        <w:rPr>
          <w:color w:val="000000"/>
        </w:rPr>
        <w:tab/>
        <w:t xml:space="preserve">Jeremia fragt sich, ob Gott noch </w:t>
      </w:r>
      <w:r w:rsidRPr="00551E49">
        <w:rPr>
          <w:b/>
          <w:color w:val="000000"/>
        </w:rPr>
        <w:t>vertrauenswürdig</w:t>
      </w:r>
      <w:r w:rsidRPr="00551E49">
        <w:rPr>
          <w:color w:val="000000"/>
        </w:rPr>
        <w:t xml:space="preserve"> ist („</w:t>
      </w:r>
      <w:r w:rsidRPr="00551E49">
        <w:rPr>
          <w:i/>
          <w:color w:val="000000"/>
        </w:rPr>
        <w:t>aman</w:t>
      </w:r>
      <w:r w:rsidRPr="00551E49">
        <w:rPr>
          <w:color w:val="000000"/>
        </w:rPr>
        <w:t>“: Ist Gott für Jeremia wie eine trügerische Quelle, die kein Wasser hat?). 1. Könige 1:36.</w:t>
      </w:r>
    </w:p>
    <w:p w14:paraId="44860D38" w14:textId="77777777" w:rsidR="0053423A" w:rsidRPr="00551E49" w:rsidRDefault="0053423A" w:rsidP="0058149D">
      <w:pPr>
        <w:rPr>
          <w:color w:val="000000"/>
        </w:rPr>
      </w:pPr>
    </w:p>
    <w:p w14:paraId="65B5F741" w14:textId="77777777" w:rsidR="0053423A" w:rsidRPr="00551E49" w:rsidRDefault="0053423A" w:rsidP="0058149D">
      <w:pPr>
        <w:rPr>
          <w:color w:val="000000"/>
        </w:rPr>
      </w:pPr>
      <w:r w:rsidRPr="00551E49">
        <w:rPr>
          <w:color w:val="000000"/>
        </w:rPr>
        <w:t>Auch unser Wort „</w:t>
      </w:r>
      <w:r w:rsidRPr="00551E49">
        <w:rPr>
          <w:i/>
          <w:color w:val="000000"/>
        </w:rPr>
        <w:t>Amen</w:t>
      </w:r>
      <w:r w:rsidRPr="00551E49">
        <w:rPr>
          <w:color w:val="000000"/>
        </w:rPr>
        <w:t>“ kommt von „</w:t>
      </w:r>
      <w:r w:rsidRPr="00551E49">
        <w:rPr>
          <w:i/>
          <w:color w:val="000000"/>
        </w:rPr>
        <w:t>aman</w:t>
      </w:r>
      <w:r w:rsidRPr="00551E49">
        <w:rPr>
          <w:color w:val="000000"/>
        </w:rPr>
        <w:t>“. Es sagt zwei Dinge aus:</w:t>
      </w:r>
    </w:p>
    <w:p w14:paraId="10DB779F" w14:textId="77777777" w:rsidR="0053423A" w:rsidRPr="00551E49" w:rsidRDefault="0053423A" w:rsidP="0058149D">
      <w:pPr>
        <w:pStyle w:val="Aufzhlung"/>
        <w:rPr>
          <w:color w:val="000000"/>
        </w:rPr>
      </w:pPr>
      <w:r w:rsidRPr="00551E49">
        <w:rPr>
          <w:color w:val="000000"/>
        </w:rPr>
        <w:tab/>
        <w:t>1.</w:t>
      </w:r>
      <w:r w:rsidRPr="00551E49">
        <w:rPr>
          <w:color w:val="000000"/>
        </w:rPr>
        <w:tab/>
        <w:t>Ich bin einverstanden,</w:t>
      </w:r>
    </w:p>
    <w:p w14:paraId="4E88BDAB" w14:textId="77777777" w:rsidR="0053423A" w:rsidRPr="00551E49" w:rsidRDefault="0053423A" w:rsidP="0058149D">
      <w:pPr>
        <w:pStyle w:val="Aufzhlung"/>
        <w:rPr>
          <w:color w:val="000000"/>
        </w:rPr>
      </w:pPr>
      <w:r w:rsidRPr="00551E49">
        <w:rPr>
          <w:color w:val="000000"/>
        </w:rPr>
        <w:tab/>
        <w:t>2.</w:t>
      </w:r>
      <w:r w:rsidRPr="00551E49">
        <w:rPr>
          <w:color w:val="000000"/>
        </w:rPr>
        <w:tab/>
        <w:t>Ich will alles tun, damit die Sache verwirklicht wird.</w:t>
      </w:r>
    </w:p>
    <w:p w14:paraId="6EE117B8" w14:textId="77777777" w:rsidR="0053423A" w:rsidRPr="00551E49" w:rsidRDefault="0053423A" w:rsidP="0058149D">
      <w:pPr>
        <w:rPr>
          <w:color w:val="000000"/>
        </w:rPr>
      </w:pPr>
    </w:p>
    <w:p w14:paraId="4C57DC70" w14:textId="77777777" w:rsidR="0053423A" w:rsidRPr="00551E49" w:rsidRDefault="0053423A" w:rsidP="0058149D">
      <w:pPr>
        <w:rPr>
          <w:color w:val="000000"/>
        </w:rPr>
      </w:pPr>
      <w:r w:rsidRPr="00551E49">
        <w:rPr>
          <w:color w:val="000000"/>
        </w:rPr>
        <w:t>„</w:t>
      </w:r>
      <w:r w:rsidRPr="00551E49">
        <w:rPr>
          <w:i/>
          <w:color w:val="000000"/>
        </w:rPr>
        <w:t>Aman</w:t>
      </w:r>
      <w:r w:rsidRPr="00551E49">
        <w:rPr>
          <w:color w:val="000000"/>
        </w:rPr>
        <w:t>“ drückt aus, daß man so ist, wie es erwartet wird. Wenn wir glauben, sind wir so, wie es Gott von uns erwartet. Wenn Gott treu ist, dann ist er so, wie man es von ihm erwartet. Wenn wir „</w:t>
      </w:r>
      <w:r w:rsidRPr="00551E49">
        <w:rPr>
          <w:i/>
          <w:color w:val="000000"/>
        </w:rPr>
        <w:t>Amen</w:t>
      </w:r>
      <w:r w:rsidRPr="00551E49">
        <w:rPr>
          <w:color w:val="000000"/>
        </w:rPr>
        <w:t>!“ sagen, dann wollen wir so sein, wie Gott es von uns erwartet, wollen uns im Sinne Gottes engagieren. So vermittelt das Wort „</w:t>
      </w:r>
      <w:r w:rsidRPr="00551E49">
        <w:rPr>
          <w:i/>
          <w:color w:val="000000"/>
        </w:rPr>
        <w:t>aman</w:t>
      </w:r>
      <w:r w:rsidRPr="00551E49">
        <w:rPr>
          <w:color w:val="000000"/>
        </w:rPr>
        <w:t>“ vor allem den Gedanken der Treue, der Konformität zu dem, was erwartet wird. „Glauben“ ist einfach die einzige Antwort, die einem „treuen“ Gott gegeben werden kann. Der große Kampf zwischen Christus und Satan hat von Gottes Seite her für den Menschen nur ein Ziel: Der Mensch soll Gottes Treue mit Glauben erwidern. Dann passen Gott und Mensch wieder zusammen. Reagiert der Mensch auf Gottes Treue mit Unglauben oder Untreue (in anderen Sprachen sind die beiden Begriffe identisch, vergleiche zum Beispiel „unfaithfulness“ oder „infidelite“), paßt er zum Teufel.</w:t>
      </w:r>
    </w:p>
    <w:p w14:paraId="61B0926C" w14:textId="77777777" w:rsidR="0053423A" w:rsidRPr="00551E49" w:rsidRDefault="0053423A" w:rsidP="0058149D">
      <w:pPr>
        <w:rPr>
          <w:color w:val="000000"/>
        </w:rPr>
      </w:pPr>
    </w:p>
    <w:p w14:paraId="4DEE1BFD" w14:textId="77777777" w:rsidR="0053423A" w:rsidRPr="00551E49" w:rsidRDefault="0053423A" w:rsidP="0058149D">
      <w:pPr>
        <w:pStyle w:val="berschrift3"/>
        <w:spacing w:line="240" w:lineRule="auto"/>
      </w:pPr>
      <w:bookmarkStart w:id="583" w:name="_Toc153073074"/>
      <w:bookmarkStart w:id="584" w:name="_Toc153245134"/>
      <w:r w:rsidRPr="00551E49">
        <w:t>II. „Glauben“ in den Evangelien</w:t>
      </w:r>
      <w:bookmarkEnd w:id="583"/>
      <w:bookmarkEnd w:id="584"/>
    </w:p>
    <w:p w14:paraId="42B4A22F" w14:textId="77777777" w:rsidR="0053423A" w:rsidRPr="00551E49" w:rsidRDefault="0053423A" w:rsidP="0058149D">
      <w:pPr>
        <w:rPr>
          <w:color w:val="000000"/>
        </w:rPr>
      </w:pPr>
      <w:r w:rsidRPr="00551E49">
        <w:rPr>
          <w:color w:val="000000"/>
        </w:rPr>
        <w:t>Die Ideen des Alten Testaments werden im Neuen Testament natürlich fortgesetzt, aber auch vertieft. In den Evangelien ist der Glaube sehr oft im Zusammenhang mit Wundern erwähnt. In den außerbiblischen Texten der Juden und Griechen ist in bezug auf die Wunder nie von Glauben die Rede, in den Evangelien jedoch sehr häufig.</w:t>
      </w:r>
    </w:p>
    <w:p w14:paraId="26BEC6C8" w14:textId="77777777" w:rsidR="0053423A" w:rsidRPr="00551E49" w:rsidRDefault="0053423A" w:rsidP="0058149D">
      <w:pPr>
        <w:rPr>
          <w:color w:val="000000"/>
        </w:rPr>
      </w:pPr>
    </w:p>
    <w:p w14:paraId="7FDCBB19" w14:textId="77777777" w:rsidR="0053423A" w:rsidRPr="00551E49" w:rsidRDefault="0053423A" w:rsidP="0058149D">
      <w:pPr>
        <w:rPr>
          <w:color w:val="000000"/>
        </w:rPr>
      </w:pPr>
      <w:r w:rsidRPr="00551E49">
        <w:rPr>
          <w:color w:val="000000"/>
        </w:rPr>
        <w:t>Markus 5:25-34.</w:t>
      </w:r>
    </w:p>
    <w:p w14:paraId="5202A31F" w14:textId="77777777" w:rsidR="0053423A" w:rsidRPr="00551E49" w:rsidRDefault="0053423A" w:rsidP="0058149D">
      <w:pPr>
        <w:rPr>
          <w:color w:val="000000"/>
        </w:rPr>
      </w:pPr>
      <w:r w:rsidRPr="00551E49">
        <w:rPr>
          <w:color w:val="000000"/>
        </w:rPr>
        <w:t>Die Kinder ziehen an den Kleidern, wenn sie von Erwachsenen etwas wollen – die blutflüssige Frau macht hier eine Geste des Gebets, der Bitte. Sie fleht um Hilfe. Der Glaube der Frau verursacht die Heilung. Dies drückt Jesus klar aus, wenn er, wie um jedes Mißverständnis auszuschalten, sagt: „Dein Glaube hat dich gesund gemacht… sei gesund von deiner Plage!“ Der Wille Jesu steht am Ursprung der Heilung. Er will heilen, weil die Frau an ihn glaubt (vergleiche „</w:t>
      </w:r>
      <w:r w:rsidRPr="00551E49">
        <w:rPr>
          <w:i/>
          <w:color w:val="000000"/>
        </w:rPr>
        <w:t>aman</w:t>
      </w:r>
      <w:r w:rsidRPr="00551E49">
        <w:rPr>
          <w:color w:val="000000"/>
        </w:rPr>
        <w:t>“). Der Glaube zwingt Gott nicht, aber Gott ist treu, er beantwortet Glauben mit Treue.</w:t>
      </w:r>
    </w:p>
    <w:p w14:paraId="4A38AB9C" w14:textId="77777777" w:rsidR="0053423A" w:rsidRPr="00551E49" w:rsidRDefault="0053423A" w:rsidP="0058149D">
      <w:pPr>
        <w:rPr>
          <w:color w:val="000000"/>
        </w:rPr>
      </w:pPr>
    </w:p>
    <w:p w14:paraId="7B1C6738" w14:textId="77777777" w:rsidR="0053423A" w:rsidRPr="00551E49" w:rsidRDefault="0053423A" w:rsidP="0058149D">
      <w:pPr>
        <w:rPr>
          <w:color w:val="000000"/>
        </w:rPr>
      </w:pPr>
      <w:r w:rsidRPr="00551E49">
        <w:rPr>
          <w:color w:val="000000"/>
        </w:rPr>
        <w:t>Matthäus 8:5-13.</w:t>
      </w:r>
    </w:p>
    <w:p w14:paraId="0BB0D099" w14:textId="77777777" w:rsidR="0053423A" w:rsidRPr="00551E49" w:rsidRDefault="0053423A" w:rsidP="0058149D">
      <w:pPr>
        <w:rPr>
          <w:color w:val="000000"/>
        </w:rPr>
      </w:pPr>
      <w:r w:rsidRPr="00551E49">
        <w:rPr>
          <w:color w:val="000000"/>
        </w:rPr>
        <w:t>Wenn man mir gehorcht, sagt der Centurio, wieviel mehr dann dir! Er anerkannte die Messianität Jesu. Jesus braucht gar nicht kommen, er muß nur ein Wort sagen (vergleiche die syrophönizsche Frau in Markus 7:20-27). Der Hauptmann glaubt, wie Jesus es von seinen Landsleuten erwartet hätte (vv 11f.). „Dir geschehe nach deinem Glauben…“ Jesus beantwortet Treue mit Treue. Der Glaube hört nicht bei Äußerlichkeiten auf, läßt sich auch nicht entmutigen (vergleiche 1. Mose 15:6: Wird ein Greis einen Sohn haben? Wird Gott recht behalten?). Römer 4:1. Hoffen gegen alle Hoffnung… Glauben heißt, daß dort, wo man nichts mehr tun kann, Gott immer noch allmächtig ist.</w:t>
      </w:r>
    </w:p>
    <w:p w14:paraId="193F3DCC" w14:textId="77777777" w:rsidR="0053423A" w:rsidRPr="00551E49" w:rsidRDefault="0053423A" w:rsidP="0058149D">
      <w:pPr>
        <w:rPr>
          <w:color w:val="000000"/>
        </w:rPr>
      </w:pPr>
    </w:p>
    <w:p w14:paraId="2A328823" w14:textId="77777777" w:rsidR="0053423A" w:rsidRPr="00551E49" w:rsidRDefault="0053423A" w:rsidP="0058149D">
      <w:pPr>
        <w:rPr>
          <w:color w:val="000000"/>
        </w:rPr>
      </w:pPr>
      <w:r w:rsidRPr="00551E49">
        <w:rPr>
          <w:color w:val="000000"/>
        </w:rPr>
        <w:t>Der Glaube braucht auch nicht groß zu sein: Markus 9:14-29. Der Glaube des Vaters ist so klein, daß er ihn selbst „Unglauben“ nennt. Trotzdem antwortet Jesus mit Treue. Jesus beantwortet eine Grundhaltung. Der Glaube ist nötig, damit Gott handeln kann. Der Glaube muß aber nicht gemessen werden. Ein ganz klein wenig Glauben – ist Glauben! Es ist nicht die Größe des Glaubens, die das Wunder macht, sondern Gott. Darum genügt Glauben, der so klein ist wie ein Senfkorn: Lukas 17:1-6. Die Jünger sind enttäuscht. Sie sagen: Herr, mehre uns den Glauben. Jesus sagt: Wenn ihr Glauben hättet wie ein Senfkorn…</w:t>
      </w:r>
    </w:p>
    <w:p w14:paraId="6F9D7610" w14:textId="77777777" w:rsidR="0053423A" w:rsidRPr="00551E49" w:rsidRDefault="0053423A" w:rsidP="0058149D">
      <w:pPr>
        <w:rPr>
          <w:color w:val="000000"/>
        </w:rPr>
      </w:pPr>
    </w:p>
    <w:p w14:paraId="06C72B5E" w14:textId="77777777" w:rsidR="0053423A" w:rsidRPr="00551E49" w:rsidRDefault="0053423A" w:rsidP="0058149D">
      <w:pPr>
        <w:rPr>
          <w:color w:val="000000"/>
        </w:rPr>
      </w:pPr>
      <w:r w:rsidRPr="00551E49">
        <w:rPr>
          <w:color w:val="000000"/>
        </w:rPr>
        <w:t>Man muß also den Glauben haben, das ist alles. Der Glaube kommt aber nicht erst, wenn man in den Schwierigkeiten steckt, er muß schon vorher da sein. Er ist eine Beschreibung unserer engen Gemeinschaft mit Jesus! Glauben heißt: Vertrauen und Gehorsam („</w:t>
      </w:r>
      <w:r w:rsidRPr="00551E49">
        <w:rPr>
          <w:i/>
          <w:color w:val="000000"/>
        </w:rPr>
        <w:t>aman</w:t>
      </w:r>
      <w:r w:rsidRPr="00551E49">
        <w:rPr>
          <w:color w:val="000000"/>
        </w:rPr>
        <w:t>“!). Satan will uns den Glauben zerstören, will, daß wir ihn verlieren. Die Gefahr beim Glauben ist, daß er nur schwach ist. Glauben (enge Gemeinschaft mit Jesus) muß man sein Leben lang. Matthäus 16:8: Nach der Brotvermehrung muß Jesus sehen, wie seine Jünger sich Sorgen machen, weil sie das Brot vergessen haben. „Ihr Kleingläubigen…“ Ein kleiner Glauben ist ein Glauben ohne Ausdauer, der sich mit der Zeit wieder verflüchtigt hat. Während der Brotvermehrung hatten sie Glauben, doch nun haben sie ihn nicht mehr. Vergleiche auch Petrus auf dem See (Matthäus 14:22-33). Der Glaube ist nicht eine momentane Riesenaktion, sondern ein fortgesetzter Zustand.</w:t>
      </w:r>
    </w:p>
    <w:p w14:paraId="21D769D3" w14:textId="77777777" w:rsidR="0053423A" w:rsidRPr="00551E49" w:rsidRDefault="0053423A" w:rsidP="0058149D">
      <w:pPr>
        <w:rPr>
          <w:color w:val="000000"/>
        </w:rPr>
      </w:pPr>
    </w:p>
    <w:p w14:paraId="600391BA" w14:textId="77777777" w:rsidR="0053423A" w:rsidRPr="00551E49" w:rsidRDefault="0053423A" w:rsidP="0058149D">
      <w:pPr>
        <w:rPr>
          <w:color w:val="000000"/>
        </w:rPr>
      </w:pPr>
      <w:r w:rsidRPr="00551E49">
        <w:rPr>
          <w:color w:val="000000"/>
        </w:rPr>
        <w:t>Johannes 2:23. In Jerusalem glauben viele, weil sie seine Zeichen sehen. Doch glauben heißt, mit Jesus verbunden zu sein! Darum vertraut er sich auch ihnen nicht an.</w:t>
      </w:r>
    </w:p>
    <w:p w14:paraId="03FA70C1" w14:textId="77777777" w:rsidR="0053423A" w:rsidRPr="00551E49" w:rsidRDefault="0053423A" w:rsidP="0058149D">
      <w:pPr>
        <w:rPr>
          <w:color w:val="000000"/>
        </w:rPr>
      </w:pPr>
    </w:p>
    <w:p w14:paraId="39C449F8" w14:textId="77777777" w:rsidR="0053423A" w:rsidRPr="00551E49" w:rsidRDefault="0053423A" w:rsidP="0058149D">
      <w:pPr>
        <w:rPr>
          <w:color w:val="000000"/>
        </w:rPr>
      </w:pPr>
      <w:r w:rsidRPr="00551E49">
        <w:rPr>
          <w:color w:val="000000"/>
        </w:rPr>
        <w:t>Wozu dient nun der Glaube? Was ist sein Nutzen? Wenn man nach dem Nutzen des Glaubens FÜR ETWAS fragt, dann dient er zu gar nichts. Der Glaube ist nicht dazu da, um einen Vorteil zu haben, um ein Interesse zu verfolgen. Der Glaube ist eine enge Gemeinschaft mit Jesus! Johannes 4:48: Wenn die Leute fragten: Zahlt es sich aus, an dich zu glauben? Wirke ein Zeichen!, dann weigerte sich Jesus, Zeichen und Wunder zu tun. Matthäus 16:1: Die Pharisäer fordern ein Zeichen vom Himmel. Vv 2ff.: Diese böse und ehebrecherische (eben „</w:t>
      </w:r>
      <w:r w:rsidRPr="00551E49">
        <w:rPr>
          <w:i/>
          <w:color w:val="000000"/>
        </w:rPr>
        <w:t>ungläubige</w:t>
      </w:r>
      <w:r w:rsidRPr="00551E49">
        <w:rPr>
          <w:color w:val="000000"/>
        </w:rPr>
        <w:t>“, nicht „</w:t>
      </w:r>
      <w:r w:rsidRPr="00551E49">
        <w:rPr>
          <w:i/>
          <w:color w:val="000000"/>
        </w:rPr>
        <w:t>aman</w:t>
      </w:r>
      <w:r w:rsidRPr="00551E49">
        <w:rPr>
          <w:color w:val="000000"/>
        </w:rPr>
        <w:t>“ seiende) Art bekommt kein Zeichen… Das einzig Solide, woran der Glaube sich hängen kann, ist das Zeichen des Jona: die Predigt! Das Wort! Welches Wort? Das Wort vom Gekreuzigten (drei Tage und drei Nächte…)! Das einzig Solide für den Glauben ist das Kreuz Jesu! Der Glaube beruht nicht auf Wundern, er hängt sich an Jesus, selbst wenn dieser keine Wunder wirkt. Der Glaube der sich an Jesus hängt, gehorcht ihm auch. Die da glauben, folgen Jesus nach (vergleiche Johannes 1:35-51).</w:t>
      </w:r>
    </w:p>
    <w:p w14:paraId="3A568F3A" w14:textId="77777777" w:rsidR="0053423A" w:rsidRPr="00551E49" w:rsidRDefault="0053423A" w:rsidP="0058149D">
      <w:pPr>
        <w:rPr>
          <w:color w:val="000000"/>
        </w:rPr>
      </w:pPr>
    </w:p>
    <w:p w14:paraId="25C17FA2" w14:textId="77777777" w:rsidR="0053423A" w:rsidRPr="00551E49" w:rsidRDefault="0053423A" w:rsidP="0058149D">
      <w:pPr>
        <w:pStyle w:val="berschrift3"/>
        <w:spacing w:line="240" w:lineRule="auto"/>
      </w:pPr>
      <w:bookmarkStart w:id="585" w:name="_Toc153073075"/>
      <w:bookmarkStart w:id="586" w:name="_Toc153245135"/>
      <w:r w:rsidRPr="00551E49">
        <w:t>III. „Glauben“ bei Paulus</w:t>
      </w:r>
      <w:bookmarkEnd w:id="585"/>
      <w:bookmarkEnd w:id="586"/>
    </w:p>
    <w:p w14:paraId="0B4A4258" w14:textId="77777777" w:rsidR="0053423A" w:rsidRPr="00551E49" w:rsidRDefault="0053423A" w:rsidP="0058149D">
      <w:pPr>
        <w:rPr>
          <w:color w:val="000000"/>
        </w:rPr>
      </w:pPr>
      <w:r w:rsidRPr="00551E49">
        <w:rPr>
          <w:color w:val="000000"/>
        </w:rPr>
        <w:t>Vergleiche dazu noch einmal die Studie xxx. Durch den Glauben wird der Mensch errettet, sagt uns Paulus. Wer Gott im Glauben vertraut, den nimmt Gott an und er macht an ihm sein Versprechen der Erlösung wahr. Doch Paulus erweitert noch den Begriff des Glaubens auf eine ihm eigentümliche und sicher von Gott offenbarte Weise. Für Paulus ist „Glauben“ die Annahme einer Verkündigung! Wir glauben an etwas: Galater 2:16. Es ist nicht der Glaube, der rettet, sondern durch den Glauben wird die Beziehung zu Jesus hergestellt, der unser Retter ist. Dieser Glaube an eine Person ist eben auch der Glaube an eine Botschaft: Römer 10:9, wir glauben, daß Jesus Herr ist und von den Toten auferstand! Der Glaube wird durch die Lehre über Jesus vermittelt. Wenn man sich in der ökomenischen Bewegung, auf die Formel „Jesus Christus, Gott und Heiland“ vereinigen kann, dann ist das für Paulus zuwenig. Römer 10:14-17. Glauben kommt hier an letzter Stelle. 2. Korinther 5:17-21. Der wahre Glaube kommt durch die Predigt, und die kommt von der Schrift. Das Wort empfangen heißt glauben (1. Thessalonicher 2:13). Denn: „Jesus Christus, Gott und Heiland“ – von welchem Jesus reden wir? Es muß der Jesus sein, „von dem die Schrift sagt“ (Johannes 7:38): 1. Korinther 15:1. Es muß der Verkündigung gemäß geglaubt werden, sonst ist der Glaube nichtig! Hier kommt der Wert der Bibelstunde: Paulus gibt viele Bibelstunden in seinen Briefen, wobei diese sicher nur Wiederholungen waren von dem, was er in den Gemeinden verkündigt hatte, als er noch leiblich bei ihnen war (vergleiche 1. Korinther 15:1; Galater 1:8f.; 4:11-20; und andere). Seine Bibelstunden betrafen Themen wie die Ehe (1. Korinther 7 und andere), die Rolle von Mann und Frau (Epheser 5 und andere), die Gaben des Geistes (Römer 12 und andere), das Heiligtum (Hebräerbrief und andere), die Auferstehung (1. Korinther 15 und andere), die Wiederkunft Christi (1 Thessalonicher 4 und andere), die Rolle der Frau in der Gemeinde (1. Korinther 11 und andere). Den Galatern sagt er, daß sie sein Evangelium bewahren sollen (1:8f.). Sein Evangelium ist das Evangelium von Christus, in dem Jesus der Gnadenthron ist (vergleiche Römer 1:16f. mit 3:25f.). Wer das nicht versteht, dem muß es eben erklärt werden (Bibelstunde über das Heiligtum!)…</w:t>
      </w:r>
    </w:p>
    <w:p w14:paraId="3ADFF14D" w14:textId="77777777" w:rsidR="0053423A" w:rsidRPr="00551E49" w:rsidRDefault="0053423A" w:rsidP="0058149D">
      <w:pPr>
        <w:rPr>
          <w:color w:val="000000"/>
        </w:rPr>
      </w:pPr>
    </w:p>
    <w:p w14:paraId="3C38EDD1" w14:textId="77777777" w:rsidR="0053423A" w:rsidRPr="00551E49" w:rsidRDefault="0053423A" w:rsidP="0058149D">
      <w:pPr>
        <w:rPr>
          <w:color w:val="000000"/>
        </w:rPr>
      </w:pPr>
      <w:r w:rsidRPr="00551E49">
        <w:rPr>
          <w:color w:val="000000"/>
        </w:rPr>
        <w:t>Glauben ist also die Annahme der Lehre über Jesus Christus, den Glauben zu haben bedeutet, Jesus zu gehorchen! Gehorsam ist die Antwort des Glaubens (vergleiche Römer 1:8 mit 16:19). Glauben heißt auch vertrauen: 2. Korinther 5:16. Auch Abraham glaubte gegen alle Hoffnung: Römer 4:18. Er glaubte an das Wort Gottes, denn zuerst kommt ja das Wort, das den Glauben verursacht und auch stark erhält, danach kommt der Gehorsam. Glaube ohne Gehorsam ist Unglaube: Galater 5:6.22f.; 1. Timotheus 1:19.</w:t>
      </w:r>
    </w:p>
    <w:p w14:paraId="6F083268" w14:textId="77777777" w:rsidR="0053423A" w:rsidRPr="00551E49" w:rsidRDefault="0053423A" w:rsidP="0058149D">
      <w:pPr>
        <w:rPr>
          <w:color w:val="000000"/>
        </w:rPr>
      </w:pPr>
    </w:p>
    <w:p w14:paraId="2882A490" w14:textId="77777777" w:rsidR="0053423A" w:rsidRPr="00551E49" w:rsidRDefault="0053423A" w:rsidP="0058149D">
      <w:pPr>
        <w:rPr>
          <w:color w:val="000000"/>
        </w:rPr>
      </w:pPr>
      <w:r w:rsidRPr="00551E49">
        <w:rPr>
          <w:color w:val="000000"/>
        </w:rPr>
        <w:t>Römer 12:1-7. Das Maß für alle Dinge ist der Glaube, die Verkündigung, die durch die Heiligen geschieht (Judas 3). Es gibt nur ein einziges Evangelium, das objektiv überblickbar und überprüfbar ist: 1. Korinther 14:32f.; 15:1. Kolosser 2:6: Nicht irgendein Glaube veranlaßt uns zum Handeln, sondern der, den wir angenommen haben! Wie soll man dann Stellen wie 1. Thessalonicher 3:10; 2. Korinther 10:15 und Römer 14:1 verstehen? Der Glaube manifestiert sich im Lebenswandel. Dieser wird verursacht durch die Erkenntnis, die man hat. 1. Korinther 8:7: Manche wissen noch nicht genug, um jeden Tag klar zu erkennen, was sie dem Glauben gemäß zu tun haben. Es geht nicht darum, daß man seinen Glauben nur schwach in die Praxis umsetzt, denn Glauben ohne Gehorsam ist nicht Glauben! Es geht bei solchen Stellen um jene, die zuwenig wissen. Jene, deren Glaube noch schwach ist, weil ihre Erkenntnis zu gering ist, müssen aufgeklärt werden! Die, die neu zum Glauben gekommen sind! Die Erkenntnis muß wachsen! So auch Römer 14: Die „Schwachen im Glauben“ sind die, die nicht wissen, was sie tun sollen! Vergleiche Hebräer 5:11-6:3. Das Wachstum wird von Gott gefordert! Manche haben zwar den Glauben (Vertrauen und Gehorsam nach ihrer Erkenntnis) und sind darum gerettet, doch sie haben noch zuwenig Erkenntnis! Wenn die Erkenntnis nun zunimmt, wird auch der Glaube „zunehmen“. Man darf nicht immer auf der Stufe des schwachen Glaubens (wenig Erkenntnis) bleiben. Wenn man auch gerettet ist, so ist es dennoch gefährlich: denn ein schwacher Glaube ist sehr nahe dem nicht existenten Glauben. Je weniger Erkenntnis man hat, desto mehr läuft man Gefahr, den Glauben zu verlieren. Paulus nennt die „Schwachen im Glauben“ Brüder, sie sind Gerettete, doch darf man sie nicht verwirren… Die Schwachen im Glauben sind nicht die nur teilweise gehorsamen Brüder, denn Gehorsam gehört zum Glauben (Römer 10:16f.).</w:t>
      </w:r>
    </w:p>
    <w:p w14:paraId="36EFE7A1" w14:textId="77777777" w:rsidR="0053423A" w:rsidRPr="00551E49" w:rsidRDefault="0053423A" w:rsidP="0058149D">
      <w:pPr>
        <w:rPr>
          <w:color w:val="000000"/>
        </w:rPr>
      </w:pPr>
    </w:p>
    <w:p w14:paraId="2C95D19F" w14:textId="77777777" w:rsidR="0053423A" w:rsidRPr="00551E49" w:rsidRDefault="0053423A" w:rsidP="0058149D">
      <w:pPr>
        <w:pStyle w:val="berschrift3"/>
        <w:spacing w:line="240" w:lineRule="auto"/>
      </w:pPr>
      <w:bookmarkStart w:id="587" w:name="_Toc153073076"/>
      <w:bookmarkStart w:id="588" w:name="_Toc153245136"/>
      <w:r w:rsidRPr="00551E49">
        <w:t>IV. „Glauben“ im Hebräerbrief</w:t>
      </w:r>
      <w:bookmarkEnd w:id="587"/>
      <w:bookmarkEnd w:id="588"/>
    </w:p>
    <w:p w14:paraId="0A979B34" w14:textId="77777777" w:rsidR="0053423A" w:rsidRPr="00551E49" w:rsidRDefault="0053423A" w:rsidP="0058149D">
      <w:pPr>
        <w:rPr>
          <w:color w:val="000000"/>
        </w:rPr>
      </w:pPr>
      <w:r w:rsidRPr="00551E49">
        <w:rPr>
          <w:color w:val="000000"/>
        </w:rPr>
        <w:t>Hebräer 11.</w:t>
      </w:r>
    </w:p>
    <w:p w14:paraId="7529D694" w14:textId="77777777" w:rsidR="0053423A" w:rsidRPr="00551E49" w:rsidRDefault="0053423A" w:rsidP="0058149D">
      <w:pPr>
        <w:rPr>
          <w:color w:val="000000"/>
        </w:rPr>
      </w:pPr>
      <w:r w:rsidRPr="00551E49">
        <w:rPr>
          <w:color w:val="000000"/>
        </w:rPr>
        <w:t>Hier finden wir von allem etwas, was wir bisher besprochen haben. Ohne Glauben kann man Gott nicht gefallen, denn wer zu Gott kommen will, muß glauben, daß Gott existiert: und daß er recht hat. Wer dies tut, gehorcht Gott auch. Dafür werden viele Beispiele gegeben. Wer nun Gott glaubt, den rettet Gott. Ein solcher Mensch tut genau das, was Adam und Eva beim Sündenfall nicht getan haben. Damit wird das Leben des Menschen als Sünder, als einer, der Gott nicht vertraut und ihm nicht gehorcht, umgedreht. Hebräer 12:1f. Wer glaubt, kann den Willen Gottes tun, weil Gott Glauben mit Treue beantwortet und uns von der Krankheit der Sünde befreit. Gott wird geehrt, wenn wir Großes von ihm erwarten!</w:t>
      </w:r>
    </w:p>
    <w:p w14:paraId="6119F0E9" w14:textId="77777777" w:rsidR="0053423A" w:rsidRPr="00551E49" w:rsidRDefault="0053423A" w:rsidP="0058149D">
      <w:pPr>
        <w:rPr>
          <w:color w:val="000000"/>
        </w:rPr>
      </w:pPr>
    </w:p>
    <w:p w14:paraId="3B3C124E" w14:textId="77777777" w:rsidR="0053423A" w:rsidRPr="00551E49" w:rsidRDefault="0053423A" w:rsidP="0058149D">
      <w:pPr>
        <w:pStyle w:val="Appell"/>
        <w:spacing w:line="240" w:lineRule="auto"/>
        <w:rPr>
          <w:color w:val="000000"/>
        </w:rPr>
      </w:pPr>
      <w:r w:rsidRPr="00551E49">
        <w:rPr>
          <w:color w:val="000000"/>
        </w:rPr>
        <w:t>Appell: Aufruf zum Glauben!</w:t>
      </w:r>
    </w:p>
    <w:p w14:paraId="0A971740" w14:textId="77777777" w:rsidR="0053423A" w:rsidRPr="00551E49" w:rsidRDefault="0053423A" w:rsidP="0058149D">
      <w:pPr>
        <w:rPr>
          <w:color w:val="000000"/>
        </w:rPr>
      </w:pPr>
    </w:p>
    <w:p w14:paraId="6163AEB7" w14:textId="77777777" w:rsidR="0053423A" w:rsidRPr="00551E49" w:rsidRDefault="0053423A" w:rsidP="0058149D">
      <w:pPr>
        <w:rPr>
          <w:color w:val="000000"/>
        </w:rPr>
      </w:pPr>
      <w:r w:rsidRPr="00551E49">
        <w:rPr>
          <w:color w:val="000000"/>
        </w:rPr>
        <w:t>Wer glaubt, hat ewiges Leben (Johannes 11:25f.), weil Glauben heißt, mit Jesus eng verbunden zu sein (1. Johannes 5:11ff.). Wer nicht glaubt, wird gerichtet (Johannes 3:18), er ist nicht „</w:t>
      </w:r>
      <w:r w:rsidRPr="00551E49">
        <w:rPr>
          <w:i/>
          <w:color w:val="000000"/>
        </w:rPr>
        <w:t>aman</w:t>
      </w:r>
      <w:r w:rsidRPr="00551E49">
        <w:rPr>
          <w:color w:val="000000"/>
        </w:rPr>
        <w:t>“, er entspricht nicht dem, was Gott von ihm erwartet, weil er Gott nicht Gott sein läßt und selber göttlich sein will, und zwar mindestens in dem Sinn, daß er von Gott unabhängig aus sich selbst leben will, was ja im tiefsten Sinne rebellisch und teuflisch ist. Was aber erwartet Gott von uns? Er möchte von uns, daß wir ihn lieben, ihm dienen, sein Wort halten und danach wandeln, daß wir demütig sind vor ihm (eben nicht selbst Gott sein wollen, vergleiche 1. Mose 3:1-7), den Nächsten lieben, kurz: vertrauen und gehorchen! 5. Mose 10:12; Micha 6:8. Dann sind wir „</w:t>
      </w:r>
      <w:r w:rsidRPr="00551E49">
        <w:rPr>
          <w:i/>
          <w:color w:val="000000"/>
        </w:rPr>
        <w:t>aman</w:t>
      </w:r>
      <w:r w:rsidRPr="00551E49">
        <w:rPr>
          <w:color w:val="000000"/>
        </w:rPr>
        <w:t>“, dann glauben wir! Denn wir nehmen Gott beim Wort – und wer Gott beim Wort nimmt, der wird gewiß gerettet: Psalm 91:14ff. Und Rettung ist ja schließlich das Endziel des Glaubens: 1. Petrus 1:3-9. Darum fordert uns Petrus auch auf, stets bereit zu sein, für unseren Glauben einzustehen und Zeugnis abzulegen, wenn es erforderlich ist: 1. Petrus 3:15.</w:t>
      </w:r>
    </w:p>
    <w:p w14:paraId="483292B9" w14:textId="77777777" w:rsidR="0053423A" w:rsidRDefault="0053423A" w:rsidP="0058149D">
      <w:pPr>
        <w:rPr>
          <w:color w:val="000000"/>
        </w:rPr>
      </w:pPr>
    </w:p>
    <w:p w14:paraId="5733A0CB" w14:textId="77777777" w:rsidR="007131C5" w:rsidRPr="00551E49" w:rsidRDefault="007131C5" w:rsidP="008A13CB">
      <w:pPr>
        <w:pStyle w:val="berschrift2"/>
      </w:pPr>
      <w:bookmarkStart w:id="589" w:name="_Toc153073077"/>
      <w:bookmarkStart w:id="590" w:name="_Toc153245137"/>
      <w:r>
        <w:t>IX/2 = fehlt in der Originalvorlage</w:t>
      </w:r>
      <w:bookmarkEnd w:id="589"/>
      <w:bookmarkEnd w:id="590"/>
    </w:p>
    <w:p w14:paraId="72AC6090" w14:textId="77777777" w:rsidR="007131C5" w:rsidRPr="00551E49" w:rsidRDefault="007131C5" w:rsidP="0058149D">
      <w:pPr>
        <w:rPr>
          <w:color w:val="000000"/>
        </w:rPr>
      </w:pPr>
    </w:p>
    <w:p w14:paraId="5A0165D4" w14:textId="77777777" w:rsidR="0053423A" w:rsidRPr="00551E49" w:rsidRDefault="0053423A" w:rsidP="0058149D">
      <w:pPr>
        <w:pStyle w:val="berschrift2"/>
      </w:pPr>
      <w:bookmarkStart w:id="591" w:name="_Toc153073078"/>
      <w:bookmarkStart w:id="592" w:name="_Toc153245138"/>
      <w:r w:rsidRPr="00551E49">
        <w:t>Haushalter Gottes</w:t>
      </w:r>
      <w:r>
        <w:t xml:space="preserve"> (IX/3)</w:t>
      </w:r>
      <w:bookmarkEnd w:id="591"/>
      <w:bookmarkEnd w:id="592"/>
    </w:p>
    <w:p w14:paraId="02AC570D" w14:textId="77777777" w:rsidR="0053423A" w:rsidRPr="00551E49" w:rsidRDefault="0053423A" w:rsidP="0058149D">
      <w:pPr>
        <w:rPr>
          <w:color w:val="000000"/>
        </w:rPr>
      </w:pPr>
      <w:r w:rsidRPr="00551E49">
        <w:rPr>
          <w:color w:val="000000"/>
        </w:rPr>
        <w:t>„Niemand kann zwei Herren dienen. Entweder er wird den einen hassen und den anderen lieben, oder er wird zu dem einen halten und den anderen vernachlässigen. Ihr könnt nicht Gott dienen und dem Mammon.“ Lukas 16:13. Gott will unser ungeteiltes Herz. Er möchte, daß wir ihm ganz und gar angehören. Er hat uns einen Auftrag gegeben (Matthäus 28:18ff. und 24:14), der uns so sehr in Anspruch nehmen soll, daß daneben nichts anderes mehr Platz haben kann. Dies hat höchst praktische Auswirkungen auf unser tägliches Christenleben.</w:t>
      </w:r>
    </w:p>
    <w:p w14:paraId="289449D1" w14:textId="77777777" w:rsidR="0053423A" w:rsidRPr="00551E49" w:rsidRDefault="0053423A" w:rsidP="0058149D">
      <w:pPr>
        <w:rPr>
          <w:color w:val="000000"/>
        </w:rPr>
      </w:pPr>
    </w:p>
    <w:p w14:paraId="5BE0A454" w14:textId="77777777" w:rsidR="0053423A" w:rsidRPr="00551E49" w:rsidRDefault="0053423A" w:rsidP="0058149D">
      <w:pPr>
        <w:pStyle w:val="berschrift3"/>
        <w:spacing w:line="240" w:lineRule="auto"/>
      </w:pPr>
      <w:bookmarkStart w:id="593" w:name="_Toc153073079"/>
      <w:bookmarkStart w:id="594" w:name="_Toc153245139"/>
      <w:r w:rsidRPr="00551E49">
        <w:t>I. Gott hat alles für uns getan</w:t>
      </w:r>
      <w:bookmarkEnd w:id="593"/>
      <w:bookmarkEnd w:id="594"/>
    </w:p>
    <w:p w14:paraId="540D0D58" w14:textId="77777777" w:rsidR="0053423A" w:rsidRPr="00551E49" w:rsidRDefault="0053423A" w:rsidP="0058149D">
      <w:pPr>
        <w:rPr>
          <w:color w:val="000000"/>
        </w:rPr>
      </w:pPr>
      <w:r w:rsidRPr="00551E49">
        <w:rPr>
          <w:color w:val="000000"/>
        </w:rPr>
        <w:t xml:space="preserve">Gott der Vater hat seine Liebe uns gegenüber in einer Weise bewiesen, die nicht mehr überboten werden kann: Er hat uns seinen Sohn gegeben (Johannes 3:16; 1. Johannes 4:9), durch den wir das ewige Leben als Geschenk bekommen haben, obwohl wir es nicht verdienen. Jesus gab </w:t>
      </w:r>
      <w:r w:rsidRPr="00551E49">
        <w:rPr>
          <w:b/>
          <w:color w:val="000000"/>
        </w:rPr>
        <w:t>sich selbst</w:t>
      </w:r>
      <w:r w:rsidRPr="00551E49">
        <w:rPr>
          <w:color w:val="000000"/>
        </w:rPr>
        <w:t xml:space="preserve"> als Opfergabe für uns (Epheser 5:2), er, der Reiche, ist um unsretwillen arm geworden, damit wir durch seine Armut reich würden (2. Korinther 8:9; vergleiche Philipper 2:5-11).</w:t>
      </w:r>
    </w:p>
    <w:p w14:paraId="13C5D937" w14:textId="77777777" w:rsidR="0053423A" w:rsidRPr="00551E49" w:rsidRDefault="0053423A" w:rsidP="0058149D">
      <w:pPr>
        <w:rPr>
          <w:color w:val="000000"/>
        </w:rPr>
      </w:pPr>
    </w:p>
    <w:p w14:paraId="282ACA34" w14:textId="77777777" w:rsidR="0053423A" w:rsidRPr="00551E49" w:rsidRDefault="0053423A" w:rsidP="0058149D">
      <w:pPr>
        <w:pStyle w:val="berschrift3"/>
        <w:spacing w:line="240" w:lineRule="auto"/>
      </w:pPr>
      <w:bookmarkStart w:id="595" w:name="_Toc153073080"/>
      <w:bookmarkStart w:id="596" w:name="_Toc153245140"/>
      <w:r w:rsidRPr="00551E49">
        <w:t>II. Alles gehört Gott</w:t>
      </w:r>
      <w:bookmarkEnd w:id="595"/>
      <w:bookmarkEnd w:id="596"/>
    </w:p>
    <w:p w14:paraId="0C9C01B7" w14:textId="77777777" w:rsidR="0053423A" w:rsidRPr="00551E49" w:rsidRDefault="0053423A" w:rsidP="0058149D">
      <w:pPr>
        <w:rPr>
          <w:color w:val="000000"/>
        </w:rPr>
      </w:pPr>
      <w:r w:rsidRPr="00551E49">
        <w:rPr>
          <w:color w:val="000000"/>
        </w:rPr>
        <w:t>Was wir hier auf dieser Welt sehen, gehört alles Gott (Psalm 24:1). Alles Silber und Gold (Haggai 2:8), alle Tiere in Wald und Feld, die Vögel am Himmel (Psalm 50:10f.), ja sogar wir selbst gehören Gott (1. Korinther 6:19f.; 7:23).</w:t>
      </w:r>
    </w:p>
    <w:p w14:paraId="57FA6E45" w14:textId="77777777" w:rsidR="0053423A" w:rsidRPr="00551E49" w:rsidRDefault="0053423A" w:rsidP="0058149D">
      <w:pPr>
        <w:rPr>
          <w:color w:val="000000"/>
        </w:rPr>
      </w:pPr>
    </w:p>
    <w:p w14:paraId="3D652E06" w14:textId="77777777" w:rsidR="0053423A" w:rsidRPr="00551E49" w:rsidRDefault="0053423A" w:rsidP="0058149D">
      <w:pPr>
        <w:rPr>
          <w:color w:val="000000"/>
        </w:rPr>
      </w:pPr>
      <w:r w:rsidRPr="00551E49">
        <w:rPr>
          <w:color w:val="000000"/>
        </w:rPr>
        <w:t>Über alle diese Güter Gottes sind wir, das höchste Gut Gottes in dieser Welt, nicht als Eigentümer, sondern nur als Verwalter, als Haushalter gesetzt (1. Mose 1:26-31; 1. Korinther 4:6f.). Diese Tatsache wird von Jesus im Gleichnis von den Talenten deutlich aufgezeigt (Matthäus 25:14-30), aus dem auch deutlich hervorgeht, daß der Herr über die uns nur zeitlich anvertrauten Güter einmal Rechenschaft verlangen wird (vv 14 und 19). In diesem Gleichnis weist Jesus auch darauf hin, daß er will, daß mit den Talenten gewinnbringend gewirtschaftet wird (siehe vv 20-27) – was ja nur möglich ist, wenn unsere ungeteilte Aufmerksamkeit auf das Interesse unseres Herrn gerichtet ist (vergleiche Lukas 16:13).</w:t>
      </w:r>
    </w:p>
    <w:p w14:paraId="6DA377AA" w14:textId="77777777" w:rsidR="0053423A" w:rsidRPr="00551E49" w:rsidRDefault="0053423A" w:rsidP="0058149D">
      <w:pPr>
        <w:rPr>
          <w:color w:val="000000"/>
        </w:rPr>
      </w:pPr>
    </w:p>
    <w:p w14:paraId="3332ACA5" w14:textId="77777777" w:rsidR="0053423A" w:rsidRPr="00551E49" w:rsidRDefault="0053423A" w:rsidP="0058149D">
      <w:pPr>
        <w:rPr>
          <w:color w:val="000000"/>
        </w:rPr>
      </w:pPr>
      <w:r w:rsidRPr="00551E49">
        <w:rPr>
          <w:color w:val="000000"/>
        </w:rPr>
        <w:t>Die Tatsache, daß alles dem Herrn gehört und alles, was wir haben, ja sogar die Fähigkeit, Gut zu erwerben und damit zu wirtschaften, von Gott kommt, sollten wir nie vergessen (5. Mose 8:11-20; siehe auch noch einmal 1. Korinther 4:6f.). Das gilt nicht nur von unserem Besitz, sondern auch von unseren Eigenschaften und Talenten, die wir aus dem Bewußtsein, sie vom Herrn empfangen zu haben, auch in den Dienst des Herrn stellen sollen.</w:t>
      </w:r>
    </w:p>
    <w:p w14:paraId="3A160165" w14:textId="77777777" w:rsidR="0053423A" w:rsidRPr="00551E49" w:rsidRDefault="0053423A" w:rsidP="0058149D">
      <w:pPr>
        <w:rPr>
          <w:color w:val="000000"/>
        </w:rPr>
      </w:pPr>
    </w:p>
    <w:p w14:paraId="79405628" w14:textId="77777777" w:rsidR="0053423A" w:rsidRPr="00551E49" w:rsidRDefault="0053423A" w:rsidP="0058149D">
      <w:pPr>
        <w:pStyle w:val="berschrift3"/>
        <w:spacing w:line="240" w:lineRule="auto"/>
      </w:pPr>
      <w:bookmarkStart w:id="597" w:name="_Toc153073081"/>
      <w:bookmarkStart w:id="598" w:name="_Toc153245141"/>
      <w:r w:rsidRPr="00551E49">
        <w:t>III. Wie reagieren wir auf die Liebe Gottes?</w:t>
      </w:r>
      <w:bookmarkEnd w:id="597"/>
      <w:bookmarkEnd w:id="598"/>
    </w:p>
    <w:p w14:paraId="34362DE6" w14:textId="77777777" w:rsidR="0053423A" w:rsidRPr="00551E49" w:rsidRDefault="0053423A" w:rsidP="0058149D">
      <w:pPr>
        <w:rPr>
          <w:color w:val="000000"/>
        </w:rPr>
      </w:pPr>
      <w:r w:rsidRPr="00551E49">
        <w:rPr>
          <w:color w:val="000000"/>
        </w:rPr>
        <w:t>Zuerst wohl dadurch, daß wir ihm treu sind (1. Johannes 5:3; Johannes 14:15) und uns in seinen Dienst stellen (Johannes 15:8). Dies umfaßt aber nicht nur die geistige, sondern auch die materielle Seite unseres Daseins. Gott möchte, daß wir sein Werk materiell unterstützen. Für den Christen ist die Gabensammlung ein Teil des Gottesdienstes (Psalm 96:8; 2. Mose.23:14f.). Gott erwartet keine unmöglichen Gaben von uns, sondern nur entsprechend dem Segen, den wir empfangen haben (2. Korinther 8:12; 5. Mose 16:16f.). Diese Gaben sollten freiwillig und mit freudigem Herzen gegeben werden (2. Korinther 9:7), was von Gott belohnt wird (1. Korinther 9:17, hier spricht es von der Verkündigung des Evangeliums, doch das Prinzip ist allgemein gültig, hat doch auch das Geben mit der Verkündigung des Evangeliums zu tun; vergleiche aber Sprüche 3:9f.). Das Geben wird von Gott besonders gelobt, da es seinem Charakter sehr schön entspricht. (Apostelgeschichte 20:35; Hebräer 13:16). Es ist besser, sich mit wenigem zu bescheiden und mit Gott in Frieden zu leben, als auf der Suche nach Reichtum vom Geiz verzehrt zu werden (Psalm 37:16; Prediger 5:9-12). Darum sollen wir unser Herz nicht an den Reichtum dieser Welt hängen (Psalm 62:11), weil das Trachten nach Reichtum uns das Leben nimmt (Sprüche 1:10-19).</w:t>
      </w:r>
    </w:p>
    <w:p w14:paraId="1D8BA3A7" w14:textId="77777777" w:rsidR="0053423A" w:rsidRPr="00551E49" w:rsidRDefault="0053423A" w:rsidP="0058149D">
      <w:pPr>
        <w:rPr>
          <w:color w:val="000000"/>
        </w:rPr>
      </w:pPr>
    </w:p>
    <w:p w14:paraId="11120201" w14:textId="77777777" w:rsidR="0053423A" w:rsidRPr="00551E49" w:rsidRDefault="0053423A" w:rsidP="0058149D">
      <w:pPr>
        <w:rPr>
          <w:color w:val="000000"/>
        </w:rPr>
      </w:pPr>
      <w:r w:rsidRPr="00551E49">
        <w:rPr>
          <w:color w:val="000000"/>
        </w:rPr>
        <w:t>Darum warnt Jesus uns vor dem Geiz (Lukas 12:13-21). Es gilt, Schätze im Himmel zu sammeln, nicht auf dieser Welt: (1. Timotheus 6:7; Lukas 12:33). Der Geizige ist ein Gottloser (Psalm 10:3), taugt nicht zum Regieren (2. Mose 18:21; Jesaja 32:5ff.) und wird, wenn er sich nicht ändert, auch nicht in das Reich Gottes kommen (siehe 1. Korinther 6:10; Epheser 5:5: Der Geizige ist ein Götzendiener!). Ja, der Geiz ist die „Wurzel allen Übels“ (1. Timotheus 6:10)!</w:t>
      </w:r>
    </w:p>
    <w:p w14:paraId="7AE3AD03" w14:textId="77777777" w:rsidR="0053423A" w:rsidRPr="00551E49" w:rsidRDefault="0053423A" w:rsidP="0058149D">
      <w:pPr>
        <w:rPr>
          <w:color w:val="000000"/>
        </w:rPr>
      </w:pPr>
    </w:p>
    <w:p w14:paraId="0B714554" w14:textId="77777777" w:rsidR="0053423A" w:rsidRPr="00551E49" w:rsidRDefault="0053423A" w:rsidP="0058149D">
      <w:pPr>
        <w:rPr>
          <w:color w:val="000000"/>
        </w:rPr>
      </w:pPr>
      <w:r w:rsidRPr="00551E49">
        <w:rPr>
          <w:color w:val="000000"/>
        </w:rPr>
        <w:t>Wir beginnen zu verstehen, warum Jesus vor dem Geiz warnt. Geiz ist die wohl am meisten egoistische Charaktereigenschaft, die es gibt. Geiz liegt nach diesem letztgenannten Wort des Paulus am Ursprung der Sünde. Weil Satan nur sich selber sah, kam es zum Aufruhr gegen Gott. Er wollte sein wie Gott, selbst wenn das das ganze Universum in Gefahr brachte. Er dachte nicht an die vielen Geschöpfe Gottes, die durch sein Wirken verlorengehen würden, sondern er war nur mit sich beschäftigt und mit dem, was er erreichen wollte (vergleiche wiederum Jesaja 14:12-15). Der Geiz, alles für sich haben zu wollen, brachte dem Satan und seinen Anhängern im Himmel und in dieser Welt den Untergang. Geiz ist Götzendienst in höchster Form – Selbstanbetung, in Reinkultur (Kolosser 3:5).</w:t>
      </w:r>
    </w:p>
    <w:p w14:paraId="137D5719" w14:textId="77777777" w:rsidR="0053423A" w:rsidRPr="00551E49" w:rsidRDefault="0053423A" w:rsidP="0058149D">
      <w:pPr>
        <w:rPr>
          <w:color w:val="000000"/>
        </w:rPr>
      </w:pPr>
    </w:p>
    <w:p w14:paraId="4A831AAB" w14:textId="77777777" w:rsidR="0053423A" w:rsidRPr="00551E49" w:rsidRDefault="0053423A" w:rsidP="0058149D">
      <w:pPr>
        <w:rPr>
          <w:color w:val="000000"/>
        </w:rPr>
      </w:pPr>
      <w:r w:rsidRPr="00551E49">
        <w:rPr>
          <w:color w:val="000000"/>
        </w:rPr>
        <w:t>Wie ganz anders ist hier die Haltung Jesu, der auch wir nacheifern sollen (siehe noch einmal Philipper 2:5-11). Jesus sucht immer das Interesse des anderen, nicht sein eigenes. Das Geben von Gaben ist darum in der Schrift gefordert, weil es eine Erziehung ist, die von uns selbst wegführt. Wir verlernen es, zu sehr auf uns zu sehen und nehmen vermehrt die Nöte des anderen wahr. Durch das Geben mit fröhlichem Herzen verlernen wir Selbstsucht und Selbstanbetung, diese Auswüchse satanischen Geistes, und erlernen den Geist Christi, der sucht, was des anderen ist (Philipper 2:4; 1. Korinther 13:5; 10:24).</w:t>
      </w:r>
    </w:p>
    <w:p w14:paraId="22A301FE" w14:textId="77777777" w:rsidR="0053423A" w:rsidRPr="00551E49" w:rsidRDefault="0053423A" w:rsidP="0058149D">
      <w:pPr>
        <w:rPr>
          <w:color w:val="000000"/>
        </w:rPr>
      </w:pPr>
    </w:p>
    <w:p w14:paraId="62902804" w14:textId="77777777" w:rsidR="0053423A" w:rsidRPr="00551E49" w:rsidRDefault="0053423A" w:rsidP="0058149D">
      <w:pPr>
        <w:rPr>
          <w:color w:val="000000"/>
        </w:rPr>
      </w:pPr>
      <w:r w:rsidRPr="00551E49">
        <w:rPr>
          <w:color w:val="000000"/>
        </w:rPr>
        <w:t>Darum wollen wir geben ohne Geiz, nach unserem Vermögen (2. Korinther 9:5ff.; 1. Timotheus 6:17ff.), wobei Gott nicht die Höhe unserer Gabe im Auge hat, sondern ob wir unser Herz dabeihaben (Lukas 21:1-4), denn wo unser Schatz ist (bei Gott oder in der Welt), da ist auch unser Herz (Lukas 12:34).</w:t>
      </w:r>
    </w:p>
    <w:p w14:paraId="4F5C0AE0" w14:textId="77777777" w:rsidR="0053423A" w:rsidRPr="00551E49" w:rsidRDefault="0053423A" w:rsidP="0058149D">
      <w:pPr>
        <w:rPr>
          <w:color w:val="000000"/>
        </w:rPr>
      </w:pPr>
    </w:p>
    <w:p w14:paraId="191A2305" w14:textId="77777777" w:rsidR="0053423A" w:rsidRPr="00551E49" w:rsidRDefault="0053423A" w:rsidP="0058149D">
      <w:pPr>
        <w:pStyle w:val="berschrift3"/>
        <w:spacing w:line="240" w:lineRule="auto"/>
      </w:pPr>
      <w:bookmarkStart w:id="599" w:name="_Toc153073082"/>
      <w:bookmarkStart w:id="600" w:name="_Toc153245142"/>
      <w:r w:rsidRPr="00551E49">
        <w:t>IV. Und was ist mit dem Zehnten?</w:t>
      </w:r>
      <w:bookmarkEnd w:id="599"/>
      <w:bookmarkEnd w:id="600"/>
    </w:p>
    <w:p w14:paraId="1ABE4305" w14:textId="77777777" w:rsidR="0053423A" w:rsidRPr="00551E49" w:rsidRDefault="0053423A" w:rsidP="0058149D">
      <w:pPr>
        <w:rPr>
          <w:color w:val="000000"/>
        </w:rPr>
      </w:pPr>
      <w:r w:rsidRPr="00551E49">
        <w:rPr>
          <w:color w:val="000000"/>
        </w:rPr>
        <w:t>Bei unseren Gaben erwartet Gott, was uns nach unseren Umständen möglich ist. Beim Zehnten ist das anders. Wie Gott ein Siebentel unserer Zeit (die wir ja auch von ihm empfangen haben) für sich beansprucht (1. Mose 2:1-4), weil er mit uns Gemeinschaft halten und uns heiligen (umerziehen) möchte (2. Mose 31:13-17), erwartet Gott ein Zehntel unseres Einkommens und Besitzes zurück (3. Mose 27:30-34). Auch dabei geht es Gott darum, daß wir mit ihm verbunden sind und regelmäßig einen Teil von uns mit seiner Sache identifizieren.</w:t>
      </w:r>
    </w:p>
    <w:p w14:paraId="101DE63E" w14:textId="77777777" w:rsidR="0053423A" w:rsidRPr="00551E49" w:rsidRDefault="0053423A" w:rsidP="0058149D">
      <w:pPr>
        <w:rPr>
          <w:color w:val="000000"/>
        </w:rPr>
      </w:pPr>
    </w:p>
    <w:p w14:paraId="6616A0AD" w14:textId="77777777" w:rsidR="0053423A" w:rsidRPr="00551E49" w:rsidRDefault="0053423A" w:rsidP="0058149D">
      <w:pPr>
        <w:rPr>
          <w:color w:val="000000"/>
        </w:rPr>
      </w:pPr>
      <w:r w:rsidRPr="00551E49">
        <w:rPr>
          <w:color w:val="000000"/>
        </w:rPr>
        <w:t>Ist das nun jüdisch? Gottes Segen ist genau wie bei den freiwilligen Gaben auch mit dem Zehnten verbunden. Dies galt schon vor der Geburt des ersten Juden für Abraham (1. Mose 26:4f.; 14:18ff.). Gott hatte den Zehnten zur Unterhalt der Priesterschaft bestimmt (4. Mose 18:20f. im levitischen Gesetz), was bereits Abraham wußte, darum gab er den Zehnten Melchisedek, der aber kein Priester nach der Ordnung Aarons war (Hebräer 7:1-4.15-22). Das Priestertum Melchisedeks, der kein levitischer Priester war, ist im Neuen Testament ein Vorbild auf das Priestertum unseres Herrn Jesus (Hebräer 5:5f.; 6:20). Das levitische Priestertum wurde durch den Zehnten des Volkes Israel unterstützt, Melchisedek durch den Zehnten Abrahams, der ein Vater ist aller Gläubigen (Galater 3:29), dessen Werke wir auch tun wollen (Johannes 8:39). Ist es da nicht natürlich, wenn wir schlußfolgern, daß der Dienst unter dem Priestertum Christi auf genau dieselbe Art unterstützt werden soll wie das Priesteramt des Melchisedek und das der Leviten? Tatsächlich ermutigt uns Jesus dazu, allerdings fragt er auch nach dem rechten Motiv: nach Liebe und Barmherzigkeit (Matthäus 23:23). Auch in neutestamentlicher Zeit ist der Nutzen des Zehnten derselbe: der Unterhalt des Verkündigungsdienstes (siehe 1. Korinther 9:7-14), was den Korinthern anscheinend schwerer fiel als anderen Gemeinden (vv 11f.15; 2. Korinther 11:7ff.; 8:1-9).</w:t>
      </w:r>
    </w:p>
    <w:p w14:paraId="0D1F09FB" w14:textId="77777777" w:rsidR="0053423A" w:rsidRPr="00551E49" w:rsidRDefault="0053423A" w:rsidP="0058149D">
      <w:pPr>
        <w:rPr>
          <w:color w:val="000000"/>
        </w:rPr>
      </w:pPr>
    </w:p>
    <w:p w14:paraId="7ACEA2B2" w14:textId="77777777" w:rsidR="0053423A" w:rsidRPr="00551E49" w:rsidRDefault="0053423A" w:rsidP="0058149D">
      <w:pPr>
        <w:pStyle w:val="berschrift3"/>
        <w:spacing w:line="240" w:lineRule="auto"/>
      </w:pPr>
      <w:bookmarkStart w:id="601" w:name="_Toc153073083"/>
      <w:bookmarkStart w:id="602" w:name="_Toc153245143"/>
      <w:r w:rsidRPr="00551E49">
        <w:t>V. Die Verheißung</w:t>
      </w:r>
      <w:bookmarkEnd w:id="601"/>
      <w:bookmarkEnd w:id="602"/>
    </w:p>
    <w:p w14:paraId="64446F90" w14:textId="77777777" w:rsidR="0053423A" w:rsidRPr="00551E49" w:rsidRDefault="0053423A" w:rsidP="0058149D">
      <w:pPr>
        <w:rPr>
          <w:color w:val="000000"/>
        </w:rPr>
      </w:pPr>
      <w:r w:rsidRPr="00551E49">
        <w:rPr>
          <w:color w:val="000000"/>
        </w:rPr>
        <w:t>Daß fröhliches Geben von Gott belohnt wird, haben wir bereits gesehen. Der Zusammenhang zwischen dem Segen Gottes und dem Geben des Zehnten ist seit Abraham und Jakob klar (siehe Hauptteil IV und 1. Mose 28:20ff.). Mancher meint sogar, daß dies schon in der Geschichte von Kain und Abel zur Sprache kommt, da die Septuaginta 1. Mose 4:7 wiedergibt mit: „Wenn du dein Opfer recht teilst…“ Geiz ist wirklich die Wurzel allen Übels.</w:t>
      </w:r>
    </w:p>
    <w:p w14:paraId="3078CC8B" w14:textId="77777777" w:rsidR="0053423A" w:rsidRPr="00551E49" w:rsidRDefault="0053423A" w:rsidP="0058149D">
      <w:pPr>
        <w:rPr>
          <w:color w:val="000000"/>
        </w:rPr>
      </w:pPr>
      <w:r w:rsidRPr="00551E49">
        <w:rPr>
          <w:color w:val="000000"/>
        </w:rPr>
        <w:t>Doch Gott kennt uns. Er macht uns ein Angebot, wie es in der Bibel sonst nirgendwo mehr zu finden ist: Maleachi 3:7-12. Gott sagt: Prüfet mich doch! Die Verheißung ist klar. Wer Gott treu ist im Zehnten und den Gaben, kann Gott damit auf die Probe stellen und wird den verheißen Segen Gottes tatsächlich auch empfangen, wie alle bezeugen können, die diesen Bund mit Gott eingegangen sind. Wer diesen Plan Gottes kennt und doch nicht erfüllen möchte, sieht sich dem Gegenteil ausgesetzt (Haggai 1:6; Maleachi 3:9): Es geht nicht so recht, der Segen Gottes ist nicht so recht spürbar. Darum wollen wir die Verheißung Gottes in Anspruch nehmen und uns seines Segens erfreuen.</w:t>
      </w:r>
    </w:p>
    <w:p w14:paraId="254BB32F" w14:textId="77777777" w:rsidR="0053423A" w:rsidRPr="00551E49" w:rsidRDefault="0053423A" w:rsidP="0058149D">
      <w:pPr>
        <w:rPr>
          <w:color w:val="000000"/>
        </w:rPr>
      </w:pPr>
    </w:p>
    <w:p w14:paraId="6425DEE0" w14:textId="77777777" w:rsidR="0053423A" w:rsidRPr="00551E49" w:rsidRDefault="0053423A" w:rsidP="0058149D">
      <w:pPr>
        <w:pStyle w:val="Appell"/>
        <w:spacing w:line="240" w:lineRule="auto"/>
        <w:rPr>
          <w:color w:val="000000"/>
        </w:rPr>
      </w:pPr>
      <w:r w:rsidRPr="00551E49">
        <w:rPr>
          <w:color w:val="000000"/>
        </w:rPr>
        <w:t>Appell: Einen Schatz im Himmel haben!</w:t>
      </w:r>
    </w:p>
    <w:p w14:paraId="1BE4182F" w14:textId="77777777" w:rsidR="0053423A" w:rsidRPr="00551E49" w:rsidRDefault="0053423A" w:rsidP="0058149D">
      <w:pPr>
        <w:rPr>
          <w:color w:val="000000"/>
        </w:rPr>
      </w:pPr>
    </w:p>
    <w:p w14:paraId="188090A1" w14:textId="77777777" w:rsidR="0053423A" w:rsidRPr="00551E49" w:rsidRDefault="0053423A" w:rsidP="0058149D">
      <w:pPr>
        <w:rPr>
          <w:color w:val="000000"/>
        </w:rPr>
      </w:pPr>
      <w:r w:rsidRPr="00551E49">
        <w:rPr>
          <w:color w:val="000000"/>
        </w:rPr>
        <w:t>Matthäus 6:19ff. Dieser Ausspruch Jesu in der Bergpredigt faßt unsere Studie in wenigen Sätzen zusammen. Wir wollen unsere Schätze umwandeln in gute Taten und sie auf einer Bank deponieren, in der sie nie entwertet werden können.</w:t>
      </w:r>
    </w:p>
    <w:p w14:paraId="173923E4" w14:textId="77777777" w:rsidR="0053423A" w:rsidRPr="00551E49" w:rsidRDefault="0053423A" w:rsidP="0058149D">
      <w:pPr>
        <w:rPr>
          <w:color w:val="000000"/>
        </w:rPr>
      </w:pPr>
    </w:p>
    <w:p w14:paraId="0622AC89" w14:textId="77777777" w:rsidR="0053423A" w:rsidRPr="00551E49" w:rsidRDefault="0053423A" w:rsidP="0058149D">
      <w:pPr>
        <w:pStyle w:val="berschrift2"/>
      </w:pPr>
      <w:bookmarkStart w:id="603" w:name="_Toc153073084"/>
      <w:bookmarkStart w:id="604" w:name="_Toc153245144"/>
      <w:r w:rsidRPr="00551E49">
        <w:t>„…und schuf sie – einen Mann und eine Frau</w:t>
      </w:r>
      <w:r>
        <w:t xml:space="preserve"> (IX/4)</w:t>
      </w:r>
      <w:bookmarkEnd w:id="603"/>
      <w:bookmarkEnd w:id="604"/>
    </w:p>
    <w:p w14:paraId="7B41BAEA" w14:textId="77777777" w:rsidR="0053423A" w:rsidRPr="00551E49" w:rsidRDefault="0053423A" w:rsidP="0058149D">
      <w:pPr>
        <w:rPr>
          <w:color w:val="000000"/>
        </w:rPr>
      </w:pPr>
      <w:r w:rsidRPr="00551E49">
        <w:rPr>
          <w:color w:val="000000"/>
        </w:rPr>
        <w:t>Ehe und Familie werden nicht immer positiv gesehen. Oft sprechen Menschen davon, in der modernen Gesellschaft von den alten Normen frei sein zu wollen. Die Institution der Ehe wird als nicht mehr zeitgemäß empfunden.</w:t>
      </w:r>
    </w:p>
    <w:p w14:paraId="23AC9739" w14:textId="77777777" w:rsidR="0053423A" w:rsidRPr="00551E49" w:rsidRDefault="0053423A" w:rsidP="0058149D">
      <w:pPr>
        <w:rPr>
          <w:color w:val="000000"/>
        </w:rPr>
      </w:pPr>
    </w:p>
    <w:p w14:paraId="2F32350F" w14:textId="77777777" w:rsidR="0053423A" w:rsidRPr="00551E49" w:rsidRDefault="0053423A" w:rsidP="0058149D">
      <w:pPr>
        <w:rPr>
          <w:color w:val="000000"/>
        </w:rPr>
      </w:pPr>
      <w:r w:rsidRPr="00551E49">
        <w:rPr>
          <w:color w:val="000000"/>
        </w:rPr>
        <w:t>Und dennoch werden die Menschen nicht glücklicher – im Gegenteil. Die sogenannte Freiheit von sexuellen Tabus, Einschränkungen und „althergebrachten“ Ansichten führt sie nicht zu einem erfüllteren Dasein, wohl aber wird die Erfahrung der Untreue und Enttäuschung der Bitterkeit und der Leere zur täglichen Routine. Was will man nach soviel „Liebe“ noch von Liebe erwarten? So gelangen sehr viele Menschen zur Ansicht, daß es gar keine echte Liebe gibt.</w:t>
      </w:r>
    </w:p>
    <w:p w14:paraId="342A41A3" w14:textId="77777777" w:rsidR="0053423A" w:rsidRPr="00551E49" w:rsidRDefault="0053423A" w:rsidP="0058149D">
      <w:pPr>
        <w:rPr>
          <w:color w:val="000000"/>
        </w:rPr>
      </w:pPr>
    </w:p>
    <w:p w14:paraId="5424E51A" w14:textId="77777777" w:rsidR="0053423A" w:rsidRPr="00551E49" w:rsidRDefault="0053423A" w:rsidP="0058149D">
      <w:pPr>
        <w:rPr>
          <w:color w:val="000000"/>
        </w:rPr>
      </w:pPr>
      <w:r w:rsidRPr="00551E49">
        <w:rPr>
          <w:color w:val="000000"/>
        </w:rPr>
        <w:t>Und doch hat Gott die Ehe gestiftet, damit die Menschen durch sie glücklich werden. Doch können wir dieses Glück nur finden, wenn wir es aus der Hand Gottes annehmen. Die Sehnsucht nach wahrer Liebe und wahrem Glück hat er uns als Schöpfer ins Herz gelegt. Diese Sehnsucht ist wie eine Antenne, die uns zu Gott führt, der der einzige ist, der sie wirklich stillen kann. Gott hat einen Plan gegeben, wie die von ihm erfundene Institution Ehe glücklich macht und erfüllt gelebt werden kann.</w:t>
      </w:r>
    </w:p>
    <w:p w14:paraId="2675FCF3" w14:textId="77777777" w:rsidR="0053423A" w:rsidRPr="00551E49" w:rsidRDefault="0053423A" w:rsidP="0058149D">
      <w:pPr>
        <w:rPr>
          <w:color w:val="000000"/>
        </w:rPr>
      </w:pPr>
    </w:p>
    <w:p w14:paraId="1775BC57" w14:textId="77777777" w:rsidR="0053423A" w:rsidRPr="00551E49" w:rsidRDefault="0053423A" w:rsidP="0058149D">
      <w:pPr>
        <w:pStyle w:val="berschrift3"/>
        <w:spacing w:line="240" w:lineRule="auto"/>
      </w:pPr>
      <w:bookmarkStart w:id="605" w:name="_Toc153073085"/>
      <w:bookmarkStart w:id="606" w:name="_Toc153245145"/>
      <w:r w:rsidRPr="00551E49">
        <w:t>I. Ein Geschenk aus dem Paradies</w:t>
      </w:r>
      <w:bookmarkEnd w:id="605"/>
      <w:bookmarkEnd w:id="606"/>
    </w:p>
    <w:p w14:paraId="1AC702B7" w14:textId="77777777" w:rsidR="0053423A" w:rsidRPr="00551E49" w:rsidRDefault="0053423A" w:rsidP="0058149D">
      <w:pPr>
        <w:rPr>
          <w:color w:val="000000"/>
        </w:rPr>
      </w:pPr>
      <w:r w:rsidRPr="00551E49">
        <w:rPr>
          <w:color w:val="000000"/>
        </w:rPr>
        <w:t>Wie der Sabbat kommt auch die Ehe aus dem Paradies. Beides sind Bilder für dasselbe Prinzip: die Gemeinschaft Gottes mit seinen Geschöpfen! Die erste Hochzeitsfeier fand im Garten Eden statt, Gott selbst führte Adam seine Eva zu (1. Mose 2:18-25). Die Erschaffung des Menschen war von Anfang an schon so gedacht, daß in Mann und Frau das Bild Gottes, zu dem der Mensch erschaffen wurde, erkennbar war (1. Mose 1:26ff.). Als es Satan gelang, die Menschen zur Sünde zu verführen, zerstörte er beide Geschenke. Er zerstörte die Bedeutung des Sabbats (Gemeinschaft mit Gott), als Eva aus der Verbindung mit Gott ausbrach und die Frucht nahm und aß. Er zerstörte auch die Ehe, die ebenfalls ein Bild für die Verbindung zwischen Mensch und Gott ist (vergleiche Epheser 5:31f.), als Eva aus der Verbindung mit ihrem Mann ausbrach, ihn auch zur Sünde überredete, und Adam ihr darüber gram war (1. Mose 3:12).</w:t>
      </w:r>
    </w:p>
    <w:p w14:paraId="5FBFE74B" w14:textId="77777777" w:rsidR="0053423A" w:rsidRPr="00551E49" w:rsidRDefault="0053423A" w:rsidP="0058149D">
      <w:pPr>
        <w:rPr>
          <w:color w:val="000000"/>
        </w:rPr>
      </w:pPr>
    </w:p>
    <w:p w14:paraId="601906A7" w14:textId="77777777" w:rsidR="0053423A" w:rsidRPr="00551E49" w:rsidRDefault="0053423A" w:rsidP="0058149D">
      <w:pPr>
        <w:rPr>
          <w:color w:val="000000"/>
        </w:rPr>
      </w:pPr>
      <w:r w:rsidRPr="00551E49">
        <w:rPr>
          <w:color w:val="000000"/>
        </w:rPr>
        <w:t>Durch die wahre Bedeutung des Sabbats aber (Gemeinschaft mit Gott) kann Gott die Ehe dennoch zu einem Quell des Glücks (Gemeinschaft mit Gott und untereinander) machen. Dies ist von Bedeutung für die Endzeitgemeinde: Eine Reform des Sabbats schließt auch eine Reform des Familienlebens mit ein! Das ist auch angewandte Dreiengelsbotschaft. Die Botschaft der Gemeinde der Übrigen betrifft auch das Familienleben (vergleiche Maleachi 3:23f.).</w:t>
      </w:r>
    </w:p>
    <w:p w14:paraId="3B212FC7" w14:textId="77777777" w:rsidR="0053423A" w:rsidRPr="00551E49" w:rsidRDefault="0053423A" w:rsidP="0058149D">
      <w:pPr>
        <w:rPr>
          <w:color w:val="000000"/>
        </w:rPr>
      </w:pPr>
    </w:p>
    <w:p w14:paraId="0332A97B" w14:textId="77777777" w:rsidR="0053423A" w:rsidRPr="00551E49" w:rsidRDefault="0053423A" w:rsidP="0058149D">
      <w:pPr>
        <w:rPr>
          <w:color w:val="000000"/>
        </w:rPr>
      </w:pPr>
      <w:r w:rsidRPr="00551E49">
        <w:rPr>
          <w:color w:val="000000"/>
        </w:rPr>
        <w:t>Schon im Alten Testament sind Mann und Frau ein Symbol für die Verbindung zwischen Gott und seinem Volk (Hosea 2:21f.; 3:1). Der Abfall von Gott wird als „Hurerei“ bezeichnet (Jeremia 3:1-10). Wie Menschen eheliche Untreue empfinden, so empfindet Gott, wenn sein Volk ihm untreu wird (Hesekiel 16; siehe auch Jakobus 4:4; Matthäus 12:38f.; und viele andere).</w:t>
      </w:r>
    </w:p>
    <w:p w14:paraId="499C9266" w14:textId="77777777" w:rsidR="0053423A" w:rsidRPr="00551E49" w:rsidRDefault="0053423A" w:rsidP="0058149D">
      <w:pPr>
        <w:rPr>
          <w:color w:val="000000"/>
        </w:rPr>
      </w:pPr>
    </w:p>
    <w:p w14:paraId="16A92E2C" w14:textId="77777777" w:rsidR="0053423A" w:rsidRPr="00551E49" w:rsidRDefault="0053423A" w:rsidP="0058149D">
      <w:pPr>
        <w:rPr>
          <w:color w:val="000000"/>
        </w:rPr>
      </w:pPr>
      <w:r w:rsidRPr="00551E49">
        <w:rPr>
          <w:color w:val="000000"/>
        </w:rPr>
        <w:t>Wie die Gemeinschaft mit Gott dem Menschen zu seinem Glück gegeben ist, so hat Gott auch die Ehe zum Glück des Menschen gegeben. Mann und Frau sollen einander glücklich machen. Dies umfaßt alle Bereiche des Lebens: den seelischen, geistlichen, körperlichen und auch den sozialen Bereich. Darum hat Gott die Ehe – weil sie so kostbar ist – mit einem Schutzzaun umgeben und an vielen Stellen seines Wortes gezeigt, wie wir Menschen die Ehe erfüllt leben können.</w:t>
      </w:r>
    </w:p>
    <w:p w14:paraId="735D13AA" w14:textId="77777777" w:rsidR="0053423A" w:rsidRPr="00551E49" w:rsidRDefault="0053423A" w:rsidP="0058149D">
      <w:pPr>
        <w:rPr>
          <w:color w:val="000000"/>
        </w:rPr>
      </w:pPr>
    </w:p>
    <w:p w14:paraId="54C85E1D" w14:textId="77777777" w:rsidR="0053423A" w:rsidRPr="00551E49" w:rsidRDefault="0053423A" w:rsidP="0058149D">
      <w:pPr>
        <w:pStyle w:val="berschrift3"/>
        <w:spacing w:line="240" w:lineRule="auto"/>
      </w:pPr>
      <w:bookmarkStart w:id="607" w:name="_Toc153073086"/>
      <w:bookmarkStart w:id="608" w:name="_Toc153245146"/>
      <w:r w:rsidRPr="00551E49">
        <w:t>II. Der Ausbruch</w:t>
      </w:r>
      <w:bookmarkEnd w:id="607"/>
      <w:bookmarkEnd w:id="608"/>
    </w:p>
    <w:p w14:paraId="25CF5408" w14:textId="77777777" w:rsidR="0053423A" w:rsidRPr="00551E49" w:rsidRDefault="0053423A" w:rsidP="0058149D">
      <w:pPr>
        <w:rPr>
          <w:color w:val="000000"/>
        </w:rPr>
      </w:pPr>
      <w:r w:rsidRPr="00551E49">
        <w:rPr>
          <w:color w:val="000000"/>
        </w:rPr>
        <w:t>Die ersten Auswirkungen des Sündenfalls verspürten Adam und Eva in ihrer ehelichen Beziehung selbst (1. Mose 3:7-13). Das gemeinsame Band des Vertrauens wurde durch die gegenseitigen Beschuldigungen zerrissen. Sünde war Mißtrauen gegen Gott, sie brachte auch Mißtrauen unter die Menschen, besonders unter Ehepartner. Von nun an wurde die Ehe zur umkämpften Institution, ja sie wurde selbst zum Kampfschauplatz. Satan wollte sie zerstören, weil sie eben das versinnbildete, was er so hart bekämpfte: die harmonische und glückbringende Beziehung zwischen Gott und den Menschen! Gott gab in seinem Wort viele Hinweise und Gebote, um dem Zerfall der Ehe – verursacht durch die immer stärker werdende Selbstsucht der Menschen – entgegenzuwirken. Was nun hat Gott zu den verschiedenen Gefahren, die die Ehe bedrohen, zu sagen?</w:t>
      </w:r>
    </w:p>
    <w:p w14:paraId="1DD7740D" w14:textId="77777777" w:rsidR="0053423A" w:rsidRPr="00551E49" w:rsidRDefault="0053423A" w:rsidP="0058149D">
      <w:pPr>
        <w:rPr>
          <w:color w:val="000000"/>
        </w:rPr>
      </w:pPr>
    </w:p>
    <w:p w14:paraId="6D8BD297" w14:textId="77777777" w:rsidR="0053423A" w:rsidRPr="00551E49" w:rsidRDefault="0053423A" w:rsidP="0058149D">
      <w:pPr>
        <w:pStyle w:val="berschrift4"/>
      </w:pPr>
      <w:bookmarkStart w:id="609" w:name="_Toc153245147"/>
      <w:r w:rsidRPr="00551E49">
        <w:t>1. Zum Thema „Scheidung“</w:t>
      </w:r>
      <w:bookmarkEnd w:id="609"/>
    </w:p>
    <w:p w14:paraId="281AC9B7" w14:textId="77777777" w:rsidR="0053423A" w:rsidRPr="00551E49" w:rsidRDefault="0053423A" w:rsidP="0058149D">
      <w:pPr>
        <w:rPr>
          <w:color w:val="000000"/>
        </w:rPr>
      </w:pPr>
      <w:r w:rsidRPr="00551E49">
        <w:rPr>
          <w:color w:val="000000"/>
        </w:rPr>
        <w:t>In der Heiligen Schrift gibt es keinen Scheidungsgrund außer notorischem Ehebruch. Wohl gibt es auch Heilung für die Situation des Ehebruchs, wenn er bereut wird (vergleiche Johannes 8:1-11). Wenn er aber nicht bereut, sondern fortgesetzt wird, darf der unschuldige Partner sich scheiden lassen – wenn er unschuldig ist (Gott weiß auch in dieser Sache die Motive über „klare Fakten“ zu stellen: Johannes 8:1-11; Matthäus 19:3-9). Zuerst gilt es in jedem Fall, die Versöhnung zu suchen (Matthäus 6:12-15; 18:21-35; Lukas 7:40-47; 17:3f.). Wird er aber darin nur ausgenützt und gequält, muß der unschuldige Partner nicht lebenslang leiden (Matthäus 5:31f.). Ansonsten gilt das Vorbild der ersten Ehe, die für das ganze Leben gültig war – was vor der Sintflut viele hundert Jahre bedeutete (vergleiche auch Markus 10:11.; Lukas 16:18).</w:t>
      </w:r>
    </w:p>
    <w:p w14:paraId="26B949D3" w14:textId="77777777" w:rsidR="0053423A" w:rsidRPr="00551E49" w:rsidRDefault="0053423A" w:rsidP="0058149D">
      <w:pPr>
        <w:rPr>
          <w:color w:val="000000"/>
        </w:rPr>
      </w:pPr>
    </w:p>
    <w:p w14:paraId="2D51DD0D" w14:textId="77777777" w:rsidR="0053423A" w:rsidRPr="00551E49" w:rsidRDefault="0053423A" w:rsidP="0058149D">
      <w:pPr>
        <w:pStyle w:val="berschrift4"/>
      </w:pPr>
      <w:bookmarkStart w:id="610" w:name="_Toc153245148"/>
      <w:r w:rsidRPr="00551E49">
        <w:t>2. Zum Thema „Hurerei“:</w:t>
      </w:r>
      <w:bookmarkEnd w:id="610"/>
    </w:p>
    <w:p w14:paraId="3899F472" w14:textId="77777777" w:rsidR="0053423A" w:rsidRPr="00551E49" w:rsidRDefault="0053423A" w:rsidP="0058149D">
      <w:pPr>
        <w:rPr>
          <w:color w:val="000000"/>
        </w:rPr>
      </w:pPr>
      <w:r w:rsidRPr="00551E49">
        <w:rPr>
          <w:color w:val="000000"/>
        </w:rPr>
        <w:t>Nach der Heiligen Schrift ist jede Art von sexueller Beziehung außerhalb der Ehe als Hurerei anzusehen. Dies gilt natürlich für</w:t>
      </w:r>
    </w:p>
    <w:p w14:paraId="05438026" w14:textId="77777777" w:rsidR="0053423A" w:rsidRPr="00551E49" w:rsidRDefault="0053423A" w:rsidP="0058149D">
      <w:pPr>
        <w:pStyle w:val="Aufzhlung"/>
        <w:rPr>
          <w:color w:val="000000"/>
        </w:rPr>
      </w:pPr>
      <w:r w:rsidRPr="00551E49">
        <w:rPr>
          <w:color w:val="000000"/>
        </w:rPr>
        <w:tab/>
        <w:t>a)</w:t>
      </w:r>
      <w:r w:rsidRPr="00551E49">
        <w:rPr>
          <w:color w:val="000000"/>
        </w:rPr>
        <w:tab/>
        <w:t>Ehebruch bei Verheirateten (2. Mose 20:14; 3. Mose 20:10; Sprüche 6:32-35; 5. Mose 22:22);</w:t>
      </w:r>
    </w:p>
    <w:p w14:paraId="0997F744" w14:textId="77777777" w:rsidR="0053423A" w:rsidRPr="00551E49" w:rsidRDefault="0053423A" w:rsidP="0058149D">
      <w:pPr>
        <w:pStyle w:val="Aufzhlung"/>
        <w:rPr>
          <w:color w:val="000000"/>
        </w:rPr>
      </w:pPr>
      <w:r w:rsidRPr="00551E49">
        <w:rPr>
          <w:color w:val="000000"/>
        </w:rPr>
        <w:tab/>
        <w:t>b)</w:t>
      </w:r>
      <w:r w:rsidRPr="00551E49">
        <w:rPr>
          <w:color w:val="000000"/>
        </w:rPr>
        <w:tab/>
        <w:t>Homosexualität und lesbische Liebe (3. Mose 18:22; 20:13; Römer 1:18-32 – hier vor allem in Zusammenhang mit Abfall und Götzendienst);</w:t>
      </w:r>
    </w:p>
    <w:p w14:paraId="25F5ADCB" w14:textId="77777777" w:rsidR="0053423A" w:rsidRPr="00551E49" w:rsidRDefault="0053423A" w:rsidP="0058149D">
      <w:pPr>
        <w:pStyle w:val="Aufzhlung"/>
        <w:rPr>
          <w:color w:val="000000"/>
          <w:lang w:val="fr-FR"/>
        </w:rPr>
      </w:pPr>
      <w:r w:rsidRPr="00551E49">
        <w:rPr>
          <w:color w:val="000000"/>
        </w:rPr>
        <w:tab/>
      </w:r>
      <w:r w:rsidRPr="00551E49">
        <w:rPr>
          <w:color w:val="000000"/>
          <w:lang w:val="fr-FR"/>
        </w:rPr>
        <w:t>c)</w:t>
      </w:r>
      <w:r w:rsidRPr="00551E49">
        <w:rPr>
          <w:color w:val="000000"/>
          <w:lang w:val="fr-FR"/>
        </w:rPr>
        <w:tab/>
        <w:t>Inzest (3. Mose 18:6-18; 20:11f.14);</w:t>
      </w:r>
    </w:p>
    <w:p w14:paraId="5D19002A" w14:textId="77777777" w:rsidR="0053423A" w:rsidRPr="00551E49" w:rsidRDefault="0053423A" w:rsidP="0058149D">
      <w:pPr>
        <w:pStyle w:val="Aufzhlung"/>
        <w:rPr>
          <w:color w:val="000000"/>
        </w:rPr>
      </w:pPr>
      <w:r w:rsidRPr="00551E49">
        <w:rPr>
          <w:color w:val="000000"/>
          <w:lang w:val="fr-FR"/>
        </w:rPr>
        <w:tab/>
        <w:t>d)</w:t>
      </w:r>
      <w:r w:rsidRPr="00551E49">
        <w:rPr>
          <w:color w:val="000000"/>
          <w:lang w:val="fr-FR"/>
        </w:rPr>
        <w:tab/>
        <w:t xml:space="preserve">Sodomie (3. </w:t>
      </w:r>
      <w:r w:rsidRPr="00551E49">
        <w:rPr>
          <w:color w:val="000000"/>
        </w:rPr>
        <w:t>Mose 18:23; 20:15f.) und</w:t>
      </w:r>
    </w:p>
    <w:p w14:paraId="232826AC" w14:textId="77777777" w:rsidR="0053423A" w:rsidRPr="00551E49" w:rsidRDefault="0053423A" w:rsidP="0058149D">
      <w:pPr>
        <w:pStyle w:val="Aufzhlung"/>
        <w:rPr>
          <w:color w:val="000000"/>
        </w:rPr>
      </w:pPr>
      <w:r w:rsidRPr="00551E49">
        <w:rPr>
          <w:color w:val="000000"/>
        </w:rPr>
        <w:tab/>
        <w:t>e)</w:t>
      </w:r>
      <w:r w:rsidRPr="00551E49">
        <w:rPr>
          <w:color w:val="000000"/>
        </w:rPr>
        <w:tab/>
        <w:t>voreheliche sexuelle Beziehungen:</w:t>
      </w:r>
    </w:p>
    <w:p w14:paraId="56605F09" w14:textId="77777777" w:rsidR="0053423A" w:rsidRPr="00551E49" w:rsidRDefault="0053423A" w:rsidP="0058149D">
      <w:pPr>
        <w:rPr>
          <w:color w:val="000000"/>
        </w:rPr>
      </w:pPr>
    </w:p>
    <w:p w14:paraId="4A2AD235" w14:textId="77777777" w:rsidR="0053423A" w:rsidRPr="00551E49" w:rsidRDefault="0053423A" w:rsidP="0058149D">
      <w:pPr>
        <w:rPr>
          <w:color w:val="000000"/>
        </w:rPr>
      </w:pPr>
      <w:r w:rsidRPr="00551E49">
        <w:rPr>
          <w:color w:val="000000"/>
        </w:rPr>
        <w:t># 1. Mose 2:24. Drei Kennzeichen einer Ehe:</w:t>
      </w:r>
    </w:p>
    <w:p w14:paraId="67CF1158" w14:textId="77777777" w:rsidR="0053423A" w:rsidRPr="00551E49" w:rsidRDefault="0053423A" w:rsidP="0058149D">
      <w:pPr>
        <w:pStyle w:val="Aufzhlung"/>
        <w:rPr>
          <w:color w:val="000000"/>
        </w:rPr>
      </w:pPr>
      <w:r w:rsidRPr="00551E49">
        <w:rPr>
          <w:color w:val="000000"/>
        </w:rPr>
        <w:tab/>
        <w:t>a)</w:t>
      </w:r>
      <w:r w:rsidRPr="00551E49">
        <w:rPr>
          <w:color w:val="000000"/>
        </w:rPr>
        <w:tab/>
        <w:t>öffentlich-rechtliche Trennung von der elterlichen Familie, um eine eigene zu gründen;</w:t>
      </w:r>
    </w:p>
    <w:p w14:paraId="0DD951DC" w14:textId="77777777" w:rsidR="0053423A" w:rsidRPr="00551E49" w:rsidRDefault="0053423A" w:rsidP="0058149D">
      <w:pPr>
        <w:pStyle w:val="Aufzhlung"/>
        <w:rPr>
          <w:color w:val="000000"/>
        </w:rPr>
      </w:pPr>
      <w:r w:rsidRPr="00551E49">
        <w:rPr>
          <w:color w:val="000000"/>
        </w:rPr>
        <w:tab/>
        <w:t>b)</w:t>
      </w:r>
      <w:r w:rsidRPr="00551E49">
        <w:rPr>
          <w:color w:val="000000"/>
        </w:rPr>
        <w:tab/>
        <w:t>seinen Partner lieben und ihm treu sein;</w:t>
      </w:r>
    </w:p>
    <w:p w14:paraId="6526262F" w14:textId="77777777" w:rsidR="0053423A" w:rsidRPr="00551E49" w:rsidRDefault="0053423A" w:rsidP="0058149D">
      <w:pPr>
        <w:pStyle w:val="Aufzhlung"/>
        <w:rPr>
          <w:color w:val="000000"/>
        </w:rPr>
      </w:pPr>
      <w:r w:rsidRPr="00551E49">
        <w:rPr>
          <w:color w:val="000000"/>
        </w:rPr>
        <w:tab/>
        <w:t>c)</w:t>
      </w:r>
      <w:r w:rsidRPr="00551E49">
        <w:rPr>
          <w:color w:val="000000"/>
        </w:rPr>
        <w:tab/>
        <w:t>die sexuelle Liebe.</w:t>
      </w:r>
    </w:p>
    <w:p w14:paraId="0393BAEF" w14:textId="77777777" w:rsidR="0053423A" w:rsidRPr="00551E49" w:rsidRDefault="0053423A" w:rsidP="0058149D">
      <w:pPr>
        <w:rPr>
          <w:color w:val="000000"/>
        </w:rPr>
      </w:pPr>
    </w:p>
    <w:p w14:paraId="55771ED7" w14:textId="77777777" w:rsidR="0053423A" w:rsidRPr="00551E49" w:rsidRDefault="0053423A" w:rsidP="0058149D">
      <w:pPr>
        <w:rPr>
          <w:color w:val="000000"/>
        </w:rPr>
      </w:pPr>
      <w:r w:rsidRPr="00551E49">
        <w:rPr>
          <w:color w:val="000000"/>
        </w:rPr>
        <w:t># Keine Ehe (und damit auch keine sexuelle Gemeinschaft) ohne Ehevertrag: Ruth 3:7f., 4:11; 1. Mose 24:50-61.67; 5. Mose 22:13-21.28f.; Richter 14:1f.; Hohelied 8:2 und Matthäus 25:1-10. Das Hohelied zeigt auch die sexuelle Enthaltsamkeit von Freund und Freundin vor der Hochzeit (4:5.12; vergleiche mit Sprüche 5:15.18; und Hohelied 8:8ff.).</w:t>
      </w:r>
    </w:p>
    <w:p w14:paraId="55E70AE6" w14:textId="77777777" w:rsidR="0053423A" w:rsidRPr="00551E49" w:rsidRDefault="0053423A" w:rsidP="0058149D">
      <w:pPr>
        <w:rPr>
          <w:color w:val="000000"/>
        </w:rPr>
      </w:pPr>
    </w:p>
    <w:p w14:paraId="1B9A0FDE" w14:textId="77777777" w:rsidR="0053423A" w:rsidRPr="00551E49" w:rsidRDefault="0053423A" w:rsidP="0058149D">
      <w:pPr>
        <w:rPr>
          <w:color w:val="000000"/>
        </w:rPr>
      </w:pPr>
      <w:r w:rsidRPr="00551E49">
        <w:rPr>
          <w:color w:val="000000"/>
        </w:rPr>
        <w:t># Vorehelicher Geschlechtsverkehr ist nicht einfach Ehebeginn, kann auch keine Ehe erzwingen (2. Mose 22:15f.), sondern ist einfach Hurerei (2. Samuel 13, ganzes Kapitel, vor allem vv 11-20; 1. Mose 34, ganzes Kapitel, vor allem vv 1-4: Nach ihrer sexuellen Begegnung war Dina noch nicht Sichems Frau! Auch v 31: Sichems Verhalten wird als Hurerei bezeichnet, obwohl klar war, daß er Dina geliebt hatte!)</w:t>
      </w:r>
    </w:p>
    <w:p w14:paraId="005F8A39" w14:textId="77777777" w:rsidR="0053423A" w:rsidRPr="00551E49" w:rsidRDefault="0053423A" w:rsidP="0058149D">
      <w:pPr>
        <w:rPr>
          <w:color w:val="000000"/>
        </w:rPr>
      </w:pPr>
    </w:p>
    <w:p w14:paraId="6C4666A0" w14:textId="77777777" w:rsidR="0053423A" w:rsidRPr="00551E49" w:rsidRDefault="0053423A" w:rsidP="0058149D">
      <w:pPr>
        <w:rPr>
          <w:color w:val="000000"/>
        </w:rPr>
      </w:pPr>
      <w:r w:rsidRPr="00551E49">
        <w:rPr>
          <w:color w:val="000000"/>
        </w:rPr>
        <w:t># Obwohl das Schlafen mit einem Mädchen, das mit einem anderen Mann verlobt war, als Ehebruch gesehen wurde (5. Mose 22:23-27), hatten Verlobte, die noch nicht verheiratet waren, keine sexuelle Gemeinschaft (1. Mose 29:20-30). Maria und Joseph waren bestürzt über die voreheliche Schwangerschaft obwohl sie verlobt waren, wußte Maria von keinem Mann (Lukas 1:34f.; Matthäus 1:18-25 – offizielle Heimholung der Braut!).</w:t>
      </w:r>
    </w:p>
    <w:p w14:paraId="63DBF1A0" w14:textId="77777777" w:rsidR="0053423A" w:rsidRPr="00551E49" w:rsidRDefault="0053423A" w:rsidP="0058149D">
      <w:pPr>
        <w:rPr>
          <w:color w:val="000000"/>
        </w:rPr>
      </w:pPr>
    </w:p>
    <w:p w14:paraId="07D165C3" w14:textId="77777777" w:rsidR="0053423A" w:rsidRPr="00551E49" w:rsidRDefault="0053423A" w:rsidP="0058149D">
      <w:pPr>
        <w:rPr>
          <w:color w:val="000000"/>
        </w:rPr>
      </w:pPr>
      <w:r w:rsidRPr="00551E49">
        <w:rPr>
          <w:color w:val="000000"/>
        </w:rPr>
        <w:t># Paulus sagt auch ganz klar, daß die sexuelle Begegnung zwischen Mann und Frau in die Ehe gehört (1. Korinther 7:8f.). Damit es keine Hurerei gibt, soll man eben heiraten (1. Korinther 7:2-5). Da Hurerei im geistlichen Sinn einen Ausbruch aus der Einheit mit Gott darstellt, ist auch Unzucht im körperlichen Sinn verwerflich (1. Korinther 6:18ff.). Paulus unterscheidet in seinem Sprachgebrauch auch zuweilen zwischen Ehebruch (betrifft Verheiratete) und Hurerei (betrifft alle Menschen): Galater 5:19; 1. Korinther 6:9f.; Römer 1:29.</w:t>
      </w:r>
    </w:p>
    <w:p w14:paraId="0739AD21" w14:textId="77777777" w:rsidR="0053423A" w:rsidRPr="00551E49" w:rsidRDefault="0053423A" w:rsidP="0058149D">
      <w:pPr>
        <w:rPr>
          <w:color w:val="000000"/>
        </w:rPr>
      </w:pPr>
    </w:p>
    <w:p w14:paraId="4AB382CF" w14:textId="77777777" w:rsidR="0053423A" w:rsidRPr="00551E49" w:rsidRDefault="0053423A" w:rsidP="0058149D">
      <w:pPr>
        <w:rPr>
          <w:color w:val="000000"/>
        </w:rPr>
      </w:pPr>
      <w:r w:rsidRPr="00551E49">
        <w:rPr>
          <w:color w:val="000000"/>
        </w:rPr>
        <w:t># Jesus selbst sagt eindeutig, daß einfaches Zusammenleben ohne Heirat keine Ehe vor Gott ist: Johannes 4:16-19.</w:t>
      </w:r>
    </w:p>
    <w:p w14:paraId="63AE2566" w14:textId="77777777" w:rsidR="0053423A" w:rsidRPr="00551E49" w:rsidRDefault="0053423A" w:rsidP="0058149D">
      <w:pPr>
        <w:rPr>
          <w:color w:val="000000"/>
        </w:rPr>
      </w:pPr>
    </w:p>
    <w:p w14:paraId="2ADDB0F8" w14:textId="77777777" w:rsidR="0053423A" w:rsidRPr="00551E49" w:rsidRDefault="0053423A" w:rsidP="0058149D">
      <w:pPr>
        <w:rPr>
          <w:color w:val="000000"/>
        </w:rPr>
      </w:pPr>
      <w:r w:rsidRPr="00551E49">
        <w:rPr>
          <w:color w:val="000000"/>
        </w:rPr>
        <w:t>Eine besondere Art der Unkeuschheit ist die sexuelle Begegnung zur Zeit der Menstruation der Frau: 3. Mose 18:19; 20:18; Hesekiel 18:6; 22:10.</w:t>
      </w:r>
    </w:p>
    <w:p w14:paraId="15DAD7B0" w14:textId="77777777" w:rsidR="0053423A" w:rsidRPr="00551E49" w:rsidRDefault="0053423A" w:rsidP="0058149D">
      <w:pPr>
        <w:rPr>
          <w:color w:val="000000"/>
        </w:rPr>
      </w:pPr>
    </w:p>
    <w:p w14:paraId="07913A41" w14:textId="77777777" w:rsidR="0053423A" w:rsidRPr="00551E49" w:rsidRDefault="0053423A" w:rsidP="0058149D">
      <w:pPr>
        <w:rPr>
          <w:color w:val="000000"/>
        </w:rPr>
      </w:pPr>
      <w:r w:rsidRPr="00551E49">
        <w:rPr>
          <w:color w:val="000000"/>
        </w:rPr>
        <w:t>Wie alle Sünde beginnt natürlich auch die Hurerei bereits in den Gedanken und ist schon dort verwerflich: Hiob 31:1 (vor Sinai!); Matthäus 5:27f.; 15:18ff.; siehe auch 2. Petrus 2:14. Hurerei ist nicht nur Sünde gegen den Menschen, sondern – wohl auch wegen der besonderen geistlichen Bedeutung der Ehe – Sünde gegen Gott, wie Joseph in Ägypten (Jahrhunderte vor der Gesetzesverkündigung am Sinai) schon weiß: 1. Mose 39:8f.</w:t>
      </w:r>
    </w:p>
    <w:p w14:paraId="697495BE" w14:textId="77777777" w:rsidR="0053423A" w:rsidRPr="00551E49" w:rsidRDefault="0053423A" w:rsidP="0058149D">
      <w:pPr>
        <w:rPr>
          <w:color w:val="000000"/>
        </w:rPr>
      </w:pPr>
    </w:p>
    <w:p w14:paraId="38A19AD3" w14:textId="77777777" w:rsidR="0053423A" w:rsidRPr="00551E49" w:rsidRDefault="0053423A" w:rsidP="0058149D">
      <w:pPr>
        <w:rPr>
          <w:color w:val="000000"/>
        </w:rPr>
      </w:pPr>
      <w:r w:rsidRPr="00551E49">
        <w:rPr>
          <w:color w:val="000000"/>
        </w:rPr>
        <w:t>Würden alle diese Gebote beachtet werden, würden sie sich sehr zum Schutz der Ehe, ja vor allem zum Schutz der Würde der Frau auswirken.</w:t>
      </w:r>
    </w:p>
    <w:p w14:paraId="2ABD73B6" w14:textId="77777777" w:rsidR="0053423A" w:rsidRPr="00551E49" w:rsidRDefault="0053423A" w:rsidP="0058149D">
      <w:pPr>
        <w:rPr>
          <w:color w:val="000000"/>
        </w:rPr>
      </w:pPr>
    </w:p>
    <w:p w14:paraId="410CC58A" w14:textId="77777777" w:rsidR="0053423A" w:rsidRPr="00551E49" w:rsidRDefault="0053423A" w:rsidP="0058149D">
      <w:pPr>
        <w:pStyle w:val="berschrift4"/>
      </w:pPr>
      <w:bookmarkStart w:id="611" w:name="_Toc153245149"/>
      <w:r w:rsidRPr="00551E49">
        <w:t>3. Zum Thema „Heirat mit Ungläubigen“:</w:t>
      </w:r>
      <w:bookmarkEnd w:id="611"/>
    </w:p>
    <w:p w14:paraId="2203105B" w14:textId="77777777" w:rsidR="0053423A" w:rsidRPr="00551E49" w:rsidRDefault="0053423A" w:rsidP="0058149D">
      <w:pPr>
        <w:rPr>
          <w:color w:val="000000"/>
        </w:rPr>
      </w:pPr>
      <w:r w:rsidRPr="00551E49">
        <w:rPr>
          <w:color w:val="000000"/>
        </w:rPr>
        <w:t>Sie wird keineswegs empfohlen, weil sie gegen das Prinzip der Gemeinschaft mit Gott verstößt. Paulus fleht die Gemeinde zu Korinth an, daß die Heiraten dort „im Herrn geschehen“ mögen (1. Korinther 7:39). Wer als Verheirateter gläubig wird, soll sich nicht scheiden lassen, wenn der ungläubige Ehepartner die Ehe aufrechterhalten will, denn er kann dadurch für Christus gewonnen werden (1. Korinther 7:10-17).</w:t>
      </w:r>
    </w:p>
    <w:p w14:paraId="6A974900" w14:textId="77777777" w:rsidR="0053423A" w:rsidRPr="00551E49" w:rsidRDefault="0053423A" w:rsidP="0058149D">
      <w:pPr>
        <w:rPr>
          <w:color w:val="000000"/>
        </w:rPr>
      </w:pPr>
    </w:p>
    <w:p w14:paraId="48D86BF4" w14:textId="77777777" w:rsidR="0053423A" w:rsidRPr="00551E49" w:rsidRDefault="0053423A" w:rsidP="0058149D">
      <w:pPr>
        <w:rPr>
          <w:color w:val="000000"/>
        </w:rPr>
      </w:pPr>
      <w:r w:rsidRPr="00551E49">
        <w:rPr>
          <w:color w:val="000000"/>
        </w:rPr>
        <w:t>Obwohl der Text nicht wörtlich mit unserem Thema Ehe zu tun hat, offenbart das Wort des Paulus in 2. Korinther 6:14-15 sehr gut das für die Ehe sehr wichtige Prinzip: Wenn ein Ehepaar in Glaubensdingen nicht einig ist, wie soll dann etwas Gemeinsames herauskommen? Gott will, daß die Eheleute gerettet werden! Ein gläubiger Mensch, der eine Ehe mit einem ungläubigen Partner eingeht, riskiert seine eigene Erlösung, weil ja jeder Verheiratete natürlicherweise seinem Partner gefallen will (1. Korinther 7:32-35).</w:t>
      </w:r>
    </w:p>
    <w:p w14:paraId="31B23925" w14:textId="77777777" w:rsidR="0053423A" w:rsidRPr="00551E49" w:rsidRDefault="0053423A" w:rsidP="0058149D">
      <w:pPr>
        <w:rPr>
          <w:color w:val="000000"/>
        </w:rPr>
      </w:pPr>
    </w:p>
    <w:p w14:paraId="1D47218D" w14:textId="77777777" w:rsidR="0053423A" w:rsidRPr="00551E49" w:rsidRDefault="0053423A" w:rsidP="0058149D">
      <w:pPr>
        <w:rPr>
          <w:color w:val="000000"/>
        </w:rPr>
      </w:pPr>
      <w:r w:rsidRPr="00551E49">
        <w:rPr>
          <w:color w:val="000000"/>
        </w:rPr>
        <w:t>Die Ehe mit Ungläubigen führt in den allermeisten Fällen zumindest zu einem Verfall, wenn nicht zur völligen Aufgabe des Glaubens. Dafür gibt es viele Beispiele: die Menschen vor der Sintflut (1. Mose 6:2-8); Simson (Richter 16); Salomo (1. Könige 11:1-13); siehe auch 1. Mose 24:1-8; 26:34f.; 27:46-28:9.</w:t>
      </w:r>
    </w:p>
    <w:p w14:paraId="4CDEE148" w14:textId="77777777" w:rsidR="0053423A" w:rsidRPr="00551E49" w:rsidRDefault="0053423A" w:rsidP="0058149D">
      <w:pPr>
        <w:rPr>
          <w:color w:val="000000"/>
        </w:rPr>
      </w:pPr>
    </w:p>
    <w:p w14:paraId="1D7576CD" w14:textId="77777777" w:rsidR="0053423A" w:rsidRPr="00551E49" w:rsidRDefault="0053423A" w:rsidP="0058149D">
      <w:pPr>
        <w:rPr>
          <w:color w:val="000000"/>
        </w:rPr>
      </w:pPr>
      <w:r w:rsidRPr="00551E49">
        <w:rPr>
          <w:color w:val="000000"/>
        </w:rPr>
        <w:t>Darum verbot Gott solche Eheschließungen (2. Mose 21:8; 34:15f.; 5. Mose 7:3f.). Die Israeliten aber hielten sich nicht an dieses Gebot, was auch die Ursache für ihren späteren Abfall von Gott war (Richter 3:5ff.: Bezeichnenderweise fing diese Entwicklung erst an, als die Leute, die an der Landnahme beteiligt waren, gestorben waren: vv 1-4!). Heirat mit Ungläubigen wird als Schuld, Missetat und Sünde bezeichnet (Esra 9:6.14f.; 10:10; Nehemia 13:23-31).</w:t>
      </w:r>
    </w:p>
    <w:p w14:paraId="3E5B62AD" w14:textId="77777777" w:rsidR="0053423A" w:rsidRPr="00551E49" w:rsidRDefault="0053423A" w:rsidP="0058149D">
      <w:pPr>
        <w:rPr>
          <w:color w:val="000000"/>
        </w:rPr>
      </w:pPr>
    </w:p>
    <w:p w14:paraId="52E55645" w14:textId="77777777" w:rsidR="0053423A" w:rsidRPr="00551E49" w:rsidRDefault="0053423A" w:rsidP="0058149D">
      <w:pPr>
        <w:rPr>
          <w:color w:val="000000"/>
        </w:rPr>
      </w:pPr>
      <w:r w:rsidRPr="00551E49">
        <w:rPr>
          <w:color w:val="000000"/>
        </w:rPr>
        <w:t>Ein „Ungläubiger“ ist für den, der Gottes Ruf gehört hat und aus „Babylon“ ausgegangen ist (Offenbarung 18:1-4), jemand, der nicht an die Dreiengelsbotschaft, die besondere Botschaft der Gemeinde der Übrigen (Offenbarung 14:6-13), glaubt. Das Wissen um die gegenwärtige Wahrheit will ausgelebt werden. Für Menschen, die nicht an sie glauben, ist es unzumutbar, mit Ehepartnern zusammenzuleben, die an diese gegenwärtige Wahrheit nicht nur glauben, sondern sie auch ausleben wollen. Wenn ungläubige Menschen die Ansichten ihrer gläubigen Partner nicht teilen, diese aber andererseits ihre Überzeugungen nicht verflachen lassen oder gar aufgeben wollen, führt dies zu Situationen, in denen einem der ungläubige Partner nur leid tun kann. Er hat bei der Heirat eigentlich nicht wirklich gewußt, was er tat, der gläubige Partner aber sollte es wissen, Gottes Voraussicht achten und eine solche Verbindung nicht eingehen.</w:t>
      </w:r>
    </w:p>
    <w:p w14:paraId="432B8396" w14:textId="77777777" w:rsidR="0053423A" w:rsidRPr="00551E49" w:rsidRDefault="0053423A" w:rsidP="0058149D">
      <w:pPr>
        <w:rPr>
          <w:color w:val="000000"/>
        </w:rPr>
      </w:pPr>
    </w:p>
    <w:p w14:paraId="7763E842" w14:textId="77777777" w:rsidR="0053423A" w:rsidRPr="00551E49" w:rsidRDefault="0053423A" w:rsidP="0058149D">
      <w:pPr>
        <w:rPr>
          <w:color w:val="000000"/>
        </w:rPr>
      </w:pPr>
      <w:r w:rsidRPr="00551E49">
        <w:rPr>
          <w:color w:val="000000"/>
        </w:rPr>
        <w:t>Diese drei Abschnitte sollen uns zeigen, wie vielfältig die verschiedenen und auch schwierigen Bedrohungen der Ehe sind. Gott hat darum gewußt und uns in seiner Weisheit viele Hilfen gegeben, damit wir diesen Bedrohungen entkommen und zu der Erfüllung in unserem Eheleben gelangen können, wie Gott sie sich vorgestellt hat, als er die Ehe erfand.</w:t>
      </w:r>
    </w:p>
    <w:p w14:paraId="4ED212DA" w14:textId="77777777" w:rsidR="0053423A" w:rsidRPr="00551E49" w:rsidRDefault="0053423A" w:rsidP="0058149D">
      <w:pPr>
        <w:rPr>
          <w:color w:val="000000"/>
        </w:rPr>
      </w:pPr>
    </w:p>
    <w:p w14:paraId="6C2A1E2B" w14:textId="77777777" w:rsidR="0053423A" w:rsidRPr="00551E49" w:rsidRDefault="0053423A" w:rsidP="0058149D">
      <w:pPr>
        <w:pStyle w:val="berschrift3"/>
        <w:spacing w:line="240" w:lineRule="auto"/>
      </w:pPr>
      <w:bookmarkStart w:id="612" w:name="_Toc153073087"/>
      <w:bookmarkStart w:id="613" w:name="_Toc153245150"/>
      <w:r w:rsidRPr="00551E49">
        <w:t>III. Gottes Gedanken und Verheißungen für die Ehe</w:t>
      </w:r>
      <w:bookmarkEnd w:id="612"/>
      <w:bookmarkEnd w:id="613"/>
    </w:p>
    <w:p w14:paraId="26D443D2" w14:textId="77777777" w:rsidR="0053423A" w:rsidRPr="00551E49" w:rsidRDefault="0053423A" w:rsidP="0058149D">
      <w:pPr>
        <w:rPr>
          <w:color w:val="000000"/>
        </w:rPr>
      </w:pPr>
      <w:r w:rsidRPr="00551E49">
        <w:rPr>
          <w:color w:val="000000"/>
        </w:rPr>
        <w:t>Die erste Hochzeit wurde von Gott selbst inszeniert. Er war Brautleuteeltern, Standesbeamter und Trauzeuge zugleich. Jesu erstes öffentliches Auftreten fand ebenso anläßlich einer Hochzeit statt, bei der er gleich aktiv durch ein Wunder half, den Bräutigam aus einer Verlegenheit zu befreien (Johannes 2:1-11). Die Liebe zwischen Mann und Frau ist für Gott so wichtig, daß er ihr ein ganzes biblisches Buch gewidmet hat: das Hohelied! „Wer eine Ehefrau findet, findet etwas Gutes und kann guter Dinge sein im Herrn.“ (Sprüche 18:22; siehe auch 19:14; 31:10.) Die Eheleute werden aufgefordert, aneinander Gefallen zu finden und einander zu lieben (Prediger 9:9; Sprüche 5:18f.). Die Ehe soll ehrlich gehalten werden (Hebräer 13:4), Gott soll in der Ehe gegenwärtig sein (1. Korinther 7:39).</w:t>
      </w:r>
    </w:p>
    <w:p w14:paraId="383A8DDB" w14:textId="77777777" w:rsidR="0053423A" w:rsidRPr="00551E49" w:rsidRDefault="0053423A" w:rsidP="0058149D">
      <w:pPr>
        <w:rPr>
          <w:color w:val="000000"/>
        </w:rPr>
      </w:pPr>
    </w:p>
    <w:p w14:paraId="3960D7BC" w14:textId="77777777" w:rsidR="0053423A" w:rsidRPr="00551E49" w:rsidRDefault="0053423A" w:rsidP="0058149D">
      <w:pPr>
        <w:rPr>
          <w:color w:val="000000"/>
        </w:rPr>
      </w:pPr>
      <w:r w:rsidRPr="00551E49">
        <w:rPr>
          <w:color w:val="000000"/>
        </w:rPr>
        <w:t>Eine ehefeindliche Haltung ist nicht vom Geist Gottes inspiriert (1. Timotheus 4:1ff.), obwohl man auch nicht unbedingt heiraten muß – man kann auch alleine zur Ehre Gottes leben, vielleicht sogar etliche Dinge tun, für die ein Verheirateter nicht mehr so in Frage kommt (siehe die Diskussion dieses Themas bei Paulus in 1. Korinther 7, siehe auch Matthäus 19:11f.).</w:t>
      </w:r>
    </w:p>
    <w:p w14:paraId="53412495" w14:textId="77777777" w:rsidR="0053423A" w:rsidRPr="00551E49" w:rsidRDefault="0053423A" w:rsidP="0058149D">
      <w:pPr>
        <w:rPr>
          <w:color w:val="000000"/>
        </w:rPr>
      </w:pPr>
    </w:p>
    <w:p w14:paraId="05254771" w14:textId="77777777" w:rsidR="0053423A" w:rsidRPr="00551E49" w:rsidRDefault="0053423A" w:rsidP="0058149D">
      <w:pPr>
        <w:rPr>
          <w:color w:val="000000"/>
        </w:rPr>
      </w:pPr>
      <w:r w:rsidRPr="00551E49">
        <w:rPr>
          <w:color w:val="000000"/>
        </w:rPr>
        <w:t>Das Lob der tugendhaften und tüchtigen Frau in Sprüche 31:10-31 räumt mit so manchen klischeehaften Rollenvorstellungen von Mann und Frau auf. Der Frau wird in der Bibel eine sehr bedeutende Rolle zuerkannt – für viele, die verächtlich über das „patriarchalische“ Zeitalter denken, sehr überraschend (Sprüche 14:1). Man lese dazu doch die Geschichten von Abraham, Isaak und Jakob und staune, welch großen Einfluß die Frauen damals hatten. Sie waren keine Sklavinnen, sondern Herrinnen eines großen Stammes, die um ihre Rechte wußten und sie auch verteidigten (1. Mose 16:1-10; 1. Mose 20; 21:1-13; 31).</w:t>
      </w:r>
    </w:p>
    <w:p w14:paraId="02326F54" w14:textId="77777777" w:rsidR="0053423A" w:rsidRPr="00551E49" w:rsidRDefault="0053423A" w:rsidP="0058149D">
      <w:pPr>
        <w:rPr>
          <w:color w:val="000000"/>
        </w:rPr>
      </w:pPr>
    </w:p>
    <w:p w14:paraId="63E5A29C" w14:textId="77777777" w:rsidR="0053423A" w:rsidRPr="00551E49" w:rsidRDefault="0053423A" w:rsidP="0058149D">
      <w:pPr>
        <w:rPr>
          <w:color w:val="000000"/>
        </w:rPr>
      </w:pPr>
      <w:r w:rsidRPr="00551E49">
        <w:rPr>
          <w:color w:val="000000"/>
        </w:rPr>
        <w:t>Und doch gibt es in der Bibel so etwas wie ein Rollenverständnis von Mann und Frau. Es ist abgestimmt auf die Bedürfnisse und die psychologischen Gegebenheiten der beiden Geschlechter. Allerdings ist dieses Rollenbild vielfach mißverstanden, einseitig ausgelegt, ja mißbraucht worden. Um es grundlegend richtig zu verstehen, ist es gut, zurück zu den Anfängen zu gehen.</w:t>
      </w:r>
    </w:p>
    <w:p w14:paraId="7B9C243F" w14:textId="77777777" w:rsidR="0053423A" w:rsidRPr="00551E49" w:rsidRDefault="0053423A" w:rsidP="0058149D">
      <w:pPr>
        <w:rPr>
          <w:color w:val="000000"/>
        </w:rPr>
      </w:pPr>
    </w:p>
    <w:p w14:paraId="3027731C" w14:textId="77777777" w:rsidR="0053423A" w:rsidRPr="00551E49" w:rsidRDefault="0053423A" w:rsidP="0058149D">
      <w:pPr>
        <w:pStyle w:val="berschrift4"/>
      </w:pPr>
      <w:bookmarkStart w:id="614" w:name="_Toc153245151"/>
      <w:r w:rsidRPr="00551E49">
        <w:t>1. Die Sexualität und der Ursprung des Bösen</w:t>
      </w:r>
      <w:bookmarkEnd w:id="614"/>
    </w:p>
    <w:p w14:paraId="7477B423" w14:textId="77777777" w:rsidR="0053423A" w:rsidRPr="00551E49" w:rsidRDefault="0053423A" w:rsidP="0058149D">
      <w:pPr>
        <w:rPr>
          <w:color w:val="000000"/>
        </w:rPr>
      </w:pPr>
      <w:r w:rsidRPr="00551E49">
        <w:rPr>
          <w:color w:val="000000"/>
        </w:rPr>
        <w:t>Die westliche Kirchengeschichte ist sehr stark vom Verständnis des Augustinus geprägt, daß Sexualität an und für sich böse sei. Sie habe mit Erbsünde zu tun, ja durch sie würde die Erbsünde weitergegeben (vergleiche Peter de Rosa, Gottes erste Diener, München 1989, pp. 390-409). Eine solche Anschauung wird in der Bibel klar verworfen (siehe oben).</w:t>
      </w:r>
    </w:p>
    <w:p w14:paraId="2F46A10C" w14:textId="77777777" w:rsidR="0053423A" w:rsidRPr="00551E49" w:rsidRDefault="0053423A" w:rsidP="0058149D">
      <w:pPr>
        <w:rPr>
          <w:color w:val="000000"/>
        </w:rPr>
      </w:pPr>
    </w:p>
    <w:p w14:paraId="439D066D" w14:textId="77777777" w:rsidR="0053423A" w:rsidRPr="00551E49" w:rsidRDefault="0053423A" w:rsidP="0058149D">
      <w:pPr>
        <w:rPr>
          <w:color w:val="000000"/>
        </w:rPr>
      </w:pPr>
      <w:r w:rsidRPr="00551E49">
        <w:rPr>
          <w:color w:val="000000"/>
        </w:rPr>
        <w:t>Allerdings spielt Sexualität im großen Kampf zwischen Gut und Böse eine Rolle, weil sie den Menschen in seinem Menschsein so massiv betrifft. Der Fall Adams war anders als der Fall Evas. Eva wurde von der Schlange verführt, Adam aber wußte, was er tat. Der Teufel wiederum wußte, daß er durch Eva Adam erreichen würde. Er wollte Gottes schönen Plan mit der Erschaffung dieser Welt zunichte machen. Dazu mußte er die Gottesebenbildlichkeit des Menschen verderben, und dazu gehörte der Anteil des Menschen am Schöpferakt, der durch die Gabe der Sexualität dargestellt ist. „Seid fruchtbar und mehret euch!“ hatte Gott gesagt (1. Mose 1:28) und damit gezeigt, daß Sexualität an sich etwas Gutes ist, weil Gott zu ihr auffordert – wobei es nicht nur um Nachkommenschaft geht, wie zum Beispiel das Hohelied und andere Texte deutlich machen!</w:t>
      </w:r>
    </w:p>
    <w:p w14:paraId="7A0C5EDB" w14:textId="77777777" w:rsidR="0053423A" w:rsidRPr="00551E49" w:rsidRDefault="0053423A" w:rsidP="0058149D">
      <w:pPr>
        <w:rPr>
          <w:color w:val="000000"/>
        </w:rPr>
      </w:pPr>
    </w:p>
    <w:p w14:paraId="47A000E7" w14:textId="77777777" w:rsidR="0053423A" w:rsidRPr="00551E49" w:rsidRDefault="0053423A" w:rsidP="0058149D">
      <w:pPr>
        <w:rPr>
          <w:color w:val="000000"/>
        </w:rPr>
      </w:pPr>
      <w:r w:rsidRPr="00551E49">
        <w:rPr>
          <w:color w:val="000000"/>
        </w:rPr>
        <w:t>Doch Satan verdarb diese wunderbare Gabe Gottes, als Adam vor der Wahl stand: Sollte er eins sein mit Gott oder eins sein mit Eva? Sein Glück mit Eva im Garten Eden war vollkommen, so schön wie kein Ehepaar es nachher mehr erleben sollte! Da stand sie nun, die er liebte und nach der er sich sehnte – mit der Frucht des verbotenen Baumes in der Hand… Adam konnte den Gedanken, von Eva getrennt zu sein, nicht ertragen; und das hat auch sexuelle Bedeutung. Eva zu verlieren war schlimmer für ihn, als Gott zu verlieren. Er dachte an sich, als er Eva wählte. So wurde Gott aus der Gabe der Sexualität ausgeklammert. Das Gottesgeschenk der sexuellen Liebe in der Ehe war verdorben, sie war von nun an anders: Der Mann hatte mit der Schwierigkeit zu kämpfen, daß Sexualität für ihn nicht nur Begierde, Inbesitznahme der Frau sei; die Frau hatte mit ihrer gefühlsmäßigen Weitschweifigkeit, ihrer sexuellen Zerstreuung zu kämpfen, daß sie wirklich für ihren Mann da sei.</w:t>
      </w:r>
    </w:p>
    <w:p w14:paraId="604F75CF" w14:textId="77777777" w:rsidR="0053423A" w:rsidRPr="00551E49" w:rsidRDefault="0053423A" w:rsidP="0058149D">
      <w:pPr>
        <w:rPr>
          <w:color w:val="000000"/>
        </w:rPr>
      </w:pPr>
    </w:p>
    <w:p w14:paraId="63676282" w14:textId="77777777" w:rsidR="0053423A" w:rsidRPr="00551E49" w:rsidRDefault="0053423A" w:rsidP="0058149D">
      <w:pPr>
        <w:rPr>
          <w:color w:val="000000"/>
        </w:rPr>
      </w:pPr>
      <w:r w:rsidRPr="00551E49">
        <w:rPr>
          <w:color w:val="000000"/>
        </w:rPr>
        <w:t>Etliche Texte zum Thema Sexualität tragen diesem Verständnis Rechnung. Warum wird zum Beispiel die Beschneidung als Bundeszeichen zwischen Gott und seinem Volk gewählt? Die Beschneidung war bei den antiken Völkern durchaus bekannt (zum Beispiel bei den Ägyptern), sie war keineswegs einzigartig, als sie Abraham befohlen wurde. Die klare Botschaft dieses Rituals: Wer zu Gott kommen will, muß auch einverstanden sein, daß das sexuelle Leben geheiligt wird! Angesichts der Prostitutionskulte, die das Volk Israel umgaben (Baal und Aschera, etc.), sagte der Akt der Beschneidung eindringlich: Bevor ein Mann einer Frau gehört, soll er Gott gehören! (Vergleiche dazu die interessante Stelle 2. Mose 4:24ff.)</w:t>
      </w:r>
    </w:p>
    <w:p w14:paraId="103B0D0A" w14:textId="77777777" w:rsidR="0053423A" w:rsidRPr="00551E49" w:rsidRDefault="0053423A" w:rsidP="0058149D">
      <w:pPr>
        <w:rPr>
          <w:color w:val="000000"/>
        </w:rPr>
      </w:pPr>
    </w:p>
    <w:p w14:paraId="446FFD1E" w14:textId="77777777" w:rsidR="0053423A" w:rsidRPr="00551E49" w:rsidRDefault="0053423A" w:rsidP="0058149D">
      <w:pPr>
        <w:rPr>
          <w:color w:val="000000"/>
        </w:rPr>
      </w:pPr>
      <w:r w:rsidRPr="00551E49">
        <w:rPr>
          <w:color w:val="000000"/>
        </w:rPr>
        <w:t>Auch Petrus und Paulus wissen um diese Zusammenhänge zwischen Sexualität und Heiligung: 1. Petrus 3:7 und 1. Thessalonicher 4:3-7. In diesen Texten geht es darum, daß Männer auf ihre Frauen sexuell Rücksicht nehmen (das heißt: auf sie eingehen) sollen, daß sie „Herr“ sein sollen über ihre bloße Begierde, um dadurch den „Schwächeren“ die Möglichkeit und Hilfe zu geben, ihr Problem der Zerstreuung zu überwinden.</w:t>
      </w:r>
    </w:p>
    <w:p w14:paraId="174E427D" w14:textId="77777777" w:rsidR="0053423A" w:rsidRPr="00551E49" w:rsidRDefault="0053423A" w:rsidP="0058149D">
      <w:pPr>
        <w:rPr>
          <w:color w:val="000000"/>
        </w:rPr>
      </w:pPr>
    </w:p>
    <w:p w14:paraId="3059800A" w14:textId="77777777" w:rsidR="0053423A" w:rsidRPr="00551E49" w:rsidRDefault="0053423A" w:rsidP="0058149D">
      <w:pPr>
        <w:rPr>
          <w:color w:val="000000"/>
        </w:rPr>
      </w:pPr>
      <w:r w:rsidRPr="00551E49">
        <w:rPr>
          <w:color w:val="000000"/>
        </w:rPr>
        <w:t xml:space="preserve">Diese Aspekte treten bereits in der Antwort Gottes auf den Sündenfall auf. 1. Mose 3:17: „Du hast der Stimme deiner Frau gehorcht!“ lautet der Vorwurf Gottes an Adam. Darum soll Adam ihr Herr sein (v 16). Dies ist das Resultat der Sünde. </w:t>
      </w:r>
      <w:r w:rsidRPr="00551E49">
        <w:rPr>
          <w:b/>
          <w:color w:val="000000"/>
        </w:rPr>
        <w:t>Von Anfang an war das nicht so</w:t>
      </w:r>
      <w:r w:rsidRPr="00551E49">
        <w:rPr>
          <w:color w:val="000000"/>
        </w:rPr>
        <w:t xml:space="preserve">. Nun aber gibt Gott diese Weisung, die er als Segen meint, um die Situation der menschlichen Ehe zu retten! „Herr sein“ bedeutet nicht den Herrscher, der über seine Sklavin regiert! </w:t>
      </w:r>
      <w:r w:rsidRPr="00551E49">
        <w:rPr>
          <w:i/>
          <w:color w:val="000000"/>
        </w:rPr>
        <w:t>Der</w:t>
      </w:r>
      <w:r w:rsidRPr="00551E49">
        <w:rPr>
          <w:color w:val="000000"/>
        </w:rPr>
        <w:t xml:space="preserve"> Mann ist Herr seiner Frau (den sie auch als solchen anerkennt), der Herr seiner Begierde ist, der nicht „käuflich“ ist, der sich nicht gehen läßt. Dadurch wird er seiner Frau die Möglichkeit geben, sich ihm mehr und mehr anzuvertrauen – auch sexuell anzuvertrauen, womit viele Frauen Probleme haben –, weil sie weiß, daß sie von einem solchen Mann, der eben zuerst Gott und dann erst ihr gehört, nicht ausgebeutet und entwürdigt wird (siehe auch 1. Petrus 3:1-7).</w:t>
      </w:r>
    </w:p>
    <w:p w14:paraId="7491D62C" w14:textId="77777777" w:rsidR="0053423A" w:rsidRPr="00551E49" w:rsidRDefault="0053423A" w:rsidP="0058149D">
      <w:pPr>
        <w:rPr>
          <w:color w:val="000000"/>
        </w:rPr>
      </w:pPr>
    </w:p>
    <w:p w14:paraId="19D24E52" w14:textId="77777777" w:rsidR="0053423A" w:rsidRPr="00551E49" w:rsidRDefault="0053423A" w:rsidP="0058149D">
      <w:pPr>
        <w:rPr>
          <w:color w:val="000000"/>
        </w:rPr>
      </w:pPr>
      <w:r w:rsidRPr="00551E49">
        <w:rPr>
          <w:color w:val="000000"/>
        </w:rPr>
        <w:t xml:space="preserve">1. Mose 3:16: „Dein Verlangen soll nach deinem Mann sein!“ sagt Gott zu Eva. Das ist keine Wegweisung in „patriarchalische Abhängigkeit“, sondern wirkt genau dem psychologischen Grundproblem der Frau entgegen. Anstatt sich ihrem Mann zu entfremden (Eva ging eigene Wege, als sie zum Baum der Erkenntnis kam!), soll eine Ehefrau sich so ihrem Mann gegenüber verhalten, daß die Schwierigkeiten, die sich (bedingt durch die </w:t>
      </w:r>
      <w:r w:rsidRPr="00551E49">
        <w:rPr>
          <w:b/>
          <w:color w:val="000000"/>
        </w:rPr>
        <w:t>verschiedene Psyche</w:t>
      </w:r>
      <w:r w:rsidRPr="00551E49">
        <w:rPr>
          <w:color w:val="000000"/>
        </w:rPr>
        <w:t xml:space="preserve"> der beiden Geschlechter) in vielen Ehen ergeben – auch auf sexuellem Gebiet –, viel leichter geringzuhalten und zu überwinden sind.</w:t>
      </w:r>
    </w:p>
    <w:p w14:paraId="34136ED7" w14:textId="77777777" w:rsidR="0053423A" w:rsidRPr="00551E49" w:rsidRDefault="0053423A" w:rsidP="0058149D">
      <w:pPr>
        <w:rPr>
          <w:color w:val="000000"/>
        </w:rPr>
      </w:pPr>
    </w:p>
    <w:p w14:paraId="688FF9C8" w14:textId="77777777" w:rsidR="0053423A" w:rsidRPr="00551E49" w:rsidRDefault="0053423A" w:rsidP="0058149D">
      <w:pPr>
        <w:rPr>
          <w:color w:val="000000"/>
        </w:rPr>
      </w:pPr>
      <w:r w:rsidRPr="00551E49">
        <w:rPr>
          <w:color w:val="000000"/>
        </w:rPr>
        <w:t>Sowohl Männer als auch Frauen, die Gottes Wort in dieser Sache beachten, schaffen eine gesunde Basis für eine glückliche Ehe. Gott, der die Menschen erschaffen hat und sie liebt, weiß auch, wie dieser Riß zwischen den Geschlechtern, der durch die Sünde entstanden und menschlich gesehen unheilbar ist (siehe 1. Mose 3:12), wieder heilen kann.</w:t>
      </w:r>
    </w:p>
    <w:p w14:paraId="766E5907" w14:textId="77777777" w:rsidR="0053423A" w:rsidRPr="00551E49" w:rsidRDefault="0053423A" w:rsidP="0058149D">
      <w:pPr>
        <w:rPr>
          <w:color w:val="000000"/>
        </w:rPr>
      </w:pPr>
    </w:p>
    <w:p w14:paraId="025A468D" w14:textId="77777777" w:rsidR="0053423A" w:rsidRPr="00551E49" w:rsidRDefault="0053423A" w:rsidP="0058149D">
      <w:pPr>
        <w:rPr>
          <w:color w:val="000000"/>
        </w:rPr>
      </w:pPr>
      <w:r w:rsidRPr="00551E49">
        <w:rPr>
          <w:color w:val="000000"/>
        </w:rPr>
        <w:t>Aus der Sündenfallgeschichte lernen wir für die Ehe somit folgende wichtige Dinge:</w:t>
      </w:r>
    </w:p>
    <w:p w14:paraId="5C513D01" w14:textId="77777777" w:rsidR="0053423A" w:rsidRPr="00551E49" w:rsidRDefault="0053423A" w:rsidP="0058149D">
      <w:pPr>
        <w:pStyle w:val="Aufzhlung"/>
        <w:rPr>
          <w:color w:val="000000"/>
        </w:rPr>
      </w:pPr>
      <w:r w:rsidRPr="00551E49">
        <w:rPr>
          <w:color w:val="000000"/>
        </w:rPr>
        <w:tab/>
        <w:t>a)</w:t>
      </w:r>
      <w:r w:rsidRPr="00551E49">
        <w:rPr>
          <w:color w:val="000000"/>
        </w:rPr>
        <w:tab/>
        <w:t>Eheleute sollen zusammenleben und sich nicht getrennt voneinander „verwirklichen“ (…nur so einen kleinen Spaziergang auf die Seite…). Mann und Frau sollen gemeinsam eine parallele Entwicklung erleben. Wo das nicht geschieht, wird die Kommunikation schwierig und die Situation gefährlich.</w:t>
      </w:r>
    </w:p>
    <w:p w14:paraId="339E2888" w14:textId="77777777" w:rsidR="0053423A" w:rsidRPr="00551E49" w:rsidRDefault="0053423A" w:rsidP="0058149D">
      <w:pPr>
        <w:pStyle w:val="Aufzhlung"/>
        <w:rPr>
          <w:color w:val="000000"/>
        </w:rPr>
      </w:pPr>
      <w:r w:rsidRPr="00551E49">
        <w:rPr>
          <w:color w:val="000000"/>
        </w:rPr>
        <w:tab/>
        <w:t>b)</w:t>
      </w:r>
      <w:r w:rsidRPr="00551E49">
        <w:rPr>
          <w:color w:val="000000"/>
        </w:rPr>
        <w:tab/>
        <w:t>Sie sollen sich zusammen beraten („Adam, was hältst du davon?“).</w:t>
      </w:r>
    </w:p>
    <w:p w14:paraId="5585B9BA" w14:textId="77777777" w:rsidR="0053423A" w:rsidRPr="00551E49" w:rsidRDefault="0053423A" w:rsidP="0058149D">
      <w:pPr>
        <w:pStyle w:val="Aufzhlung"/>
        <w:rPr>
          <w:color w:val="000000"/>
        </w:rPr>
      </w:pPr>
      <w:r w:rsidRPr="00551E49">
        <w:rPr>
          <w:color w:val="000000"/>
        </w:rPr>
        <w:tab/>
        <w:t>c)</w:t>
      </w:r>
      <w:r w:rsidRPr="00551E49">
        <w:rPr>
          <w:color w:val="000000"/>
        </w:rPr>
        <w:tab/>
        <w:t>Sie sollen Gott um Rat fragen („Herr, ich habe da eine Schlange getroffen, die sagte…“).</w:t>
      </w:r>
    </w:p>
    <w:p w14:paraId="063309FD" w14:textId="77777777" w:rsidR="0053423A" w:rsidRPr="00551E49" w:rsidRDefault="0053423A" w:rsidP="0058149D">
      <w:pPr>
        <w:pStyle w:val="Aufzhlung"/>
        <w:rPr>
          <w:color w:val="000000"/>
        </w:rPr>
      </w:pPr>
      <w:r w:rsidRPr="00551E49">
        <w:rPr>
          <w:color w:val="000000"/>
        </w:rPr>
        <w:tab/>
        <w:t>d)</w:t>
      </w:r>
      <w:r w:rsidRPr="00551E49">
        <w:rPr>
          <w:color w:val="000000"/>
        </w:rPr>
        <w:tab/>
        <w:t>Man soll Dinge nicht mit halbem Herzen tun und danach den anderen mit schweren Vorwürfen überhäufen („Diese Frau, die du mir angehängt hast…“).</w:t>
      </w:r>
    </w:p>
    <w:p w14:paraId="6F12D439" w14:textId="77777777" w:rsidR="0053423A" w:rsidRPr="00551E49" w:rsidRDefault="0053423A" w:rsidP="0058149D">
      <w:pPr>
        <w:pStyle w:val="Aufzhlung"/>
        <w:rPr>
          <w:color w:val="000000"/>
        </w:rPr>
      </w:pPr>
      <w:r w:rsidRPr="00551E49">
        <w:rPr>
          <w:color w:val="000000"/>
        </w:rPr>
        <w:tab/>
        <w:t>e)</w:t>
      </w:r>
      <w:r w:rsidRPr="00551E49">
        <w:rPr>
          <w:color w:val="000000"/>
        </w:rPr>
        <w:tab/>
        <w:t>Man soll die Grenzen nach außen respektieren (Botschaft der Emanzipation, wie sie von vielen verstanden wird: Die Frauen sollen etwas Eigenes, anderes, auch außerhalb, erleben! Im Gegenteil: Die Eheleute sollen sich gemeinsam weiterentwickeln…).</w:t>
      </w:r>
    </w:p>
    <w:p w14:paraId="40647A14" w14:textId="77777777" w:rsidR="0053423A" w:rsidRPr="00551E49" w:rsidRDefault="0053423A" w:rsidP="0058149D">
      <w:pPr>
        <w:rPr>
          <w:color w:val="000000"/>
        </w:rPr>
      </w:pPr>
    </w:p>
    <w:p w14:paraId="69AC3657" w14:textId="77777777" w:rsidR="0053423A" w:rsidRPr="00551E49" w:rsidRDefault="0053423A" w:rsidP="0058149D">
      <w:pPr>
        <w:rPr>
          <w:color w:val="000000"/>
        </w:rPr>
      </w:pPr>
      <w:r w:rsidRPr="00551E49">
        <w:rPr>
          <w:color w:val="000000"/>
        </w:rPr>
        <w:t xml:space="preserve">Es wurde bereits darauf hingewiesen: Die Situation nach dem Sündenfall im Verhältnis zwischen Adam und Eva war eine neue. </w:t>
      </w:r>
      <w:r w:rsidRPr="00551E49">
        <w:rPr>
          <w:b/>
          <w:color w:val="000000"/>
        </w:rPr>
        <w:t>Ursprünglich war sie nicht so gedacht gewesen. Doch nun war sie ein Heilmittel gegen die Zerrissenheit der Geschlechter</w:t>
      </w:r>
      <w:r w:rsidRPr="00551E49">
        <w:rPr>
          <w:color w:val="000000"/>
        </w:rPr>
        <w:t>, die von nun an die Geschichte der Menschheit bis heute prägen würde.</w:t>
      </w:r>
    </w:p>
    <w:p w14:paraId="0EADA916" w14:textId="77777777" w:rsidR="0053423A" w:rsidRPr="00551E49" w:rsidRDefault="0053423A" w:rsidP="0058149D">
      <w:pPr>
        <w:rPr>
          <w:color w:val="000000"/>
        </w:rPr>
      </w:pPr>
    </w:p>
    <w:p w14:paraId="373C5FAC" w14:textId="77777777" w:rsidR="0053423A" w:rsidRPr="00551E49" w:rsidRDefault="0053423A" w:rsidP="0058149D">
      <w:pPr>
        <w:pStyle w:val="berschrift4"/>
      </w:pPr>
      <w:bookmarkStart w:id="615" w:name="_Toc153245152"/>
      <w:r w:rsidRPr="00551E49">
        <w:t>2. Zwei Gebote: Respekt und Liebe</w:t>
      </w:r>
      <w:bookmarkEnd w:id="615"/>
    </w:p>
    <w:p w14:paraId="222F298B" w14:textId="77777777" w:rsidR="0053423A" w:rsidRPr="00551E49" w:rsidRDefault="0053423A" w:rsidP="0058149D">
      <w:pPr>
        <w:rPr>
          <w:color w:val="000000"/>
        </w:rPr>
      </w:pPr>
      <w:r w:rsidRPr="00551E49">
        <w:rPr>
          <w:color w:val="000000"/>
        </w:rPr>
        <w:t>Im Neuen Testament werden diese Fragen natürlich auch aufgegriffen, sind sie ja für jeden Menschen von elementarer persönlicher Bedeutung. Doch haben Texte wie 1. Korinther 14:32-37 und 11:3-16 viele Menschen dazu geführt, Paulus für einen Feind der Frauen zu halten. Und doch sind diese Texte vor dem Hintergrund dessen, was wir bis jetzt gesehen haben, nicht schwer zu verstehen, wenn auch manche praktische Auswirkung des in ihnen erklärten Prinzips in unserer Zeit aufgrund unserer Kultur etwas verschieden sein mag. Dennoch muß das Prinzip, wie es zum Beispiel in 1. Korinther 11:3 ausgedrückt wird, auch heute durchdringen. Wenn es nun darum geht, daß die Gemeinde Christus untertan ist, haben wir damit noch keine Schwierigkeiten. Doch auch der Rest dieses Texts ist keine Schwierigkeit, wenn wir ihn im großen Zusammenhang der paulinischen und biblischen Texte zu unserem Thema sehen. Wir wollen dies am Beispiel von Epheser 5:22-33 verdeutlichen.</w:t>
      </w:r>
    </w:p>
    <w:p w14:paraId="06598E18" w14:textId="77777777" w:rsidR="0053423A" w:rsidRPr="00551E49" w:rsidRDefault="0053423A" w:rsidP="0058149D">
      <w:pPr>
        <w:rPr>
          <w:color w:val="000000"/>
        </w:rPr>
      </w:pPr>
    </w:p>
    <w:p w14:paraId="34ACE4F8" w14:textId="77777777" w:rsidR="0053423A" w:rsidRPr="00551E49" w:rsidRDefault="0053423A" w:rsidP="0058149D">
      <w:pPr>
        <w:rPr>
          <w:color w:val="000000"/>
        </w:rPr>
      </w:pPr>
      <w:r w:rsidRPr="00551E49">
        <w:rPr>
          <w:color w:val="000000"/>
        </w:rPr>
        <w:t xml:space="preserve">In Epheser 5:22-33 wendet Paulus sich an Männer und Frauen. Jedem hat er seinen Rat zu geben. Es ist bemerkenswert, daß es hier nirgendwo heißt: Männer, macht euch eure Frauen untertan! Paulus sagt: „Ihr Männer, liebet eure Frauen…“ Dies allein ermöglicht ein Klima, in dem Frauen nach 1. Korinther 11:3 und Kolosser 3:20 wirklich ihre Männer so respektieren und ihnen untertan sein können, wie Christus seinem Vater oder die Gemeinde Christus untertan ist. Wie dies der Gemeinde eigentlich zum Schutz ist, soll es andererseits auch den Frauen zum Schutz sein. Zuweilen wird diese Aussage des Paulus einer anderen gegenübergehalten: Galater 3:27! Doch beide Texte haben nur bedingt miteinander zu tun: Vor Gott sind alle Menschen gleich! Die Frau wurde nicht geschaffen, die Sklavin des Mannes zu sein; sie wurde aber auch nicht erschaffen, um einen etwaigen Fehler bei der Erschaffung Adams zu korrigieren. Die Frau wurde erschaffen, um eine völlig verschiedene Rolle in der Familie zu übernehmen. Nach dem Sündenfall bedeutet dies: Es muß in der Familie eine Person geben, die sozusagen die Inkarnation des Gehorsams darstellt. 80% der Erziehung der Kinder geschieht über die nonverbale Kommunikation. Das Verhältnis zwischen Mutter und Vater als Bild des Verhältnisses zwischen Gemeinde und Christus ist darum für die Erziehung der Kinder von unschätzbarem Wert. Dabei ist es Sache des Vaters, dafür zu sorgen, daß die Kinder die Mutter respektieren. Er ist ihnen in der Art, wie er die Frau behandelt, ein Vorbild. Der Frau Untertansein dem Mann gegenüber ist auch ein Vorbild für die Kinder. Die Frau allerdings spielt ihre Rolle nicht, um etwa ihre Meinung zu verbergen – </w:t>
      </w:r>
      <w:r w:rsidRPr="00551E49">
        <w:rPr>
          <w:color w:val="000000"/>
          <w:u w:val="single"/>
        </w:rPr>
        <w:t>sie muß ihren Beitrag leisten und sagen, wenn sie glaubt, daß der Mann unrecht hat</w:t>
      </w:r>
      <w:r w:rsidRPr="00551E49">
        <w:rPr>
          <w:color w:val="000000"/>
        </w:rPr>
        <w:t xml:space="preserve">, doch soll sie das nicht in der Öffentlichkeit tun (1. Korinther 14:34f.). Obwohl also Mann und Frau vor Gott gleich sind, hält die Bibel klar am Unterschied zwischen Mann und Frau fest. Dies wird durch den Akt der Beschneidung offenbart, auch durch die Gebote, die klar die äußerliche Erkennbarkeit von Männern und Frauen garantieren wollen (5. Mose 22:5.9ff.), denn </w:t>
      </w:r>
      <w:r w:rsidRPr="00551E49">
        <w:rPr>
          <w:color w:val="000000"/>
          <w:u w:val="single"/>
        </w:rPr>
        <w:t>was die Welt am meisten bedroht, ist die Verwirrung auf diesem Gebiet</w:t>
      </w:r>
      <w:r w:rsidRPr="00551E49">
        <w:rPr>
          <w:color w:val="000000"/>
        </w:rPr>
        <w:t>. Die unterschiedliche Rolle von Mann und Frau in der Familie ist, wenn sie bejaht und klar erkannt wird, die Grundlage für Glück und Erfüllung in der Ehe, auch in der sexuellen Begegnung der Ehepartner.</w:t>
      </w:r>
    </w:p>
    <w:p w14:paraId="67D8C50C" w14:textId="77777777" w:rsidR="0053423A" w:rsidRPr="00551E49" w:rsidRDefault="0053423A" w:rsidP="0058149D">
      <w:pPr>
        <w:rPr>
          <w:color w:val="000000"/>
        </w:rPr>
      </w:pPr>
    </w:p>
    <w:p w14:paraId="020C5E17" w14:textId="77777777" w:rsidR="0053423A" w:rsidRPr="00551E49" w:rsidRDefault="0053423A" w:rsidP="0058149D">
      <w:pPr>
        <w:pStyle w:val="BodyText2"/>
        <w:rPr>
          <w:color w:val="000000"/>
          <w:sz w:val="24"/>
        </w:rPr>
      </w:pPr>
      <w:r w:rsidRPr="00551E49">
        <w:rPr>
          <w:color w:val="000000"/>
          <w:sz w:val="24"/>
        </w:rPr>
        <w:t>Wie kann man so etwas behaupten? Epheser 5:22-33 zeigt es uns. Dort werden zwei Grundprobleme offenbart. Die Hauptsünde des Mannes (wir wissen es schon seit der Sündenfallgeschichte!) ist die Demission, das Zurückweichen, die Selbstaufgabe. Die Hauptsünde der Frau ist die Dominanz, das Dirigieren, das Nehmen (vor allem in Bezug auf die Kinder, aber auch auf den Mann). Epheser 5 hat letztlich die gleiche Botschaft wie 1. Mose 3. Paulus versucht, die Grundprobleme der Geschlechter, die sie miteinander haben, zu lösen, und er kennt die Sündenfallgeschichte und ihre Implikationen gut (1. Timotheus 2:11-15). Darum will er, daß die Männer ihrer Demission den Kampf ansagen: Liebt eure Frauen wie euer eigen Fleisch! Wer seine Frau liebt, liebt sich selbst! Liebt sie, wie Christus seine Gemeinde geliebt hat: Er hat sich selbst für sie hingegeben! Gäbe es mehr solche Ehemänner, würden weniger Ehefrauen frustriert sein. Die Frau muß immer wieder von neuem hören und sehen, daß der Mann sie liebt – für viele Männer in der Demission ist das sehr anstrengend. Diese Problematik wirkt sich auch auf die Sexualität aus. Paulus will auch, daß die Frauen ihre Männer respektieren und ihnen untertan seien, daß sie sie nicht dominieren. Warum nicht?</w:t>
      </w:r>
    </w:p>
    <w:p w14:paraId="2F824E15" w14:textId="77777777" w:rsidR="0053423A" w:rsidRPr="00551E49" w:rsidRDefault="0053423A" w:rsidP="0058149D">
      <w:pPr>
        <w:rPr>
          <w:color w:val="000000"/>
        </w:rPr>
      </w:pPr>
    </w:p>
    <w:p w14:paraId="34FA382D" w14:textId="77777777" w:rsidR="0053423A" w:rsidRPr="00551E49" w:rsidRDefault="0053423A" w:rsidP="0058149D">
      <w:pPr>
        <w:rPr>
          <w:color w:val="000000"/>
        </w:rPr>
      </w:pPr>
      <w:r w:rsidRPr="00551E49">
        <w:rPr>
          <w:color w:val="000000"/>
        </w:rPr>
        <w:t xml:space="preserve">Jeder in der Ehe hat seine Aufgabe. Der Mann ist das Haupt der Frau, aber nicht irgendwie! </w:t>
      </w:r>
      <w:r w:rsidRPr="00551E49">
        <w:rPr>
          <w:color w:val="000000"/>
          <w:u w:val="single"/>
        </w:rPr>
        <w:t>Es muß im Geist Christi geschehen (1. Korinther 13). Wer Haupt sein will, muß dienen (Johannes 13:12-17; Lukas 22:24-27).</w:t>
      </w:r>
      <w:r w:rsidRPr="00551E49">
        <w:rPr>
          <w:color w:val="000000"/>
        </w:rPr>
        <w:t xml:space="preserve"> Das Haupt der Familie ist der Mann. Wer ist mehr Haupt? Wer mehr dient! Wenn die Frau das Kommando führt, dient sie mehr (der Mann demissioniert!). Will der Mann das Kommando führen, muß er mehr dienen! Jesus, der Bräutigam seiner Braut, der Gemeinde, ist den Männern darin ein Vorbild! Das bedeutet aber nicht, daß der Mann die Aufgaben der Frau übernehmen soll. Eine normale Frau wird niemals verlangen, daß der Mann sie ersetzt. Sie bittet aber um Verständnis, Verständnis dafür, daß ihr Leben nicht leicht ist. Sie braucht Unterstützung. Das beste Haupt der Familie ist der, der zeigt, daß er seine Frau versteht, der sie auch nicht ersetzen, sondern ihr in ihrer Aufgabe beistehen will. Der Dienst ist, dem anderen zu Hilfe zu eilen! Man hilft seiner Frau auch, geistlich voranzukommen. Selbst wenn die Frau die Bibel besser kennt, wird die Anstrengung des Mannes, die </w:t>
      </w:r>
      <w:r w:rsidRPr="00551E49">
        <w:rPr>
          <w:b/>
          <w:color w:val="000000"/>
        </w:rPr>
        <w:t>er</w:t>
      </w:r>
      <w:r w:rsidRPr="00551E49">
        <w:rPr>
          <w:color w:val="000000"/>
        </w:rPr>
        <w:t xml:space="preserve"> in dieser Domäne unternimmt, das Zusammenleben des Paares stärken. Wenn die Frau das in ihre Hand nimmt, wird der Mann passiv bleiben (Demission!), wenn er sich darum kümmert, wird sie ihm leicht folgen. Die beiden Grundprobleme </w:t>
      </w:r>
      <w:r w:rsidRPr="00551E49">
        <w:rPr>
          <w:b/>
          <w:color w:val="000000"/>
        </w:rPr>
        <w:t>Demission</w:t>
      </w:r>
      <w:r w:rsidRPr="00551E49">
        <w:rPr>
          <w:color w:val="000000"/>
        </w:rPr>
        <w:t xml:space="preserve"> und </w:t>
      </w:r>
      <w:r w:rsidRPr="00551E49">
        <w:rPr>
          <w:b/>
          <w:color w:val="000000"/>
        </w:rPr>
        <w:t>Dominanz</w:t>
      </w:r>
      <w:r w:rsidRPr="00551E49">
        <w:rPr>
          <w:color w:val="000000"/>
        </w:rPr>
        <w:t xml:space="preserve"> bedingen einander, wie wir gleich noch genauer sehen werden.</w:t>
      </w:r>
    </w:p>
    <w:p w14:paraId="7E49D7D5" w14:textId="77777777" w:rsidR="0053423A" w:rsidRPr="00551E49" w:rsidRDefault="0053423A" w:rsidP="0058149D">
      <w:pPr>
        <w:rPr>
          <w:color w:val="000000"/>
        </w:rPr>
      </w:pPr>
    </w:p>
    <w:p w14:paraId="71E9FD23" w14:textId="77777777" w:rsidR="0053423A" w:rsidRPr="00551E49" w:rsidRDefault="0053423A" w:rsidP="0058149D">
      <w:pPr>
        <w:rPr>
          <w:color w:val="000000"/>
        </w:rPr>
      </w:pPr>
      <w:r w:rsidRPr="00551E49">
        <w:rPr>
          <w:color w:val="000000"/>
        </w:rPr>
        <w:t xml:space="preserve">Ein Mann, der sich für seine Frau nicht einsetzt (beim unfreundlichen Nachbarn), der bequem das Handtuch wirft (in der Kindererziehung) und seine anstrengenden Verantwortungsbereiche als Haupt der Familie (Dienst in der Familie und für sie: Der ist mehr Haupt, der mehr dient, das heißt „wahrnimmt“!) </w:t>
      </w:r>
      <w:r w:rsidRPr="00551E49">
        <w:rPr>
          <w:b/>
          <w:color w:val="000000"/>
        </w:rPr>
        <w:t>nicht</w:t>
      </w:r>
      <w:r w:rsidRPr="00551E49">
        <w:rPr>
          <w:color w:val="000000"/>
        </w:rPr>
        <w:t xml:space="preserve"> wahrnimmt, wird zwangsläufig eine dominante Ehefrau „erzeugen“, denn irgendwer muß sich ja um die Dinge kümmern! Daß sich das auf die sexuelle Sphäre der Ehe ebenfalls schlecht auswirkt, versteht sich von selbst. Ein demissionierender Mann, dem seine Frau vielleicht auch auf diesem Gebiet zu mühsam ist, der nicht genug auf sie eingeht, verwirkt die Achtung seiner Frau, wird nicht mehr respektvoll behandelt und darf sich auch nicht wundern, wenn seine Frau es zunehmend schwer findet, sich ihm in jedem Sinne „anzuvertrauen“, das heißt „untertan“ zu sein.</w:t>
      </w:r>
    </w:p>
    <w:p w14:paraId="38A1242C" w14:textId="77777777" w:rsidR="0053423A" w:rsidRPr="00551E49" w:rsidRDefault="0053423A" w:rsidP="0058149D">
      <w:pPr>
        <w:rPr>
          <w:color w:val="000000"/>
        </w:rPr>
      </w:pPr>
    </w:p>
    <w:p w14:paraId="18F57A96" w14:textId="77777777" w:rsidR="0053423A" w:rsidRPr="00551E49" w:rsidRDefault="0053423A" w:rsidP="0058149D">
      <w:pPr>
        <w:rPr>
          <w:color w:val="000000"/>
        </w:rPr>
      </w:pPr>
      <w:r w:rsidRPr="00551E49">
        <w:rPr>
          <w:color w:val="000000"/>
        </w:rPr>
        <w:t>Umgekehrt ist es genauso: Eine Frau, die nicht bewußt darauf verzichtet, Rivalin ihres Mannes zu sein, ihn dirigieren und dominieren zu wollen (das spielt ebenfalls in die Sexualität hinein, vergleiche 1. Mose 3!), darf sich nicht wundern, wenn sie einen passiven, demissionierenden Mann „erzeugt“, der sie auch sexuell nicht mehr glücklich machen kann. Will sie zu einem Mann „aufschauen“ können, muß sie sich unterordnen, Gottes Wort annehmen: „Dein Verlangen soll nach deinem Mann sein.“ Eine zu energische Frau reduziert ihren Mann zur Inaktivität, eine „zu intelligente“ Frau reduziert ihren Mann zum Schweigen, eine „zu fromme“ Frau reduziert ihren Mann zum Fußballtotospieler. Wenn eine Frau sich bekehrt und dann das in der Ehe ihrem Mann gegenüber ins Spiel bringt, das geistliche Leben in der Familie „organisiert“, wird man lange warten können, daß der Ehemann geistlich Fortschritte macht!</w:t>
      </w:r>
    </w:p>
    <w:p w14:paraId="1C6C94BA" w14:textId="77777777" w:rsidR="0053423A" w:rsidRPr="00551E49" w:rsidRDefault="0053423A" w:rsidP="0058149D">
      <w:pPr>
        <w:rPr>
          <w:color w:val="000000"/>
        </w:rPr>
      </w:pPr>
    </w:p>
    <w:p w14:paraId="0C925AF2" w14:textId="77777777" w:rsidR="0053423A" w:rsidRPr="00551E49" w:rsidRDefault="0053423A" w:rsidP="0058149D">
      <w:pPr>
        <w:rPr>
          <w:color w:val="000000"/>
        </w:rPr>
      </w:pPr>
      <w:r w:rsidRPr="00551E49">
        <w:rPr>
          <w:color w:val="000000"/>
        </w:rPr>
        <w:t xml:space="preserve">So lernen wir von Paulus, daß zu einer glücklichen Ehe vor allem gehört, den Rat Gottes an Mann und Frau anzunehmen. Dort wird das rechte Verständnis für die Beziehung zwischen beiden gezeigt. Es gibt eben einen Unterschied zwischen Mann und Frau: körperlich, psychisch, im Rollenspiel. Dieser Unterschied ist von Gott gewollt und ein Segen für alle Betroffenen, wenn er dem Wort Gottes entsprechend erkannt, bejaht und gelebt wird. So wird auch die Gabe der Sexualität in der Ehe zum Segen, zu einem „Jungbrunnen der Liebe“ (können ja die meisten der sexuellen Probleme zwischen Ehepartnern auf eben dieses fehlende Zusammenspiel zwischen „Herr sein“ und „untertan sein“, auf den Zusammenhang zwischen </w:t>
      </w:r>
      <w:r w:rsidRPr="00551E49">
        <w:rPr>
          <w:b/>
          <w:color w:val="000000"/>
        </w:rPr>
        <w:t>Demission</w:t>
      </w:r>
      <w:r w:rsidRPr="00551E49">
        <w:rPr>
          <w:color w:val="000000"/>
        </w:rPr>
        <w:t xml:space="preserve"> und </w:t>
      </w:r>
      <w:r w:rsidRPr="00551E49">
        <w:rPr>
          <w:b/>
          <w:color w:val="000000"/>
        </w:rPr>
        <w:t>Dominanz</w:t>
      </w:r>
      <w:r w:rsidRPr="00551E49">
        <w:rPr>
          <w:color w:val="000000"/>
        </w:rPr>
        <w:t xml:space="preserve"> zurückgeführt werden): Die Männer wissen, was es bedeutet, „Herr“ zu sein; die Frauen sind dadurch nicht länger Objekte der Begierde, sondern wahrhaft Geliebte, die jede Anstrengung und Hingabe wert sind. Die Frauen wissen auch, was es bedeutet, „untertan“ zu sein (selber von der Liebe betroffen zu sein, nicht außerhalb, nicht zerstreut, nicht „über den Dingen“ (vergleiche 1. Mose 3:16), nicht über die Begierde der Männer zum erwünschten Ziel der Dominanz zu kommen), die Männer sind dadurch nicht mehr Sklaven, die über das Schlafzimmer dirigiert werden, sondern respektiert und geachtet.</w:t>
      </w:r>
    </w:p>
    <w:p w14:paraId="65B7B24E" w14:textId="77777777" w:rsidR="0053423A" w:rsidRPr="00551E49" w:rsidRDefault="0053423A" w:rsidP="0058149D">
      <w:pPr>
        <w:rPr>
          <w:color w:val="000000"/>
        </w:rPr>
      </w:pPr>
    </w:p>
    <w:p w14:paraId="5340439C" w14:textId="77777777" w:rsidR="0053423A" w:rsidRPr="00551E49" w:rsidRDefault="0053423A" w:rsidP="0058149D">
      <w:pPr>
        <w:rPr>
          <w:color w:val="000000"/>
        </w:rPr>
      </w:pPr>
      <w:r w:rsidRPr="00551E49">
        <w:rPr>
          <w:color w:val="000000"/>
        </w:rPr>
        <w:t>Es ist nun wichtig zu verstehen, daß beide, Männer und Frauen, dieses biblische Konzept der Ehe verwirklichen wollen müssen, wenn es zum Erfolg führen soll. Wenn nur der Mann Gottes Rat annimmt und sich für seine Frau aufopfert, muß das nicht dazu führen, daß auch die Frau ihre Rolle spielt, wenn sie nicht will. Ebenso kann eine Frau sich im biblischen Sinne „untertan“ machen, ohne den Mann in seinem Fehler zu ändern, wenn er nicht will. Beide müssen Gottes Plan annehmen und bewußt fördern, um zum Glück, das Gott geben will, zu gelangen. Nichts geschieht „von selbst“, das Gute muß man bewußt hegen, nur das Böse wächst von alleine auf.</w:t>
      </w:r>
    </w:p>
    <w:p w14:paraId="636E9960" w14:textId="77777777" w:rsidR="0053423A" w:rsidRPr="00551E49" w:rsidRDefault="0053423A" w:rsidP="0058149D">
      <w:pPr>
        <w:rPr>
          <w:color w:val="000000"/>
        </w:rPr>
      </w:pPr>
    </w:p>
    <w:p w14:paraId="24FEF2AF" w14:textId="77777777" w:rsidR="0053423A" w:rsidRPr="00551E49" w:rsidRDefault="0053423A" w:rsidP="0058149D">
      <w:pPr>
        <w:pStyle w:val="berschrift4"/>
      </w:pPr>
      <w:bookmarkStart w:id="616" w:name="_Toc153245153"/>
      <w:r w:rsidRPr="00551E49">
        <w:t>3. Paulus – ein Frauenfeind?</w:t>
      </w:r>
      <w:bookmarkEnd w:id="616"/>
    </w:p>
    <w:p w14:paraId="63B0F23F" w14:textId="77777777" w:rsidR="0053423A" w:rsidRPr="00551E49" w:rsidRDefault="0053423A" w:rsidP="0058149D">
      <w:pPr>
        <w:rPr>
          <w:color w:val="000000"/>
        </w:rPr>
      </w:pPr>
      <w:r w:rsidRPr="00551E49">
        <w:rPr>
          <w:color w:val="000000"/>
        </w:rPr>
        <w:t>Paulus ist kein Frauenfeind. Sein Konzept der Ehe ist so zu verstehen, daß beiden Eheleuten geholfen werden soll, die Problematik, die sich aus dem durch die Sünde entstandenen Riß zwischen den Geschlechtern ergibt, zu überwinden. Wenn dies im Glauben erkannt und praktiziert wird, wirkt sich die biblische Ordnung der Ehe als großer Segen für die Verheirateten, ja für die ganze Gesellschaft aus. Auf keinen Fall kann dabei von irgend jemandes Unterdrückung gesprochen werden. Gerade Texte wie 1. Thessalonicher 4:3-7 und 1. Petrus 3:7, die die enge Verbindung zwischen Eheleben, Sexualität und christlicher Heiligung aufzeigen, sind zum Schutz der Frauen geschrieben worden. Wäre das von den Männern richtig verstanden worden, hätte es vielleicht nie eine „Befreiungsfront der Frauen“ gegeben. Geschichtlich ist die Emanzipationsbewegung nicht zuletzt dem Fehlverhalten der Männer zuzuschreiben (wohl auch dem der Frauen, denn das Problem ist ja, daß beide Geschlechter ihr durch den Sündenfall hergebrachtes Fehlverhalten gegeneinander nicht aufgeben wollen), da die Frauen unter ihrer psychischen, sexuellen und materiellen Ausbeutung von seiten der Männer viel gelitten haben (aber auch umgekehrt, die Waffen waren gleichmäßig verteilt).</w:t>
      </w:r>
    </w:p>
    <w:p w14:paraId="164A5074" w14:textId="77777777" w:rsidR="0053423A" w:rsidRPr="00551E49" w:rsidRDefault="0053423A" w:rsidP="0058149D">
      <w:pPr>
        <w:rPr>
          <w:color w:val="000000"/>
        </w:rPr>
      </w:pPr>
    </w:p>
    <w:p w14:paraId="3BFD2564" w14:textId="77777777" w:rsidR="0053423A" w:rsidRPr="00551E49" w:rsidRDefault="0053423A" w:rsidP="0058149D">
      <w:pPr>
        <w:rPr>
          <w:color w:val="000000"/>
        </w:rPr>
      </w:pPr>
      <w:r w:rsidRPr="00551E49">
        <w:rPr>
          <w:color w:val="000000"/>
        </w:rPr>
        <w:t>Doch hat diese Bewegung eine Besserung gebracht? Gewiß, daß Frauen für gleiche Arbeit gleiches Geld wie die Männer erhalten sollen, ist ein Grundrecht, für das wir froh und dankbar sein müssen – es mußte leider erst erkämpft werden, zu unserer Schande! Doch eigentlich ist es biblisch: Lukas 10:7! Es hätte den Christen von daher immer klar sein müssen, was wieder zeigt, wie sehr das biblische Verständnis vom Verhältnis zwischen Mann und Frau mißverstanden worden ist, glauben doch heute viele Menschen, daß die Idee der Unterdrückung und Ausbeutung der Frau eine biblische sei!</w:t>
      </w:r>
    </w:p>
    <w:p w14:paraId="79905074" w14:textId="77777777" w:rsidR="0053423A" w:rsidRPr="00551E49" w:rsidRDefault="0053423A" w:rsidP="0058149D">
      <w:pPr>
        <w:rPr>
          <w:color w:val="000000"/>
        </w:rPr>
      </w:pPr>
    </w:p>
    <w:p w14:paraId="306B7E42" w14:textId="77777777" w:rsidR="0053423A" w:rsidRPr="00551E49" w:rsidRDefault="0053423A" w:rsidP="0058149D">
      <w:pPr>
        <w:rPr>
          <w:color w:val="000000"/>
        </w:rPr>
      </w:pPr>
      <w:r w:rsidRPr="00551E49">
        <w:rPr>
          <w:color w:val="000000"/>
        </w:rPr>
        <w:t>Doch was haben die Frauen von heute, die sich befreit fühlen, für Schutz? Wenn man die gerechte soziale Frage beiseite läßt, besteht ihre Freiheit darin, daß sie nun zurückschlagen können! Die Frau von heute muß sich nicht mehr vom Mann (sexuell) demütigen und ausbeuten lassen, sie kann es ihm gleich tun! Sie kann nun auch machen was sie will, wie eben der Mann immer machte, was er wollte. Die Freiheit der Frau von heute führt leider nicht dazu, daß der Mann weniger die Ehe bricht, sondern daß sie sie auch bricht. Dies ist natürlich auch eine Reaktion auf das falsche Verhalten des Mannes, der eben nicht im biblischen Sinne „Herr“, sondern ein Sklave seiner Begierde ist, wodurch die Frau zum Objekt degradiert wird. Dadurch wird die Frau, deren Problem es ohnehin ist, ihre Tendenz zur Dominanz, zur Unbetroffenheit zu überwinden, in diese Richtung getrieben, wodurch sie sich aber selber unglücklich macht und zerstört. Die Revanche der Frau von heute verbessert nichts, im Gegenteil: Noch nie war die Frau so sehr Objekt wie heute! Warum? Weil einem Mann, der sich nur gehen läßt, der keine Verantwortung übernehmen will, gar nichts Lieberes geschehen kann, als es mit einer Frau zu tun zu haben, die mit gleicher Münze umgeht. Hier spielt die Emanzipationsbewegung solchen Männern, gegen die sie die Frauen stark machen will, sogar in die Hand! Was herauskommen wird, sind noch mehr verantwortungslose Männer, noch mehr sexueller Mißbrauch, noch mehr Frauen, die innerlich leer sind. Verantwortungslose Männer, die nur ein leichtes Leben haben wollen, haben nie so problemlos gelebt wie heute. Sind die Frauen nun wirklich befreit? Haben sie zu ihrer Würde, die Gott ihnen zugedacht hat, gefunden?</w:t>
      </w:r>
    </w:p>
    <w:p w14:paraId="26D7773B" w14:textId="77777777" w:rsidR="0053423A" w:rsidRPr="00551E49" w:rsidRDefault="0053423A" w:rsidP="0058149D">
      <w:pPr>
        <w:rPr>
          <w:color w:val="000000"/>
        </w:rPr>
      </w:pPr>
    </w:p>
    <w:p w14:paraId="3305D053" w14:textId="77777777" w:rsidR="0053423A" w:rsidRPr="00551E49" w:rsidRDefault="0053423A" w:rsidP="0058149D">
      <w:pPr>
        <w:rPr>
          <w:color w:val="000000"/>
        </w:rPr>
      </w:pPr>
      <w:r w:rsidRPr="00551E49">
        <w:rPr>
          <w:color w:val="000000"/>
        </w:rPr>
        <w:t>Die Männer tragen hier große Verantwortung. Wenn sie die Mahnung Gottes annehmen, ist viel erreicht. Auch die Frauen sind aufgerufen, zum Glück der Ehen und aller Betroffenen, Gottes Wort in diesen Fragen anzunehmen. Wenn beide das Ihre, das ihnen von Gott gesagt ist, dazutun, wird die Ehe unter dem Segen Gottes zu dem werden, was alle gerne wollen: zur Quelle des Lebensglücks.</w:t>
      </w:r>
    </w:p>
    <w:p w14:paraId="0115DB58" w14:textId="77777777" w:rsidR="0053423A" w:rsidRPr="00551E49" w:rsidRDefault="0053423A" w:rsidP="0058149D">
      <w:pPr>
        <w:rPr>
          <w:color w:val="000000"/>
        </w:rPr>
      </w:pPr>
    </w:p>
    <w:p w14:paraId="3E8C749E" w14:textId="77777777" w:rsidR="0053423A" w:rsidRPr="00551E49" w:rsidRDefault="0053423A" w:rsidP="0058149D">
      <w:pPr>
        <w:rPr>
          <w:color w:val="000000"/>
        </w:rPr>
      </w:pPr>
      <w:r w:rsidRPr="00551E49">
        <w:rPr>
          <w:color w:val="000000"/>
        </w:rPr>
        <w:t>Viele Liebesgeschichten schließen mit der Szene am Traualtar. Wer Gottes Plan achtet, wird sehen, daß seine Liebesgeschichte weitergeht. Sie geht nicht in den Alltag über und hört nach den gewissen Jahren auf, sondern sie wird tiefer, breiter, schöner, „bis daß der Tod euch scheidet“ – doch selbst das ist nicht das Ende, ist doch für den Nachfolger Jesu der Tod nur eine Unterbrechung, denn wir haben die Hoffnung auf ewiges Leben in Gottes neuer Welt!</w:t>
      </w:r>
    </w:p>
    <w:p w14:paraId="2D62AD57" w14:textId="77777777" w:rsidR="0053423A" w:rsidRPr="00551E49" w:rsidRDefault="0053423A" w:rsidP="0058149D">
      <w:pPr>
        <w:rPr>
          <w:color w:val="000000"/>
        </w:rPr>
      </w:pPr>
    </w:p>
    <w:p w14:paraId="3DA09CAD" w14:textId="77777777" w:rsidR="0053423A" w:rsidRPr="00551E49" w:rsidRDefault="0053423A" w:rsidP="0058149D">
      <w:pPr>
        <w:pStyle w:val="Appell"/>
        <w:spacing w:line="240" w:lineRule="auto"/>
        <w:rPr>
          <w:color w:val="000000"/>
        </w:rPr>
      </w:pPr>
      <w:r w:rsidRPr="00551E49">
        <w:rPr>
          <w:color w:val="000000"/>
        </w:rPr>
        <w:t>Appell: Die Hochzeit des Lammes</w:t>
      </w:r>
    </w:p>
    <w:p w14:paraId="55A769EB" w14:textId="77777777" w:rsidR="0053423A" w:rsidRPr="00551E49" w:rsidRDefault="0053423A" w:rsidP="0058149D">
      <w:pPr>
        <w:rPr>
          <w:color w:val="000000"/>
        </w:rPr>
      </w:pPr>
    </w:p>
    <w:p w14:paraId="12974ABE" w14:textId="77777777" w:rsidR="0053423A" w:rsidRPr="00551E49" w:rsidRDefault="0053423A" w:rsidP="0058149D">
      <w:pPr>
        <w:rPr>
          <w:color w:val="000000"/>
        </w:rPr>
      </w:pPr>
      <w:r w:rsidRPr="00551E49">
        <w:rPr>
          <w:color w:val="000000"/>
        </w:rPr>
        <w:t>Die Sicht, daß die Ehe ein Symbol ist für die Verbindung Jesu mit seiner Gemeinde, wird in der Bibel durchgehalten bis zur Wiederkunft Christi: Matthäus 25:1-13; Offenbarung 19:6-9; 21:1-5; 22:17. Solche und andere Texte zeigen, daß Christus der Bräutigam wiederkommt, um seine Gemeinde als Braut zu „heiraten“ – das Motiv ist Liebe.</w:t>
      </w:r>
    </w:p>
    <w:p w14:paraId="511B23DA" w14:textId="77777777" w:rsidR="0053423A" w:rsidRPr="00551E49" w:rsidRDefault="0053423A" w:rsidP="0058149D">
      <w:pPr>
        <w:rPr>
          <w:color w:val="000000"/>
        </w:rPr>
      </w:pPr>
    </w:p>
    <w:p w14:paraId="193B5151" w14:textId="77777777" w:rsidR="0053423A" w:rsidRPr="00551E49" w:rsidRDefault="0053423A" w:rsidP="0058149D">
      <w:pPr>
        <w:rPr>
          <w:color w:val="000000"/>
        </w:rPr>
      </w:pPr>
      <w:r w:rsidRPr="00551E49">
        <w:rPr>
          <w:color w:val="000000"/>
        </w:rPr>
        <w:t>Können wir Ehe nicht auch in diesem endzeitlichen Sinn leben? Die Dreiengelsbotschaft betrifft auch die Familien! Das Prinzip des endzeitlich ausgerichteten Lebens muß auch die Familien, die Ehen erneuern! Das wird eins der herausragenden Zeichen für die Welt sein, daß Gott mit der Gemeinde der Übrigen ist, weil hier in den Ehen und Familien die Liebe Christi regiert. Eheleute, die einen solchen geistlichen Hintergrund pflegen, können nicht auf die gleiche Weise miteinander umgehen wie andere, die von solchen Dingen nichts wissen. Menschen, die vor der Scheidung stehen, sollte man sagen: „Gebt doch Christus eine Chance in eurer Ehe! Bittet ihn, daß er euch die erste Liebe füreinander wiedergeben soll, er wird es tun!“ Menschen mit kaputten Ehen sollte man zu Christus führen. Die Macht der Bekehrung heilt auch die Wunden in den Familien. Ja, eine Ehe mit solchen Einsätzen (Hingabe, Untertansein) kann nur aus dem Vertrauen gelebt werden, das der gemeinsame Glaube vermittelt.</w:t>
      </w:r>
    </w:p>
    <w:p w14:paraId="13AB5237" w14:textId="77777777" w:rsidR="0053423A" w:rsidRPr="00551E49" w:rsidRDefault="0053423A" w:rsidP="0058149D">
      <w:pPr>
        <w:rPr>
          <w:color w:val="000000"/>
        </w:rPr>
      </w:pPr>
    </w:p>
    <w:p w14:paraId="2E7DCDE4" w14:textId="77777777" w:rsidR="0053423A" w:rsidRPr="00551E49" w:rsidRDefault="0053423A" w:rsidP="0058149D">
      <w:pPr>
        <w:pStyle w:val="BodyText3"/>
        <w:rPr>
          <w:color w:val="000000"/>
          <w:sz w:val="24"/>
        </w:rPr>
      </w:pPr>
      <w:r w:rsidRPr="00551E49">
        <w:rPr>
          <w:color w:val="000000"/>
          <w:sz w:val="24"/>
        </w:rPr>
        <w:t>Gott ist der Erfinder der Ehe, er ist der Geber der Sexualität. Er wollte damit Segen geben. Sein Plan war, daß die Liebe immer größer und tiefer wird. 1. Mose 24:67: „Isaak…nahm Rebekka, und sie wurde seine Frau, und er gewann sie lieb.“ Das ist Gottes Plan für jede Ehe.</w:t>
      </w:r>
    </w:p>
    <w:p w14:paraId="2B50695D" w14:textId="77777777" w:rsidR="0053423A" w:rsidRPr="00551E49" w:rsidRDefault="0053423A" w:rsidP="0058149D">
      <w:pPr>
        <w:rPr>
          <w:color w:val="000000"/>
        </w:rPr>
      </w:pPr>
    </w:p>
    <w:p w14:paraId="46E6DDD7" w14:textId="77777777" w:rsidR="0053423A" w:rsidRPr="00551E49" w:rsidRDefault="0053423A" w:rsidP="0058149D">
      <w:pPr>
        <w:rPr>
          <w:color w:val="000000"/>
        </w:rPr>
      </w:pPr>
    </w:p>
    <w:p w14:paraId="21D95EC5" w14:textId="77777777" w:rsidR="0053423A" w:rsidRPr="00551E49" w:rsidRDefault="0053423A" w:rsidP="0058149D">
      <w:pPr>
        <w:pStyle w:val="Anhang"/>
        <w:rPr>
          <w:color w:val="000000"/>
        </w:rPr>
      </w:pPr>
      <w:r w:rsidRPr="00551E49">
        <w:rPr>
          <w:color w:val="000000"/>
        </w:rPr>
        <w:t>Zum Nachdenken:</w:t>
      </w:r>
    </w:p>
    <w:p w14:paraId="2B1560FE" w14:textId="77777777" w:rsidR="0053423A" w:rsidRPr="00551E49" w:rsidRDefault="0053423A" w:rsidP="0058149D">
      <w:pPr>
        <w:rPr>
          <w:color w:val="000000"/>
        </w:rPr>
      </w:pPr>
    </w:p>
    <w:p w14:paraId="6E36B74E" w14:textId="77777777" w:rsidR="0053423A" w:rsidRPr="00551E49" w:rsidRDefault="0053423A" w:rsidP="0058149D">
      <w:pPr>
        <w:tabs>
          <w:tab w:val="right" w:pos="9072"/>
        </w:tabs>
        <w:rPr>
          <w:color w:val="000000"/>
        </w:rPr>
      </w:pPr>
      <w:r w:rsidRPr="00551E49">
        <w:rPr>
          <w:color w:val="000000"/>
        </w:rPr>
        <w:t>September 1870</w:t>
      </w:r>
      <w:r w:rsidRPr="00551E49">
        <w:rPr>
          <w:color w:val="000000"/>
        </w:rPr>
        <w:tab/>
        <w:t>Vom Zeltlagertreffen in Clyde, Ohio</w:t>
      </w:r>
    </w:p>
    <w:p w14:paraId="44230CAB" w14:textId="77777777" w:rsidR="0053423A" w:rsidRPr="00551E49" w:rsidRDefault="0053423A" w:rsidP="0058149D">
      <w:pPr>
        <w:rPr>
          <w:color w:val="000000"/>
        </w:rPr>
      </w:pPr>
    </w:p>
    <w:p w14:paraId="0FA9D42A" w14:textId="77777777" w:rsidR="0053423A" w:rsidRPr="00551E49" w:rsidRDefault="0053423A" w:rsidP="0058149D">
      <w:pPr>
        <w:rPr>
          <w:color w:val="000000"/>
        </w:rPr>
      </w:pPr>
      <w:r w:rsidRPr="00551E49">
        <w:rPr>
          <w:color w:val="000000"/>
        </w:rPr>
        <w:t>Lieber Edson! Liebe Emma!</w:t>
      </w:r>
    </w:p>
    <w:p w14:paraId="013D1326" w14:textId="77777777" w:rsidR="0053423A" w:rsidRPr="00551E49" w:rsidRDefault="0053423A" w:rsidP="0058149D">
      <w:pPr>
        <w:rPr>
          <w:color w:val="000000"/>
        </w:rPr>
      </w:pPr>
    </w:p>
    <w:p w14:paraId="1F143BA6" w14:textId="77777777" w:rsidR="0053423A" w:rsidRPr="00551E49" w:rsidRDefault="0053423A" w:rsidP="0058149D">
      <w:pPr>
        <w:rPr>
          <w:color w:val="000000"/>
        </w:rPr>
      </w:pPr>
      <w:r w:rsidRPr="00551E49">
        <w:rPr>
          <w:color w:val="000000"/>
        </w:rPr>
        <w:t>Ihr meine Kinder, habt einander Eure Herzen geschenkt; übergebt sie gemeinsam ganz und vorbehaltlos Gott. Trachtet danach, Euch gegenseitig in Eurem Eheleben zu erheben. Zeigt in Euren täglichen Gesprächen und auch in den persönlichsten Umständen des Lebens, welche hohen und erhabenen Grundsätze Ihr aus ???Ehrem??? heiligen Glauben empfängt. Geht mit den Gefühlen des anderen immer sorgsam und zärtlich um. Erlaubt Euch keine spielerische, neckische oder scherzhafte Kritik am anderen. Diese Dinge sind gefährlich. Sie verwunden. Die Wunde mag nicht offen sichtbar sein, und dennoch ist sie da. So wird der Frieden geopfert und das Glück gefährdet. Mein Sohn, hüte Dich, und zeige auf keinen Fall auch nie die geringste Veranlagung eines diktatorischen, herrischen Geistes. Es wird sich lohnen, die Worte zu überlegen, ehe man sie ausspricht. Das ist leichter, als sie dann zurückzunehmen, oder den Eindruck, den sie hinterlassen haben, auszulöschen. Sei in Deinen Worten immer freundlich. Achte sogar auf den Ausdruck Deiner Stimme. Dein Gesichtsausdruck und Deine Stimme sollten stets Liebe, Freundlichkeit und Milde offenbaren. Mache es Dir zur Aufgabe, nur Sonnenstrahlen zu verbreiten, nie aber eine Wolke zu hinterlassen. Emma wird für Dich alles sein, was Du Dir wünschst, wenn Du wachsam bist und ihr keine Gelegenheit gibst, sich beunruhigt oder bedrückt zu fühlen und an der Echtheit Deiner Liebe zu zweifeln. Ihr könnt selbst Euer Glück machen oder es verlieren. Wenn Ihr Euer Leben nach dem Wort Gottes ausrichtet, könnt Ihr wahrhaftig, edel und in Eurem inneren Wesen erhoben sein und einander den Lebensweg ebnen. Gebt einander nach. Edson, stelle Dein Urteil manchmal hintan. Bleibe nicht hartnäckig, auch wenn Dein Weg Dir richtig erscheint. Du solltest nachgiebig, geduldig, weichherzig, mitfühlend und höflich sein. Erhalte die kleinen Höflichkeiten des Lebens stets frisch, auch die zärtlichen Handlungen, die zarten, freundlichen und ermutigenden Worte. Und möge das Beste des himmlischen Segens auf Euch ruhen, meine lieben Kinder; das ist das Gebet Eurer Mutter.</w:t>
      </w:r>
    </w:p>
    <w:p w14:paraId="6641148A" w14:textId="77777777" w:rsidR="0053423A" w:rsidRPr="00551E49" w:rsidRDefault="0053423A" w:rsidP="0058149D">
      <w:pPr>
        <w:rPr>
          <w:color w:val="000000"/>
        </w:rPr>
      </w:pPr>
    </w:p>
    <w:p w14:paraId="69BDD12D" w14:textId="77777777" w:rsidR="0053423A" w:rsidRPr="00551E49" w:rsidRDefault="0053423A" w:rsidP="0058149D">
      <w:pPr>
        <w:rPr>
          <w:color w:val="000000"/>
        </w:rPr>
      </w:pPr>
      <w:r w:rsidRPr="00551E49">
        <w:rPr>
          <w:color w:val="000000"/>
        </w:rPr>
        <w:tab/>
      </w:r>
      <w:r w:rsidRPr="00551E49">
        <w:rPr>
          <w:color w:val="000000"/>
        </w:rPr>
        <w:tab/>
      </w:r>
      <w:r w:rsidRPr="00551E49">
        <w:rPr>
          <w:color w:val="000000"/>
        </w:rPr>
        <w:tab/>
      </w:r>
      <w:r w:rsidRPr="00551E49">
        <w:rPr>
          <w:color w:val="000000"/>
        </w:rPr>
        <w:tab/>
      </w:r>
      <w:r w:rsidRPr="00551E49">
        <w:rPr>
          <w:color w:val="000000"/>
        </w:rPr>
        <w:tab/>
        <w:t>Mutter</w:t>
      </w:r>
    </w:p>
    <w:p w14:paraId="320EA82E" w14:textId="77777777" w:rsidR="0053423A" w:rsidRPr="00551E49" w:rsidRDefault="0053423A" w:rsidP="0058149D">
      <w:pPr>
        <w:rPr>
          <w:color w:val="000000"/>
        </w:rPr>
      </w:pPr>
    </w:p>
    <w:p w14:paraId="7756B7B6" w14:textId="77777777" w:rsidR="0053423A" w:rsidRPr="00551E49" w:rsidRDefault="0053423A" w:rsidP="0058149D">
      <w:pPr>
        <w:rPr>
          <w:color w:val="000000"/>
        </w:rPr>
      </w:pPr>
      <w:r w:rsidRPr="00551E49">
        <w:rPr>
          <w:color w:val="000000"/>
        </w:rPr>
        <w:t>EGW, Brief 24, 1870.</w:t>
      </w:r>
    </w:p>
    <w:p w14:paraId="54D2BA80" w14:textId="77777777" w:rsidR="0053423A" w:rsidRPr="00551E49" w:rsidRDefault="0053423A" w:rsidP="0058149D">
      <w:pPr>
        <w:rPr>
          <w:color w:val="000000"/>
        </w:rPr>
      </w:pPr>
    </w:p>
    <w:p w14:paraId="3349A43B" w14:textId="77777777" w:rsidR="0053423A" w:rsidRPr="00551E49" w:rsidRDefault="0053423A" w:rsidP="0058149D">
      <w:pPr>
        <w:rPr>
          <w:color w:val="000000"/>
        </w:rPr>
      </w:pPr>
      <w:r w:rsidRPr="00551E49">
        <w:rPr>
          <w:color w:val="000000"/>
        </w:rPr>
        <w:t>Ellen White schrieb sehr viel und einschlägig zu unserem Thema.</w:t>
      </w:r>
    </w:p>
    <w:p w14:paraId="2B2E3C35" w14:textId="77777777" w:rsidR="0053423A" w:rsidRPr="00551E49" w:rsidRDefault="0053423A" w:rsidP="0058149D">
      <w:pPr>
        <w:rPr>
          <w:color w:val="000000"/>
        </w:rPr>
      </w:pPr>
    </w:p>
    <w:p w14:paraId="27C88FC0" w14:textId="77777777" w:rsidR="0053423A" w:rsidRDefault="0053423A" w:rsidP="0058149D">
      <w:pPr>
        <w:rPr>
          <w:color w:val="000000"/>
        </w:rPr>
      </w:pPr>
      <w:r w:rsidRPr="00551E49">
        <w:rPr>
          <w:color w:val="000000"/>
        </w:rPr>
        <w:t>Zum Thema Heirat mit Ungläubigen siehe unter anderem Propheten und Könige, pp. 34f.; Aus der Schatzkammer der Zeugnisse, Bd. II, pp. 103-110, wo auch gezeigt wird, daß ein Ungläubiger ein Mensch ist, der die Wahrheit für unsere Zeit nicht annimmt (p. 106).</w:t>
      </w:r>
    </w:p>
    <w:p w14:paraId="543F9210" w14:textId="77777777" w:rsidR="00703F35" w:rsidRPr="00551E49" w:rsidRDefault="00703F35" w:rsidP="0058149D">
      <w:pPr>
        <w:rPr>
          <w:color w:val="000000"/>
        </w:rPr>
      </w:pPr>
    </w:p>
    <w:p w14:paraId="25D35D6F" w14:textId="77777777" w:rsidR="001B5182" w:rsidRPr="001B5182" w:rsidRDefault="0053423A" w:rsidP="0058149D">
      <w:pPr>
        <w:pStyle w:val="berschrift3"/>
        <w:spacing w:line="240" w:lineRule="auto"/>
        <w:rPr>
          <w:color w:val="000000"/>
        </w:rPr>
      </w:pPr>
      <w:bookmarkStart w:id="617" w:name="_Toc153073088"/>
      <w:bookmarkStart w:id="618" w:name="_Toc153245154"/>
      <w:r w:rsidRPr="00551E49">
        <w:t>Anhang:</w:t>
      </w:r>
      <w:bookmarkEnd w:id="617"/>
      <w:bookmarkEnd w:id="618"/>
      <w:r w:rsidR="003275A2">
        <w:t xml:space="preserve"> </w:t>
      </w:r>
    </w:p>
    <w:p w14:paraId="38B43B33" w14:textId="77777777" w:rsidR="0053423A" w:rsidRPr="00551E49" w:rsidRDefault="0053423A" w:rsidP="0058149D">
      <w:pPr>
        <w:pStyle w:val="berschrift4"/>
        <w:rPr>
          <w:color w:val="000000"/>
        </w:rPr>
      </w:pPr>
      <w:bookmarkStart w:id="619" w:name="_Toc153245155"/>
      <w:r w:rsidRPr="00551E49">
        <w:t>Sex vor der Ehe macht unglücklich</w:t>
      </w:r>
      <w:bookmarkEnd w:id="619"/>
    </w:p>
    <w:p w14:paraId="754FDF21" w14:textId="77777777" w:rsidR="0053423A" w:rsidRPr="00551E49" w:rsidRDefault="0053423A" w:rsidP="0058149D">
      <w:pPr>
        <w:rPr>
          <w:color w:val="000000"/>
        </w:rPr>
      </w:pPr>
      <w:r w:rsidRPr="00551E49">
        <w:rPr>
          <w:color w:val="000000"/>
        </w:rPr>
        <w:t>von Claus Geismar (SAD) (aus: Hamburger Abendblatt, 20./11. Januar 1979)</w:t>
      </w:r>
    </w:p>
    <w:p w14:paraId="142FD965" w14:textId="77777777" w:rsidR="0053423A" w:rsidRPr="00551E49" w:rsidRDefault="0053423A" w:rsidP="0058149D">
      <w:pPr>
        <w:rPr>
          <w:color w:val="000000"/>
        </w:rPr>
      </w:pPr>
    </w:p>
    <w:p w14:paraId="0AB3BA75" w14:textId="77777777" w:rsidR="0053423A" w:rsidRPr="00551E49" w:rsidRDefault="0053423A" w:rsidP="0058149D">
      <w:pPr>
        <w:rPr>
          <w:color w:val="000000"/>
        </w:rPr>
      </w:pPr>
      <w:r w:rsidRPr="00551E49">
        <w:rPr>
          <w:color w:val="000000"/>
        </w:rPr>
        <w:t>Junge Leute, die zusammenleben, um die Ehe „auszuprobieren“, müssen später mit einem unglücklichen Eheverlauf rechnen. Wer dagegen „die Katze im Sack kauft“ und erst mit der wirklichen Hochzeitsnacht ein Eheleben beginnt, hat viel größere Aussichten auf glückliche Gemeinsamkeit. Diese überraschende Feststellung hat die amerikanische Soziologin Professor Nancy Clatworthy von der Universität Ohio gemacht.</w:t>
      </w:r>
    </w:p>
    <w:p w14:paraId="2C04C7E9" w14:textId="77777777" w:rsidR="0053423A" w:rsidRPr="00551E49" w:rsidRDefault="0053423A" w:rsidP="0058149D">
      <w:pPr>
        <w:rPr>
          <w:color w:val="000000"/>
        </w:rPr>
      </w:pPr>
    </w:p>
    <w:p w14:paraId="4E761255" w14:textId="77777777" w:rsidR="0053423A" w:rsidRPr="00551E49" w:rsidRDefault="0053423A" w:rsidP="0058149D">
      <w:pPr>
        <w:rPr>
          <w:color w:val="000000"/>
        </w:rPr>
      </w:pPr>
      <w:r w:rsidRPr="00551E49">
        <w:rPr>
          <w:color w:val="000000"/>
        </w:rPr>
        <w:t xml:space="preserve">Die englische Zeitung </w:t>
      </w:r>
      <w:r w:rsidRPr="00551E49">
        <w:rPr>
          <w:i/>
          <w:color w:val="000000"/>
        </w:rPr>
        <w:t>Daily Star</w:t>
      </w:r>
      <w:r w:rsidRPr="00551E49">
        <w:rPr>
          <w:color w:val="000000"/>
        </w:rPr>
        <w:t xml:space="preserve"> berichtete über ein Forschungsprogramm der Professorin, an dem hundert Ehepaare beteiligt waren. Fünfzig Prozent der Probanden hatten schon vor der Ehe „wild“ zusammengelebt. Die andere Hälfte hatte die Ehe mit der Hochzeitsnacht begonnen.</w:t>
      </w:r>
    </w:p>
    <w:p w14:paraId="22AA14CE" w14:textId="77777777" w:rsidR="0053423A" w:rsidRPr="00551E49" w:rsidRDefault="0053423A" w:rsidP="0058149D">
      <w:pPr>
        <w:rPr>
          <w:color w:val="000000"/>
        </w:rPr>
      </w:pPr>
    </w:p>
    <w:p w14:paraId="71ECF913" w14:textId="77777777" w:rsidR="0053423A" w:rsidRPr="00551E49" w:rsidRDefault="0053423A" w:rsidP="0058149D">
      <w:pPr>
        <w:rPr>
          <w:color w:val="000000"/>
        </w:rPr>
      </w:pPr>
      <w:r w:rsidRPr="00551E49">
        <w:rPr>
          <w:color w:val="000000"/>
        </w:rPr>
        <w:t>Alle Ehepaare, die ihre Ehe gegenüber der Professorin als „sehr unglücklich“ bezeichneten, stammten aus der Gruppe, die ihr Liebesleben vorverlegt hatten. Die Professorin: „Auf jedem Gebiet, über das ich diese Paare befragte – Sexualität inbegriffen –, ergaben sich zwischen den Ehepartnern große Meinungsverschiedenheiten.“</w:t>
      </w:r>
    </w:p>
    <w:p w14:paraId="2B1C50BB" w14:textId="77777777" w:rsidR="0053423A" w:rsidRPr="00551E49" w:rsidRDefault="0053423A" w:rsidP="0058149D">
      <w:pPr>
        <w:rPr>
          <w:color w:val="000000"/>
        </w:rPr>
      </w:pPr>
    </w:p>
    <w:p w14:paraId="7851CF1A" w14:textId="77777777" w:rsidR="0053423A" w:rsidRPr="00551E49" w:rsidRDefault="0053423A" w:rsidP="0058149D">
      <w:pPr>
        <w:rPr>
          <w:color w:val="000000"/>
        </w:rPr>
      </w:pPr>
      <w:r w:rsidRPr="00551E49">
        <w:rPr>
          <w:color w:val="000000"/>
        </w:rPr>
        <w:t>Die Soziologin glaubt, daß in einem „verfrühten“ Eheleben die Achtung gegenüber dem Partner zu stark abgebaut wird. Daraus entstehen Konfliktsituationen, die die Ehen schließlich an den Rand des Scheiterns bringen. Die Professorin: „Nach zehnjähriger Forschungsarbeit bin ich zu der Überzeugung gekommen, daß man allen jungen Leuten raten sollte, die Ehe erst auf dem Standesamt oder in der Kirche zu beginnen. Sie schaffen sich damit eine Ausgangssituation, die ihr Eheglück viel dauerhafter macht.“</w:t>
      </w:r>
    </w:p>
    <w:p w14:paraId="758308FC" w14:textId="77777777" w:rsidR="0053423A" w:rsidRPr="00551E49" w:rsidRDefault="0053423A" w:rsidP="0058149D">
      <w:pPr>
        <w:rPr>
          <w:color w:val="000000"/>
        </w:rPr>
      </w:pPr>
    </w:p>
    <w:p w14:paraId="3EFCA528" w14:textId="77777777" w:rsidR="0053423A" w:rsidRPr="00551E49" w:rsidRDefault="0053423A" w:rsidP="0058149D">
      <w:pPr>
        <w:rPr>
          <w:color w:val="000000"/>
          <w:lang w:val="it-IT"/>
        </w:rPr>
      </w:pPr>
      <w:r w:rsidRPr="00551E49">
        <w:rPr>
          <w:color w:val="000000"/>
          <w:lang w:val="it-IT"/>
        </w:rPr>
        <w:t>AD IV/79 S.6l</w:t>
      </w:r>
    </w:p>
    <w:p w14:paraId="7D58C1E0" w14:textId="77777777" w:rsidR="0053423A" w:rsidRDefault="0053423A" w:rsidP="0058149D">
      <w:pPr>
        <w:pStyle w:val="Anhang"/>
        <w:rPr>
          <w:color w:val="000000"/>
        </w:rPr>
      </w:pPr>
    </w:p>
    <w:p w14:paraId="5112A01E" w14:textId="77777777" w:rsidR="0053423A" w:rsidRPr="00551E49" w:rsidRDefault="0053423A" w:rsidP="0058149D">
      <w:pPr>
        <w:pStyle w:val="berschrift4"/>
        <w:rPr>
          <w:color w:val="000000"/>
        </w:rPr>
      </w:pPr>
      <w:bookmarkStart w:id="620" w:name="_Toc153245156"/>
      <w:r w:rsidRPr="00551E49">
        <w:t>Heute</w:t>
      </w:r>
      <w:bookmarkEnd w:id="620"/>
    </w:p>
    <w:p w14:paraId="52956E8C" w14:textId="77777777" w:rsidR="0053423A" w:rsidRPr="00551E49" w:rsidRDefault="0053423A" w:rsidP="0058149D">
      <w:pPr>
        <w:jc w:val="left"/>
        <w:rPr>
          <w:color w:val="000000"/>
        </w:rPr>
      </w:pPr>
      <w:r w:rsidRPr="00551E49">
        <w:rPr>
          <w:color w:val="000000"/>
        </w:rPr>
        <w:t>Wenn wir wüßten, daß unser Leben morgen endet,</w:t>
      </w:r>
    </w:p>
    <w:p w14:paraId="49BECDEC" w14:textId="77777777" w:rsidR="0053423A" w:rsidRPr="00551E49" w:rsidRDefault="0053423A" w:rsidP="0058149D">
      <w:pPr>
        <w:jc w:val="left"/>
        <w:rPr>
          <w:color w:val="000000"/>
        </w:rPr>
      </w:pPr>
      <w:r w:rsidRPr="00551E49">
        <w:rPr>
          <w:color w:val="000000"/>
        </w:rPr>
        <w:t>würden wir dann den heutigen Tag mit Streit vergeuden?</w:t>
      </w:r>
    </w:p>
    <w:p w14:paraId="37EEA124" w14:textId="77777777" w:rsidR="0053423A" w:rsidRPr="00551E49" w:rsidRDefault="0053423A" w:rsidP="0058149D">
      <w:pPr>
        <w:jc w:val="left"/>
        <w:rPr>
          <w:color w:val="000000"/>
        </w:rPr>
      </w:pPr>
      <w:r w:rsidRPr="00551E49">
        <w:rPr>
          <w:color w:val="000000"/>
        </w:rPr>
        <w:t>Würden wir die kostbaren Stunden in eisigem Schweigen</w:t>
      </w:r>
    </w:p>
    <w:p w14:paraId="58A8A3B7" w14:textId="77777777" w:rsidR="0053423A" w:rsidRPr="00551E49" w:rsidRDefault="0053423A" w:rsidP="0058149D">
      <w:pPr>
        <w:jc w:val="left"/>
        <w:rPr>
          <w:color w:val="000000"/>
        </w:rPr>
      </w:pPr>
      <w:r w:rsidRPr="00551E49">
        <w:rPr>
          <w:color w:val="000000"/>
        </w:rPr>
        <w:t>verstreichen lassen?</w:t>
      </w:r>
    </w:p>
    <w:p w14:paraId="589D81D0" w14:textId="77777777" w:rsidR="0053423A" w:rsidRPr="00551E49" w:rsidRDefault="0053423A" w:rsidP="0058149D">
      <w:pPr>
        <w:jc w:val="left"/>
        <w:rPr>
          <w:color w:val="000000"/>
        </w:rPr>
      </w:pPr>
      <w:r w:rsidRPr="00551E49">
        <w:rPr>
          <w:color w:val="000000"/>
        </w:rPr>
        <w:t>Würden wir uns noch hinter dieser unsichtbaren Mauer verschanzen</w:t>
      </w:r>
    </w:p>
    <w:p w14:paraId="2D89FCB4" w14:textId="77777777" w:rsidR="0053423A" w:rsidRPr="00551E49" w:rsidRDefault="0053423A" w:rsidP="0058149D">
      <w:pPr>
        <w:jc w:val="left"/>
        <w:rPr>
          <w:color w:val="000000"/>
        </w:rPr>
      </w:pPr>
      <w:r w:rsidRPr="00551E49">
        <w:rPr>
          <w:color w:val="000000"/>
        </w:rPr>
        <w:t>und sie nur durchbrechen, um uns weitere böse Worte</w:t>
      </w:r>
    </w:p>
    <w:p w14:paraId="21B04DB3" w14:textId="77777777" w:rsidR="0053423A" w:rsidRPr="00551E49" w:rsidRDefault="0053423A" w:rsidP="0058149D">
      <w:pPr>
        <w:jc w:val="left"/>
        <w:rPr>
          <w:color w:val="000000"/>
        </w:rPr>
      </w:pPr>
      <w:r w:rsidRPr="00551E49">
        <w:rPr>
          <w:color w:val="000000"/>
        </w:rPr>
        <w:t>entgegenzuschleudern?</w:t>
      </w:r>
    </w:p>
    <w:p w14:paraId="03A18A5F" w14:textId="77777777" w:rsidR="0053423A" w:rsidRPr="00551E49" w:rsidRDefault="0053423A" w:rsidP="0058149D">
      <w:pPr>
        <w:jc w:val="left"/>
        <w:rPr>
          <w:color w:val="000000"/>
        </w:rPr>
      </w:pPr>
    </w:p>
    <w:p w14:paraId="674616C8" w14:textId="77777777" w:rsidR="0053423A" w:rsidRPr="00551E49" w:rsidRDefault="0053423A" w:rsidP="0058149D">
      <w:pPr>
        <w:jc w:val="left"/>
        <w:rPr>
          <w:color w:val="000000"/>
        </w:rPr>
      </w:pPr>
      <w:r w:rsidRPr="00551E49">
        <w:rPr>
          <w:color w:val="000000"/>
        </w:rPr>
        <w:t>Wenn wir wüßten, daß unser Leben morgen endet,</w:t>
      </w:r>
    </w:p>
    <w:p w14:paraId="06E4E04F" w14:textId="77777777" w:rsidR="0053423A" w:rsidRPr="00551E49" w:rsidRDefault="0053423A" w:rsidP="0058149D">
      <w:pPr>
        <w:jc w:val="left"/>
        <w:rPr>
          <w:color w:val="000000"/>
        </w:rPr>
      </w:pPr>
      <w:r w:rsidRPr="00551E49">
        <w:rPr>
          <w:color w:val="000000"/>
        </w:rPr>
        <w:t>würde ich Dir heute Deine Fehler und Schwächen</w:t>
      </w:r>
    </w:p>
    <w:p w14:paraId="157DEE86" w14:textId="77777777" w:rsidR="0053423A" w:rsidRPr="00551E49" w:rsidRDefault="0053423A" w:rsidP="0058149D">
      <w:pPr>
        <w:jc w:val="left"/>
        <w:rPr>
          <w:color w:val="000000"/>
        </w:rPr>
      </w:pPr>
      <w:r w:rsidRPr="00551E49">
        <w:rPr>
          <w:color w:val="000000"/>
        </w:rPr>
        <w:t>nicht mehr vorhalten,</w:t>
      </w:r>
    </w:p>
    <w:p w14:paraId="1B344A85" w14:textId="77777777" w:rsidR="0053423A" w:rsidRPr="00551E49" w:rsidRDefault="0053423A" w:rsidP="0058149D">
      <w:pPr>
        <w:jc w:val="left"/>
        <w:rPr>
          <w:color w:val="000000"/>
        </w:rPr>
      </w:pPr>
      <w:r w:rsidRPr="00551E49">
        <w:rPr>
          <w:color w:val="000000"/>
        </w:rPr>
        <w:t>würde ich Dir nicht länger vorwerfen,</w:t>
      </w:r>
    </w:p>
    <w:p w14:paraId="401BA0DD" w14:textId="77777777" w:rsidR="0053423A" w:rsidRPr="00551E49" w:rsidRDefault="0053423A" w:rsidP="0058149D">
      <w:pPr>
        <w:jc w:val="left"/>
        <w:rPr>
          <w:color w:val="000000"/>
        </w:rPr>
      </w:pPr>
      <w:r w:rsidRPr="00551E49">
        <w:rPr>
          <w:color w:val="000000"/>
        </w:rPr>
        <w:t>Du habest mit dem Streit begonnen,</w:t>
      </w:r>
    </w:p>
    <w:p w14:paraId="7EF7223C" w14:textId="77777777" w:rsidR="0053423A" w:rsidRPr="00551E49" w:rsidRDefault="0053423A" w:rsidP="0058149D">
      <w:pPr>
        <w:jc w:val="left"/>
        <w:rPr>
          <w:color w:val="000000"/>
        </w:rPr>
      </w:pPr>
      <w:r w:rsidRPr="00551E49">
        <w:rPr>
          <w:color w:val="000000"/>
        </w:rPr>
        <w:t>würde ich noch heute als erster nachgeben,</w:t>
      </w:r>
    </w:p>
    <w:p w14:paraId="69E963D6" w14:textId="77777777" w:rsidR="0053423A" w:rsidRPr="00551E49" w:rsidRDefault="0053423A" w:rsidP="0058149D">
      <w:pPr>
        <w:jc w:val="left"/>
        <w:rPr>
          <w:color w:val="000000"/>
        </w:rPr>
      </w:pPr>
      <w:r w:rsidRPr="00551E49">
        <w:rPr>
          <w:color w:val="000000"/>
        </w:rPr>
        <w:t>würde ich noch heute den Krieg beenden,</w:t>
      </w:r>
    </w:p>
    <w:p w14:paraId="39A7F550" w14:textId="77777777" w:rsidR="0053423A" w:rsidRPr="00551E49" w:rsidRDefault="0053423A" w:rsidP="0058149D">
      <w:pPr>
        <w:jc w:val="left"/>
        <w:rPr>
          <w:color w:val="000000"/>
        </w:rPr>
      </w:pPr>
      <w:r w:rsidRPr="00551E49">
        <w:rPr>
          <w:color w:val="000000"/>
        </w:rPr>
        <w:t>der uns beide zu Verlierern macht.</w:t>
      </w:r>
    </w:p>
    <w:p w14:paraId="7B7ADF77" w14:textId="77777777" w:rsidR="0053423A" w:rsidRPr="00551E49" w:rsidRDefault="0053423A" w:rsidP="0058149D">
      <w:pPr>
        <w:jc w:val="left"/>
        <w:rPr>
          <w:color w:val="000000"/>
        </w:rPr>
      </w:pPr>
    </w:p>
    <w:p w14:paraId="33DBDD87" w14:textId="77777777" w:rsidR="0053423A" w:rsidRPr="00551E49" w:rsidRDefault="0053423A" w:rsidP="0058149D">
      <w:pPr>
        <w:jc w:val="left"/>
        <w:rPr>
          <w:color w:val="000000"/>
        </w:rPr>
      </w:pPr>
      <w:r w:rsidRPr="00551E49">
        <w:rPr>
          <w:color w:val="000000"/>
        </w:rPr>
        <w:t>Weil wir nicht wissen, ob unser Leben morgen endet,</w:t>
      </w:r>
    </w:p>
    <w:p w14:paraId="14CE6348" w14:textId="77777777" w:rsidR="0053423A" w:rsidRPr="00551E49" w:rsidRDefault="0053423A" w:rsidP="0058149D">
      <w:pPr>
        <w:jc w:val="left"/>
        <w:rPr>
          <w:color w:val="000000"/>
        </w:rPr>
      </w:pPr>
      <w:r w:rsidRPr="00551E49">
        <w:rPr>
          <w:color w:val="000000"/>
        </w:rPr>
        <w:t>deshalb gehen wir heute sorgsam und liebevoll miteinander um</w:t>
      </w:r>
    </w:p>
    <w:p w14:paraId="4CC36F76" w14:textId="77777777" w:rsidR="0053423A" w:rsidRPr="00551E49" w:rsidRDefault="0053423A" w:rsidP="0058149D">
      <w:pPr>
        <w:jc w:val="left"/>
        <w:rPr>
          <w:color w:val="000000"/>
        </w:rPr>
      </w:pPr>
      <w:r w:rsidRPr="00551E49">
        <w:rPr>
          <w:color w:val="000000"/>
        </w:rPr>
        <w:t>und versuchen, jede einzelne Minute mit Lachen und Liebe</w:t>
      </w:r>
    </w:p>
    <w:p w14:paraId="0097E573" w14:textId="77777777" w:rsidR="0053423A" w:rsidRPr="00551E49" w:rsidRDefault="0053423A" w:rsidP="0058149D">
      <w:pPr>
        <w:jc w:val="left"/>
        <w:rPr>
          <w:color w:val="000000"/>
        </w:rPr>
      </w:pPr>
      <w:r w:rsidRPr="00551E49">
        <w:rPr>
          <w:color w:val="000000"/>
        </w:rPr>
        <w:t>zu erfüllen, sind wir so freundlich und heiter,</w:t>
      </w:r>
    </w:p>
    <w:p w14:paraId="5E4A2F9D" w14:textId="77777777" w:rsidR="0053423A" w:rsidRPr="00551E49" w:rsidRDefault="0053423A" w:rsidP="0058149D">
      <w:pPr>
        <w:jc w:val="left"/>
        <w:rPr>
          <w:color w:val="000000"/>
        </w:rPr>
      </w:pPr>
      <w:r w:rsidRPr="00551E49">
        <w:rPr>
          <w:color w:val="000000"/>
        </w:rPr>
        <w:t>daß unsere Merzen dabei froh werden, vermeiden wir alles,</w:t>
      </w:r>
    </w:p>
    <w:p w14:paraId="5F1174C6" w14:textId="77777777" w:rsidR="0053423A" w:rsidRPr="00551E49" w:rsidRDefault="0053423A" w:rsidP="0058149D">
      <w:pPr>
        <w:jc w:val="left"/>
        <w:rPr>
          <w:color w:val="000000"/>
        </w:rPr>
      </w:pPr>
      <w:r w:rsidRPr="00551E49">
        <w:rPr>
          <w:color w:val="000000"/>
        </w:rPr>
        <w:t>was Bitterkeit, Unfrieden und Zerstörung bewirkt.</w:t>
      </w:r>
    </w:p>
    <w:p w14:paraId="3BB9B3F6" w14:textId="77777777" w:rsidR="0053423A" w:rsidRPr="00551E49" w:rsidRDefault="0053423A" w:rsidP="0058149D">
      <w:pPr>
        <w:jc w:val="left"/>
        <w:rPr>
          <w:color w:val="000000"/>
        </w:rPr>
      </w:pPr>
    </w:p>
    <w:p w14:paraId="5E39AAA6" w14:textId="77777777" w:rsidR="0053423A" w:rsidRPr="00551E49" w:rsidRDefault="0053423A" w:rsidP="0058149D">
      <w:pPr>
        <w:jc w:val="left"/>
        <w:rPr>
          <w:color w:val="000000"/>
        </w:rPr>
      </w:pPr>
      <w:r w:rsidRPr="00551E49">
        <w:rPr>
          <w:color w:val="000000"/>
        </w:rPr>
        <w:t>Wer weiß, ob heute nicht doch unser letzter Tag ist?</w:t>
      </w:r>
    </w:p>
    <w:p w14:paraId="65548AAE" w14:textId="77777777" w:rsidR="0053423A" w:rsidRPr="00551E49" w:rsidRDefault="0053423A" w:rsidP="0058149D">
      <w:pPr>
        <w:jc w:val="left"/>
        <w:rPr>
          <w:color w:val="000000"/>
        </w:rPr>
      </w:pPr>
      <w:r w:rsidRPr="00551E49">
        <w:rPr>
          <w:color w:val="000000"/>
        </w:rPr>
        <w:t>Heute ist die einzige Zeit, die uns wirklich gehört.</w:t>
      </w:r>
    </w:p>
    <w:p w14:paraId="77591005" w14:textId="77777777" w:rsidR="0053423A" w:rsidRPr="00551E49" w:rsidRDefault="0053423A" w:rsidP="0058149D">
      <w:pPr>
        <w:jc w:val="left"/>
        <w:rPr>
          <w:color w:val="000000"/>
        </w:rPr>
      </w:pPr>
      <w:r w:rsidRPr="00551E49">
        <w:rPr>
          <w:color w:val="000000"/>
        </w:rPr>
        <w:t>Deshalb will ich, daß unsere Hände und Herzen</w:t>
      </w:r>
    </w:p>
    <w:p w14:paraId="2EC895B7" w14:textId="77777777" w:rsidR="0053423A" w:rsidRPr="00551E49" w:rsidRDefault="0053423A" w:rsidP="0058149D">
      <w:pPr>
        <w:jc w:val="left"/>
        <w:rPr>
          <w:color w:val="000000"/>
        </w:rPr>
      </w:pPr>
      <w:r w:rsidRPr="00551E49">
        <w:rPr>
          <w:color w:val="000000"/>
        </w:rPr>
        <w:t>sich heute wiederfinden.</w:t>
      </w:r>
    </w:p>
    <w:p w14:paraId="602457BC" w14:textId="77777777" w:rsidR="0053423A" w:rsidRPr="00551E49" w:rsidRDefault="0053423A" w:rsidP="0058149D">
      <w:pPr>
        <w:jc w:val="left"/>
        <w:rPr>
          <w:color w:val="000000"/>
        </w:rPr>
      </w:pPr>
      <w:r w:rsidRPr="00551E49">
        <w:rPr>
          <w:color w:val="000000"/>
        </w:rPr>
        <w:t>Deshalb sage ich heute zu Dir: ,,Es tut mir leid. Ich liebe Dich!“</w:t>
      </w:r>
    </w:p>
    <w:p w14:paraId="6D46A15C" w14:textId="77777777" w:rsidR="0053423A" w:rsidRPr="00551E49" w:rsidRDefault="0053423A" w:rsidP="0058149D">
      <w:pPr>
        <w:rPr>
          <w:color w:val="000000"/>
        </w:rPr>
      </w:pPr>
    </w:p>
    <w:p w14:paraId="49A92D00" w14:textId="77777777" w:rsidR="0053423A" w:rsidRPr="00551E49" w:rsidRDefault="0053423A" w:rsidP="0058149D">
      <w:pPr>
        <w:pStyle w:val="berschrift2"/>
      </w:pPr>
      <w:bookmarkStart w:id="621" w:name="_Toc153073090"/>
      <w:bookmarkStart w:id="622" w:name="_Toc153245157"/>
      <w:r w:rsidRPr="00551E49">
        <w:t>Der Christ und der Staat</w:t>
      </w:r>
      <w:r>
        <w:t xml:space="preserve"> (IX/9)</w:t>
      </w:r>
      <w:bookmarkEnd w:id="621"/>
      <w:bookmarkEnd w:id="622"/>
    </w:p>
    <w:p w14:paraId="7A302619" w14:textId="77777777" w:rsidR="0053423A" w:rsidRPr="00551E49" w:rsidRDefault="0053423A" w:rsidP="0058149D">
      <w:pPr>
        <w:rPr>
          <w:color w:val="000000"/>
        </w:rPr>
      </w:pPr>
      <w:r w:rsidRPr="00551E49">
        <w:rPr>
          <w:color w:val="000000"/>
        </w:rPr>
        <w:t>Der Christ ist ein Bürger des Himmelreichs (Galater 4:26; Hebräer 11:13-16), sein Auftrag als Bürger des Himmelreichs besteht darin, auch andere zu Mitbürgern des Himmelreichs zu machen – wir sind nur mehr in der Welt, um diesen Auftrag zu erfüllen (Johannes 17:11-26). Weil er aber in der Welt noch lebt, ist er auch ein Bürger des Landes in dem er lebt. Wie verhält es sich da mit den Verpflichtungen eines Christen seinem Gott und seinem Staat gegenüber?</w:t>
      </w:r>
    </w:p>
    <w:p w14:paraId="243289C4" w14:textId="77777777" w:rsidR="0053423A" w:rsidRPr="00551E49" w:rsidRDefault="0053423A" w:rsidP="0058149D">
      <w:pPr>
        <w:rPr>
          <w:color w:val="000000"/>
        </w:rPr>
      </w:pPr>
    </w:p>
    <w:p w14:paraId="41DBE145" w14:textId="77777777" w:rsidR="0053423A" w:rsidRPr="00551E49" w:rsidRDefault="0053423A" w:rsidP="0058149D">
      <w:pPr>
        <w:pStyle w:val="berschrift3"/>
        <w:spacing w:line="240" w:lineRule="auto"/>
      </w:pPr>
      <w:bookmarkStart w:id="623" w:name="_Toc153073091"/>
      <w:bookmarkStart w:id="624" w:name="_Toc153245158"/>
      <w:r w:rsidRPr="00551E49">
        <w:t>I. Warum es Obrigkeit gibt</w:t>
      </w:r>
      <w:bookmarkEnd w:id="623"/>
      <w:bookmarkEnd w:id="624"/>
    </w:p>
    <w:p w14:paraId="2B5DEF55" w14:textId="77777777" w:rsidR="0053423A" w:rsidRPr="00551E49" w:rsidRDefault="0053423A" w:rsidP="0058149D">
      <w:pPr>
        <w:rPr>
          <w:color w:val="000000"/>
        </w:rPr>
      </w:pPr>
      <w:r w:rsidRPr="00551E49">
        <w:rPr>
          <w:color w:val="000000"/>
        </w:rPr>
        <w:t>Römer 13:1-7. Die Obrigkeit ist von Gott verordnet. Das hat freilich nichts mit Adolf Hitler oder Idi Amin zu tun, sondern spricht vom Prinzip der Obrigkeit! Das Prinzip der Obrigkeit kommt von Gott und soll vom Christen anerkannt werden. Der Christ ist kein Anarchist. Die kurzen Tage der Anarchie im Wien des Zusammenbruchs von 1945, als die Alliierten noch keine Regierung und Obrigkeit in unserem Land gebildet hatten, waren schlimmer als die Naziherrschaft. Der Sinn der Obrigkeit ist, Verbrechen und Übeltaten hintanzuhalten oder zu bestrafen – wenn es auch die Todesstrafe ist (v 4). Auch Gott verfügt letztlich im Endgericht die Todesstrafe. Wir scheuen sie heute zurecht, weil ein Justizirrtum in einem solchen Fall unkorrigierbar ist.</w:t>
      </w:r>
    </w:p>
    <w:p w14:paraId="4DB34C7F" w14:textId="77777777" w:rsidR="0053423A" w:rsidRPr="00551E49" w:rsidRDefault="0053423A" w:rsidP="0058149D">
      <w:pPr>
        <w:rPr>
          <w:color w:val="000000"/>
        </w:rPr>
      </w:pPr>
    </w:p>
    <w:p w14:paraId="728A7BF3" w14:textId="77777777" w:rsidR="0053423A" w:rsidRPr="00551E49" w:rsidRDefault="0053423A" w:rsidP="0058149D">
      <w:pPr>
        <w:rPr>
          <w:color w:val="000000"/>
        </w:rPr>
      </w:pPr>
      <w:r w:rsidRPr="00551E49">
        <w:rPr>
          <w:color w:val="000000"/>
        </w:rPr>
        <w:t>Somit ist der Staat und seine Gewalt etwas Positives, das nur von Übeltätern gefürchtet wird; wer Gutes tut, kann ruhig leben. Unsere Untertänigkeit dem Staat gegenüber hat nicht nur mit dem Vermeiden von Strafen zu tun, sondern auch mit dem guten Gewissen; es ist ja auch Gottes Wille, daß wir ein ordentliches Leben führen (v 5).</w:t>
      </w:r>
    </w:p>
    <w:p w14:paraId="45C214FC" w14:textId="77777777" w:rsidR="0053423A" w:rsidRPr="00551E49" w:rsidRDefault="0053423A" w:rsidP="0058149D">
      <w:pPr>
        <w:rPr>
          <w:color w:val="000000"/>
        </w:rPr>
      </w:pPr>
    </w:p>
    <w:p w14:paraId="41ABDD31" w14:textId="77777777" w:rsidR="0053423A" w:rsidRPr="00551E49" w:rsidRDefault="0053423A" w:rsidP="0058149D">
      <w:pPr>
        <w:rPr>
          <w:color w:val="000000"/>
        </w:rPr>
      </w:pPr>
      <w:r w:rsidRPr="00551E49">
        <w:rPr>
          <w:color w:val="000000"/>
        </w:rPr>
        <w:t>Darum gebühren dem Staat auch Zoll und Steuer, ohne die er seine Aufgabe nicht erfüllen kann (vv 6f.). Steuerhinterziehung und Zollbetrug sind auch gegen ein gutes Gewissen vor Gott und verstoßen gegen das achte Gebot. Sie sind eines Nachfolgers Christi nicht würdig.</w:t>
      </w:r>
    </w:p>
    <w:p w14:paraId="79516BE0" w14:textId="77777777" w:rsidR="0053423A" w:rsidRPr="00551E49" w:rsidRDefault="0053423A" w:rsidP="0058149D">
      <w:pPr>
        <w:rPr>
          <w:color w:val="000000"/>
        </w:rPr>
      </w:pPr>
    </w:p>
    <w:p w14:paraId="43A470BA" w14:textId="77777777" w:rsidR="0053423A" w:rsidRPr="00551E49" w:rsidRDefault="0053423A" w:rsidP="0058149D">
      <w:pPr>
        <w:rPr>
          <w:color w:val="000000"/>
        </w:rPr>
      </w:pPr>
      <w:r w:rsidRPr="00551E49">
        <w:rPr>
          <w:color w:val="000000"/>
        </w:rPr>
        <w:t>Die Obrigkeit gibt es also um der Ordnung willen, die notwendig ist, um den Menschen ungestört das Evangelium verkündigen zu können. Nicht nur die Apostel verstehen das (1. Petrus 3:11-17; vergleiche auch Titus 3:1), auch Jesus Christus selbst läßt sich nicht zum Revolutionär gegen ein bestehendes Regime stempeln (Matthäus 22:15-22), er anerkennt die römische Oberhoheit über Palästina. Er ist sich im klaren darüber, daß sein Reich nicht von dieser Welt ist (Johannes 18:33-37).</w:t>
      </w:r>
    </w:p>
    <w:p w14:paraId="16856F42" w14:textId="77777777" w:rsidR="0053423A" w:rsidRPr="00551E49" w:rsidRDefault="0053423A" w:rsidP="0058149D">
      <w:pPr>
        <w:rPr>
          <w:color w:val="000000"/>
        </w:rPr>
      </w:pPr>
    </w:p>
    <w:p w14:paraId="1809E8BB" w14:textId="77777777" w:rsidR="0053423A" w:rsidRPr="00551E49" w:rsidRDefault="0053423A" w:rsidP="0058149D">
      <w:pPr>
        <w:pStyle w:val="berschrift3"/>
        <w:spacing w:line="240" w:lineRule="auto"/>
      </w:pPr>
      <w:bookmarkStart w:id="625" w:name="_Toc153073092"/>
      <w:bookmarkStart w:id="626" w:name="_Toc153245159"/>
      <w:r w:rsidRPr="00551E49">
        <w:t>II. Wenn es Spannungen gibt…</w:t>
      </w:r>
      <w:bookmarkEnd w:id="625"/>
      <w:bookmarkEnd w:id="626"/>
    </w:p>
    <w:p w14:paraId="4F3218C9" w14:textId="77777777" w:rsidR="0053423A" w:rsidRPr="00551E49" w:rsidRDefault="0053423A" w:rsidP="0058149D">
      <w:pPr>
        <w:rPr>
          <w:color w:val="000000"/>
        </w:rPr>
      </w:pPr>
      <w:r w:rsidRPr="00551E49">
        <w:rPr>
          <w:color w:val="000000"/>
        </w:rPr>
        <w:t>Matthäus 4:10. Sollte die Obrigkeit religiöse Dinge von einem Christen verlangen, die im Gegensatz zum Wort Gottes stehen (vergleiche Daniel 3; 6; Offenbarung 13), dann muß der Christ Gott mehr gehorchen als den Menschen – nicht zuletzt wenn es um eine Behinderung des Missionsauftrages Jesu geht (Apostelgeschichte 4:14-22: 5:27-33).</w:t>
      </w:r>
    </w:p>
    <w:p w14:paraId="4FEDC277" w14:textId="77777777" w:rsidR="0053423A" w:rsidRPr="00551E49" w:rsidRDefault="0053423A" w:rsidP="0058149D">
      <w:pPr>
        <w:rPr>
          <w:color w:val="000000"/>
        </w:rPr>
      </w:pPr>
    </w:p>
    <w:p w14:paraId="6F4A3B33" w14:textId="77777777" w:rsidR="0053423A" w:rsidRPr="00551E49" w:rsidRDefault="0053423A" w:rsidP="0058149D">
      <w:pPr>
        <w:rPr>
          <w:color w:val="000000"/>
        </w:rPr>
      </w:pPr>
      <w:r w:rsidRPr="00551E49">
        <w:rPr>
          <w:color w:val="000000"/>
        </w:rPr>
        <w:t>Wenn ein Staat von uns praktische Dinge verlangt, die gegen Gottes Moral stehen (zum Beispiel die Auslieferung Unschuldiger zur gewaltsamen Tötung), müssen wir auch Gott mehr die Treue halten als den Menschen (Josua 2:1-21;Hebräer 11:31; Jakobus 2:25; Sprüche 24:10ff.).</w:t>
      </w:r>
    </w:p>
    <w:p w14:paraId="0DCE09EB" w14:textId="77777777" w:rsidR="0053423A" w:rsidRPr="00551E49" w:rsidRDefault="0053423A" w:rsidP="0058149D">
      <w:pPr>
        <w:rPr>
          <w:color w:val="000000"/>
        </w:rPr>
      </w:pPr>
    </w:p>
    <w:p w14:paraId="345F2F8C" w14:textId="77777777" w:rsidR="0053423A" w:rsidRPr="00551E49" w:rsidRDefault="0053423A" w:rsidP="0058149D">
      <w:pPr>
        <w:rPr>
          <w:color w:val="000000"/>
        </w:rPr>
      </w:pPr>
      <w:r w:rsidRPr="00551E49">
        <w:rPr>
          <w:color w:val="000000"/>
        </w:rPr>
        <w:t>In einer Zeit, in der von Mächtigen das gottgewollte Prinzip der Ordnung zur Tyrannei mißbraucht wird, ist der Christ immer in einer schwierigen Lage. Auf der einen Seite muß er der Obrigkeit gehorchen, soweit dies mit dem Wort Gottes vereinbart werden kann, auf der anderen Seite muß er wissen, daß er als Bürger des Himmelreichs seine erste Loyalität Gott schuldet. Ganz sicher aber ist nach all den bisher gelesenen Texten, daß es in den Augen Gottes nicht recht ist, mit bewaffneter Hand durch eine Revolution gegen bestehende Machthaber vorzugehen. Dies offenbart nicht den Geist Christi, der niemals eine solche Handlungsweise bei seinen Jüngern geduldet hätte (Johannes 18:2-11; Matthäus 26:47-56; Lukas 22:47-51). Sein Charakter war der eines Wohlwollenden, eines, der Gutes tut.</w:t>
      </w:r>
    </w:p>
    <w:p w14:paraId="42AFEA05" w14:textId="77777777" w:rsidR="0053423A" w:rsidRPr="00551E49" w:rsidRDefault="0053423A" w:rsidP="0058149D">
      <w:pPr>
        <w:rPr>
          <w:color w:val="000000"/>
        </w:rPr>
      </w:pPr>
    </w:p>
    <w:p w14:paraId="71B1ABB0" w14:textId="77777777" w:rsidR="0053423A" w:rsidRPr="00551E49" w:rsidRDefault="0053423A" w:rsidP="0058149D">
      <w:pPr>
        <w:pStyle w:val="berschrift3"/>
        <w:spacing w:line="240" w:lineRule="auto"/>
      </w:pPr>
      <w:bookmarkStart w:id="627" w:name="_Toc153073093"/>
      <w:bookmarkStart w:id="628" w:name="_Toc153245160"/>
      <w:r w:rsidRPr="00551E49">
        <w:t>III. Unsere Aufgabe: für den Staat zu beten!</w:t>
      </w:r>
      <w:bookmarkEnd w:id="627"/>
      <w:bookmarkEnd w:id="628"/>
    </w:p>
    <w:p w14:paraId="48147207" w14:textId="77777777" w:rsidR="0053423A" w:rsidRPr="00551E49" w:rsidRDefault="0053423A" w:rsidP="0058149D">
      <w:pPr>
        <w:rPr>
          <w:color w:val="000000"/>
        </w:rPr>
      </w:pPr>
      <w:r w:rsidRPr="00551E49">
        <w:rPr>
          <w:color w:val="000000"/>
        </w:rPr>
        <w:t>1. Timotheus 2:1-4. Der Grund hierfür wird von Paulus klar genannt: Es geht um die Verkündigung des Evangeliums! Wir sollen für die Obrigkeit beten, damit wir in Ruhe und Ehrbarkeit leben und ungestört das Evangelium verkünden können. In diesem Sinne gebraucht Gott die Obrigkeit zur Erfüllung seines Erlösungsplanes. Unser ganzes Interesse darf einer Obrigkeit gelten, die nicht tyrannisch ist, dem Volk aber Frieden und Ruhe bringt. Dann steht unserem Wirken im Sinne Gottes nichts im Wege. Dies will der Teufel natürlich nicht, und darum bringt er Unruhe über die Völker, um sie zu beschäftigen, damit sie für die wichtigste Frage ihres Lebens keine Zeit mehr haben.</w:t>
      </w:r>
    </w:p>
    <w:p w14:paraId="53675062" w14:textId="77777777" w:rsidR="0053423A" w:rsidRPr="00551E49" w:rsidRDefault="0053423A" w:rsidP="0058149D">
      <w:pPr>
        <w:rPr>
          <w:color w:val="000000"/>
        </w:rPr>
      </w:pPr>
    </w:p>
    <w:p w14:paraId="3D839146" w14:textId="77777777" w:rsidR="0053423A" w:rsidRPr="00551E49" w:rsidRDefault="0053423A" w:rsidP="0058149D">
      <w:pPr>
        <w:pStyle w:val="Appell"/>
        <w:spacing w:line="240" w:lineRule="auto"/>
        <w:rPr>
          <w:color w:val="000000"/>
        </w:rPr>
      </w:pPr>
      <w:r w:rsidRPr="00551E49">
        <w:rPr>
          <w:color w:val="000000"/>
        </w:rPr>
        <w:t>Appell: Als Himmelsbürger in der Welt leben!</w:t>
      </w:r>
    </w:p>
    <w:p w14:paraId="7B6903D1" w14:textId="77777777" w:rsidR="0053423A" w:rsidRPr="00551E49" w:rsidRDefault="0053423A" w:rsidP="0058149D">
      <w:pPr>
        <w:rPr>
          <w:color w:val="000000"/>
        </w:rPr>
      </w:pPr>
    </w:p>
    <w:p w14:paraId="06C45D85" w14:textId="77777777" w:rsidR="0053423A" w:rsidRPr="00551E49" w:rsidRDefault="0053423A" w:rsidP="0058149D">
      <w:pPr>
        <w:rPr>
          <w:color w:val="000000"/>
        </w:rPr>
      </w:pPr>
      <w:r w:rsidRPr="00551E49">
        <w:rPr>
          <w:color w:val="000000"/>
        </w:rPr>
        <w:t>Daniel 2:21f.44; 7:27. Als solche, die einst Gottes Reich ererben werden, wollen wir auch im irdischen Staat unbescholten und ehrbar leben und dennoch wissen, daß wir auf ein anderes Reich warten, das nie mehr vergehen wird. Wenn unser Leben darauf ausgerichtet ist, werden wir gute Staatsbürger sein, wenn es darum geht, Recht und Ordnung aufrechtzuerhalten. Allerdings werden Probleme unvermeidlich, wenn die Obrigkeit beginnt, von uns Dinge zu verlangen, die dem Worte Gottes entgegenstehen. Ein Christ darf nicht ein Mensch sein, der von staatlicher Seite her zu allem manipulierbar wird…</w:t>
      </w:r>
    </w:p>
    <w:p w14:paraId="36445CB5" w14:textId="77777777" w:rsidR="0053423A" w:rsidRDefault="0053423A" w:rsidP="0058149D">
      <w:pPr>
        <w:pStyle w:val="Anhang"/>
        <w:rPr>
          <w:color w:val="000000"/>
        </w:rPr>
      </w:pPr>
    </w:p>
    <w:p w14:paraId="77A557BA" w14:textId="77777777" w:rsidR="0053423A" w:rsidRPr="00551E49" w:rsidRDefault="0053423A" w:rsidP="0028445C">
      <w:pPr>
        <w:pStyle w:val="berschrift3"/>
        <w:spacing w:line="240" w:lineRule="auto"/>
        <w:rPr>
          <w:color w:val="000000"/>
        </w:rPr>
      </w:pPr>
      <w:bookmarkStart w:id="629" w:name="_Toc153073094"/>
      <w:bookmarkStart w:id="630" w:name="_Toc153245161"/>
      <w:r w:rsidRPr="00551E49">
        <w:t>Anhang:</w:t>
      </w:r>
      <w:bookmarkEnd w:id="629"/>
      <w:bookmarkEnd w:id="630"/>
    </w:p>
    <w:p w14:paraId="1D2381D1" w14:textId="77777777" w:rsidR="0053423A" w:rsidRPr="00551E49" w:rsidRDefault="0053423A" w:rsidP="0058149D">
      <w:pPr>
        <w:pStyle w:val="berschrift4"/>
      </w:pPr>
      <w:bookmarkStart w:id="631" w:name="_Toc153245162"/>
      <w:r w:rsidRPr="00551E49">
        <w:rPr>
          <w:color w:val="000000"/>
        </w:rPr>
        <w:t>Leserbrief zum Thema:</w:t>
      </w:r>
      <w:r w:rsidR="0000587B">
        <w:rPr>
          <w:color w:val="000000"/>
        </w:rPr>
        <w:t xml:space="preserve"> </w:t>
      </w:r>
      <w:r w:rsidRPr="00551E49">
        <w:t>Quo vadis, Schulmedizin?</w:t>
      </w:r>
      <w:bookmarkEnd w:id="631"/>
    </w:p>
    <w:p w14:paraId="76380384" w14:textId="77777777" w:rsidR="0053423A" w:rsidRPr="00551E49" w:rsidRDefault="0053423A" w:rsidP="0058149D">
      <w:pPr>
        <w:rPr>
          <w:color w:val="000000"/>
        </w:rPr>
      </w:pPr>
      <w:r w:rsidRPr="00551E49">
        <w:rPr>
          <w:color w:val="000000"/>
        </w:rPr>
        <w:t>Eigentlich hätte ich mich zu diesem Thema nicht geäußert, da ich ja kein Arzt bin. Doch das Statement von Dr. H. B. Herzog aus Olten veranlaßt mich, dennoch Stellung zu nehmen. Sein kurzer Aufsatz drückt sein Vertrauen aus, daß die Prinzipien, die im Schrifttum E. G. Whites gegeben werden, sich mit der alternativen Medizin (Homöopathie, Akupunktur, Neuraltherapie) nicht nur vereinbaren lassen, sondern daß beides aus derselben Quelle kommt. Dies wird besonders deutlich, wenn er E. G. White zitiert und dann sagt: „Diese beiden Zitate könnten in jedem Akupunkturbuch stehen und bestätigen somit die 4000 Jahre alten Beobachtungen und Erfahrungen chinesischer Ärzte.“</w:t>
      </w:r>
    </w:p>
    <w:p w14:paraId="5DEBE1ED" w14:textId="77777777" w:rsidR="0053423A" w:rsidRPr="00551E49" w:rsidRDefault="0053423A" w:rsidP="0058149D">
      <w:pPr>
        <w:rPr>
          <w:color w:val="000000"/>
        </w:rPr>
      </w:pPr>
    </w:p>
    <w:p w14:paraId="3D472E6B" w14:textId="77777777" w:rsidR="0053423A" w:rsidRPr="00551E49" w:rsidRDefault="0053423A" w:rsidP="0058149D">
      <w:pPr>
        <w:rPr>
          <w:color w:val="000000"/>
        </w:rPr>
      </w:pPr>
      <w:r w:rsidRPr="00551E49">
        <w:rPr>
          <w:color w:val="000000"/>
        </w:rPr>
        <w:t>Wenn wir aus dem Schrifttum Ellen Whites nur einzelne Sätze nehmen, diese aus dem Zusammenhang reißen und dazu noch die Absicht Ellen Whites, was sie mit diesen Formulierungen sagen wollte, völlig verkennen, dann ist es natürlich möglich, zwischen esoterischer Medizin und dem Geist der Weissagung Einheit zu konstruieren. Folgende Beispiele sollen dies verdeutlichen.</w:t>
      </w:r>
    </w:p>
    <w:p w14:paraId="6ECC993B" w14:textId="77777777" w:rsidR="0053423A" w:rsidRPr="00551E49" w:rsidRDefault="0053423A" w:rsidP="0058149D">
      <w:pPr>
        <w:rPr>
          <w:color w:val="000000"/>
        </w:rPr>
      </w:pPr>
    </w:p>
    <w:p w14:paraId="3A1F6EE2" w14:textId="77777777" w:rsidR="0053423A" w:rsidRPr="00551E49" w:rsidRDefault="0053423A" w:rsidP="0058149D">
      <w:pPr>
        <w:rPr>
          <w:color w:val="000000"/>
        </w:rPr>
      </w:pPr>
      <w:r w:rsidRPr="00551E49">
        <w:rPr>
          <w:color w:val="000000"/>
        </w:rPr>
        <w:t>Wenn da z. B. MM 224 zitiert wird: „Anstatt zu helfen, lähmen die Medikamente die Kräfte der Natur. Je kleiner die Dosierung des Medikaments, desto besser wird die Gesundheit wiederhergestellt. „Erstens stehen beide Sätze im Original nicht so nacheinander. Es stehen einige Sätze dazwischen, die ausgelassen worden sind. Der Zusammenhang wird nicht beachtet. Ellen White spricht gegen „drugs“, was im Zitat mit „Medikamente“ übersetzt wird. „Drugs“ waren aber damals keine Medikamente in unserem heutigen Sinn. Damals bestanden fast alle „drugs“ aus Quecksilberverbindungen, Calomel, Nux vomica, etc. (siehe D. E. Robinson, The Story of our Health Message), ein Antibiotikum ist damit nicht gemeint. Somit ist Ellen Whites Rat, daß Medikamente („drugs“) nur klein dosiert gegeben werden sollen, nicht als homöopathischer Hinweis zu verstehen, sondern als Rat, der die Gefahr, die damals von „drugs“ ausging, weitestgehend vermindern sollte. In der damaligen Situation riet sie immer dazu, überhaupt keine „drugs“ zu verwenden, weil durch sie mehr Leute starben als durch die Krankheiten – angesichts der damaligen Situation ein sehr verständlicher Rat. Dies aber unreflektiert auf heutige Medikamente wie z. B. Antibiotika im allgemeinen anzuwenden, ist sehr unkritisch und trägt dem historischen Kontext nicht Rechnung. So ist E. G. White eindeutig für Pockenimpfungen, für Behandlungen mit Röntgenstrahlen bei Hautkrebs (sie hatte selbst Hautkrebs, der nach 23 Bestrahlungen abheilte), für Bluttransfusionen (siehe 2 SM, p. 303). Als ein gläubiger Adventist Ellen White so verstand, daß sein Sohn an Malaria starb, weil er ihm kein „Medikament“ verabreichen wollte, fragte er sie: „Hätte ich gesündigt, wenn ich meinem Sohn Chinin gegeben hätte, wenn ich doch nichts anderes wußte, was die Malaria hätte unter Kontrolle halten können, und wenn die Gefahr bestand, daß er ohne Chinin sterben würde?“ Sie antwortete ihm: „Nein, denn es wird von uns erwartet, das Beste zu tun, zu dem wir imstande sind.“ (Siehe 2 SM, pp. 281f., in der Fußnote).</w:t>
      </w:r>
    </w:p>
    <w:p w14:paraId="62EDB714" w14:textId="77777777" w:rsidR="0053423A" w:rsidRPr="00551E49" w:rsidRDefault="0053423A" w:rsidP="0058149D">
      <w:pPr>
        <w:rPr>
          <w:color w:val="000000"/>
        </w:rPr>
      </w:pPr>
    </w:p>
    <w:p w14:paraId="54957872" w14:textId="77777777" w:rsidR="0053423A" w:rsidRPr="00551E49" w:rsidRDefault="0053423A" w:rsidP="0058149D">
      <w:pPr>
        <w:rPr>
          <w:color w:val="000000"/>
        </w:rPr>
      </w:pPr>
      <w:r w:rsidRPr="00551E49">
        <w:rPr>
          <w:color w:val="000000"/>
        </w:rPr>
        <w:t>Herzog zitiert auch MM 10: „Dieselbe Kraft, die die Natur in Schwung hält, wirkt im Menschen. Dieselben großen Gesetze, die gleichermaßen die Sterne und das Atom beherrschen, kontrollieren das menschliche Leben. Die Gesetze, die den Herzschlag bestimmen, welche den Fluß des Lebensstromes im Menschen regulieren, sind die Gesetze der mächtigen Intelligenz, welche über die Seele Gericht hält.“ Dies ist eins der Zitate, die laut Herzog in jedem Akupunkturbuch stehen könnten. Damit verkennt er aber die Intention Ellen Whites. Der Zusammenhang der Stelle zeigt auf, was sie meint. Derselbe Gott, der das Universum geschaffen hat, regiert auch das menschliche Leben. Alles ist vom selben Prinzip, das der Schöpfer geschaffen hat, durchdrungen. Dies ist aber nicht im Sinne einer esoterischen „Allseele“ zu verstehen. Der „Fluß des Lebensstromes“ ist nicht das kosmische Allfluid, keine „feinstoffliche Energie“ (Ausdruck Dr. Herzogs), wie sie in der esoterischen Medizin vorausgesetzt wird, sondern ganz einfach das menschliche Blut, das durch den Herzmuskel durch das Gefäßsystem gepumpt wird. Ellen White konnte zuweilen auch etwas poetisch sein…</w:t>
      </w:r>
    </w:p>
    <w:p w14:paraId="053A82C3" w14:textId="77777777" w:rsidR="0053423A" w:rsidRPr="00551E49" w:rsidRDefault="0053423A" w:rsidP="0058149D">
      <w:pPr>
        <w:rPr>
          <w:color w:val="000000"/>
        </w:rPr>
      </w:pPr>
    </w:p>
    <w:p w14:paraId="30B7220C" w14:textId="77777777" w:rsidR="0053423A" w:rsidRPr="00551E49" w:rsidRDefault="0053423A" w:rsidP="0058149D">
      <w:pPr>
        <w:rPr>
          <w:color w:val="000000"/>
        </w:rPr>
      </w:pPr>
      <w:r w:rsidRPr="00551E49">
        <w:rPr>
          <w:color w:val="000000"/>
        </w:rPr>
        <w:t>Herzogs Zitat von MM 229 steht inmitten einer langen Abhandlung über die Gefahr der damaligen „drugs“. die ja das Leben der Patienten bedrohten, anstatt es zu bewahren, wie wir oben bereits gesehen haben. Wiederum unterschlägt er eine Auslassung, die sehr wichtig ist, da dort festgestellt wird welche „drugs“ die Menschen meiden sollen, nämlich solche, deren „zerstörerische Saat den Menschen Zeit seines Lebens nicht mehr losläßt.“ Natürlich gibt Gott da den Rat, Menschen in Institutionen zu behandeln, die solche zerstörerischen „drugs“ nicht verwenden. MM 229. In diesen Abschnitten warnt Ellen White nicht nur gegen „drugs“, sondern auch gegen „tea“ und „coffee“, und sie favorisiert „a vegetarian diet“. Ihre medizinische Einsicht ist nicht esoterisch, sondern präventiv: Ein Leben nach gesundheitlichen Grundsätzen ist es, was in erster Linie den Menschen vor Krankheit bewahren soll. Ein solches Leben wirkt sich auch auf seine geistliche Erfahrung aus.</w:t>
      </w:r>
    </w:p>
    <w:p w14:paraId="7CA1EA77" w14:textId="77777777" w:rsidR="0053423A" w:rsidRPr="00551E49" w:rsidRDefault="0053423A" w:rsidP="0058149D">
      <w:pPr>
        <w:rPr>
          <w:color w:val="000000"/>
        </w:rPr>
      </w:pPr>
    </w:p>
    <w:p w14:paraId="6AACDBB4" w14:textId="77777777" w:rsidR="0053423A" w:rsidRPr="00551E49" w:rsidRDefault="0053423A" w:rsidP="0058149D">
      <w:pPr>
        <w:rPr>
          <w:color w:val="000000"/>
        </w:rPr>
      </w:pPr>
      <w:r w:rsidRPr="00551E49">
        <w:rPr>
          <w:color w:val="000000"/>
        </w:rPr>
        <w:t>Wenn Dr. Herzog zitiert: „Wir sind stärker abhängig von der Luft die wir einatmen, als von der Nahrung die wir essen.“ (5T, p. 326, nicht 323, wie in BOGI angegeben), dann spricht Ellen White hier keineswegs von einer „Art feinstofflicher Energie“ wie Dr. Herzog meint (übrigens ein typisch esoterischer Ausdruck), sondern einfach von frischer Luft, die dem Körper wohltut und ihn gegen Krankheiten abhärtet. Wichtiger als unsere Nahrung ist noch die Bewegung in frischer Luft – anders kann man diese Äußerung Ellen Whites gar nicht verstehen, wenn man den Zusammenhang beachtet. Es empfiehlt sich, die Lektüre in diesem Fall durchaus zwei bis drei Seiten vorher zu beginnen.</w:t>
      </w:r>
    </w:p>
    <w:p w14:paraId="047567A1" w14:textId="77777777" w:rsidR="0053423A" w:rsidRPr="00551E49" w:rsidRDefault="0053423A" w:rsidP="0058149D">
      <w:pPr>
        <w:rPr>
          <w:color w:val="000000"/>
        </w:rPr>
      </w:pPr>
    </w:p>
    <w:p w14:paraId="271539CC" w14:textId="77777777" w:rsidR="0053423A" w:rsidRPr="00551E49" w:rsidRDefault="0053423A" w:rsidP="0058149D">
      <w:pPr>
        <w:rPr>
          <w:color w:val="000000"/>
        </w:rPr>
      </w:pPr>
      <w:r w:rsidRPr="00551E49">
        <w:rPr>
          <w:color w:val="000000"/>
        </w:rPr>
        <w:t>„Was immer die Zirkulation der elektrischen Ströme im Nervensystem durcheinanderbringt, schwächt die Lebenskraft.“ 2 T, p. 347. Bei Beachtung des Zusammenhangs merkt man, daß Ellen White hier keinesfalls Akupunkturprinzipien das Wort redet, sondern etwas anderes im Sinn hat. Sie spricht vom Übel der Masturbation, daß es das Nervensystem angreift. Wenn nun das Nervensystem geschädigt ist, kann das Gehirn viel schlechter auf den Heiligen Geist reagieren, und dadurch wird es immer schwieriger, himmlische Botschaften zu schätzen und anzunehmen. Diese elektrischen Ströme haben nichts mit Akupunkturmeridianen oder magnetischen Feldern zu tun, sondern sind jedem Neurologen wohlbekannt – was man von den elektrischen Strömen der paramedizinischen Heilmethoden ja nicht behaupten kann.</w:t>
      </w:r>
    </w:p>
    <w:p w14:paraId="74570453" w14:textId="77777777" w:rsidR="0053423A" w:rsidRPr="00551E49" w:rsidRDefault="0053423A" w:rsidP="0058149D">
      <w:pPr>
        <w:rPr>
          <w:color w:val="000000"/>
        </w:rPr>
      </w:pPr>
    </w:p>
    <w:p w14:paraId="494DCD5A" w14:textId="77777777" w:rsidR="0053423A" w:rsidRPr="00551E49" w:rsidRDefault="0053423A" w:rsidP="0058149D">
      <w:pPr>
        <w:rPr>
          <w:color w:val="000000"/>
        </w:rPr>
      </w:pPr>
      <w:r w:rsidRPr="00551E49">
        <w:rPr>
          <w:color w:val="000000"/>
        </w:rPr>
        <w:t>Es ist interessant, daß Ellen White aber auch über die elektrischen Ströme paramedizinischer Heilmethoden etwas zu sagen hat: „Satanische Werkzeuge behaupten, Krankheiten heilen zu können. Sie schreiben ihre Kräfte der Elektrizität, dem Magnetismus, oder den sogenannten ‘sympathetischen Heilmitteln’ zu, während sie doch nur Kanäle für die elektrischen Ströme Satans sind. Durch dieses Mittel wirft er seinen Bann über die Körper und Seelen der Menschen.“ Ev, p. 609. Über Homöopathie schreibt Ellen White ein einziges Mal – und da sagt sie: „Dies war gegen das Licht, das Gott gegeben hatte.“ Interessant ist, an dieser Stelle besonders, daß sie die „k1einen homöopathischen Dosen“ deshalb ablehnt, wie1 wir ja den Gebrauch von „drugs“ vermindern und nicht vermehren sollen (2 SM, p. 282). In 5 T, pp, 198f. sagt sie, daß es gleichgültig ist, ob ein Heiler sich auf Elektrizität („electric physician“) oder „Magnetismus“ („magnetic healer“) beruft. Jene, die sich Dingen ausliefern, die aus dunkler Quelle kommen, gefährden ihre Seele, denn was hilft verlängertes Leben und zeitliche Gesundheit, wenn dadurch unersetzlicher Verlust der Seligkeit entsteht? Es ist nicht möglich, Ellen White zugunsten von paramedizinischen Heilmethoden zu zitieren.</w:t>
      </w:r>
    </w:p>
    <w:p w14:paraId="48CBD06F" w14:textId="77777777" w:rsidR="0053423A" w:rsidRPr="00551E49" w:rsidRDefault="0053423A" w:rsidP="0058149D">
      <w:pPr>
        <w:rPr>
          <w:color w:val="000000"/>
        </w:rPr>
      </w:pPr>
    </w:p>
    <w:p w14:paraId="4E080AE4" w14:textId="77777777" w:rsidR="0053423A" w:rsidRPr="00551E49" w:rsidRDefault="0053423A" w:rsidP="0058149D">
      <w:pPr>
        <w:rPr>
          <w:color w:val="000000"/>
        </w:rPr>
      </w:pPr>
      <w:r w:rsidRPr="00551E49">
        <w:rPr>
          <w:color w:val="000000"/>
        </w:rPr>
        <w:t>All diese Überlegungen sind eigentlich nicht medizinischer, sondern weltanschaulicher und theologischer Natur. Der Pantheismus J. H. Kelloggs war eigentlich nichts anderes als Anthroposophie. Wie es genannt wird, ist völlig gleichgültig. Es geht immer um die gleiche Art Philosophie, die allen diesen Heillehren, die aus dem Heidentum kommen, zugrunde liegt. Dies hat Dr. Walch in seinem Artikel gut erklärt. Wer sich darüber informieren will, kann sich einschlägige Literatur, deren Anliegen vor allem ein christliches ist, besorgen. Nicht zuletzt möchte ich auf einen ausgezeichneten Artikel im MINISTRY vom August 1988, pp. 24ff. hinweisen: „Reflexology: healing, harmless, or hazardous?“ von Elvin Adams, der ja bekanntlich vor etwa vier Monaten in Wien und am Semmering als Vortragender tätig war. Er zitiert Ellen White kontextgetreu, zeigt die Herkunft der Philosophie an, die hinter der Fußzonenreflexmassage steht und kommt zu einem logischen und eindeutigen Ergebnis.</w:t>
      </w:r>
    </w:p>
    <w:p w14:paraId="25969B21" w14:textId="77777777" w:rsidR="0053423A" w:rsidRDefault="0053423A" w:rsidP="0058149D">
      <w:pPr>
        <w:pStyle w:val="Anhang"/>
        <w:rPr>
          <w:color w:val="000000"/>
        </w:rPr>
      </w:pPr>
    </w:p>
    <w:p w14:paraId="1DCA13B6" w14:textId="77777777" w:rsidR="0053423A" w:rsidRPr="00551E49" w:rsidRDefault="0053423A" w:rsidP="0058149D">
      <w:pPr>
        <w:pStyle w:val="berschrift4"/>
      </w:pPr>
      <w:bookmarkStart w:id="632" w:name="_Toc153245163"/>
      <w:r w:rsidRPr="00551E49">
        <w:t xml:space="preserve">Er wird dich mit seinen Fittichen decken … daß du nicht erschrecken mußt … vor den </w:t>
      </w:r>
      <w:r w:rsidR="00014BAC">
        <w:t>Pfeilen, die des Tages fliegen. (</w:t>
      </w:r>
      <w:r w:rsidRPr="00551E49">
        <w:t>Psalm 91:4.5</w:t>
      </w:r>
      <w:r w:rsidR="00014BAC">
        <w:t>)</w:t>
      </w:r>
      <w:bookmarkEnd w:id="632"/>
    </w:p>
    <w:p w14:paraId="6C62F4F9" w14:textId="77777777" w:rsidR="0053423A" w:rsidRPr="00551E49" w:rsidRDefault="0053423A" w:rsidP="0058149D">
      <w:pPr>
        <w:rPr>
          <w:color w:val="000000"/>
        </w:rPr>
      </w:pPr>
      <w:r w:rsidRPr="00551E49">
        <w:rPr>
          <w:color w:val="000000"/>
        </w:rPr>
        <w:t>Es geschah in den letzten Tagen des Juli 1945. Zu dem Prediger der Adventgemeinde einer japanischen Industriestadt kamen Beamte der Geheimen Staatspolizei und verhafteten ihn samt seiner Familie. Anhand der Gliederliste, die man bei ihm gefunden hatte, fuhren sie zu sämtlichen Adventisten und nahmen alle Glieder gefangen. Auf Lastwagen wurden sie samt ihren Familien und ihrem Prediger viele Kilometer außerhalb der Stadt in einem neuerbauten KZ gefangengesetzt. Dort, hinter Stacheldraht und Gittern, fragten die Gläubigen ihre Bewacher, was das zu bedeuten habe. Aber niemand gab ihnen Antwort. Eine lange Woche schwebten sie in Ungewißheit und Furcht. In dieser Woche gab der amerikanische Präsident Truman einen Befehl, der in die Geschichte eingegangen ist. Auf Grund des Befehls überflogen am Morgen des 6. August 1945 drei amerikanische Bomber die Stadt Hiroshima. Man hatte Fliegeralarm gegeben, dann aber wieder entwarnt. Was bedeuteten schon drei feindliche Flugzeuge für eine solch große Stadt mit mehr als einer halben Million Einwohner. Und dann fiel die Bombe. Sie löschte diese große Stadt mit vielen ihrer Bewohner aus. Mehr als 200 000 Menschen starben unmittelbar durch den Luftangriff; viele starben noch später an den Folgen dieser ersten Atombombe. – Als Stunden danach fliehende Menschen, halb wahnsinnig geworden von dem Erlebnis, auch zu jenem KZ kamen und durch die Stacheldrähte und Gitter die Nachricht durchriefen: ,,Hiroshima ist nicht mehr“, da konnte man in diesem Schreckenslager Lob- und Dankpsalmen vernehmen. Schon nach wenigen Tagen waren alle Gläubigen frei. Niemand weiß, Wer den Befehl zur Gefangennahme noch wer den Befehl zur Befreiung gegeben hatte. Sie waren frei, und keinem war auch nur ein Haar gekrümmt. Gott hatte seine Kinder gerettet vor dem furchtbaren Tod. Friedrich Hopf</w:t>
      </w:r>
    </w:p>
    <w:p w14:paraId="2B5CD5B7" w14:textId="77777777" w:rsidR="0053423A" w:rsidRPr="00551E49" w:rsidRDefault="0053423A" w:rsidP="0058149D">
      <w:pPr>
        <w:rPr>
          <w:color w:val="000000"/>
        </w:rPr>
      </w:pPr>
    </w:p>
    <w:p w14:paraId="237F9EA1" w14:textId="77777777" w:rsidR="0053423A" w:rsidRPr="00551E49" w:rsidRDefault="0053423A" w:rsidP="0058149D">
      <w:pPr>
        <w:rPr>
          <w:color w:val="000000"/>
        </w:rPr>
      </w:pPr>
      <w:r w:rsidRPr="00551E49">
        <w:rPr>
          <w:color w:val="000000"/>
        </w:rPr>
        <w:t>Advent-Verlag, Hamburg 13, Grindelberg 13-17</w:t>
      </w:r>
    </w:p>
    <w:p w14:paraId="71F55576" w14:textId="77777777" w:rsidR="0053423A" w:rsidRPr="00551E49" w:rsidRDefault="0053423A" w:rsidP="0058149D">
      <w:pPr>
        <w:rPr>
          <w:color w:val="000000"/>
          <w:lang w:val="en-GB"/>
        </w:rPr>
      </w:pPr>
      <w:r w:rsidRPr="00551E49">
        <w:rPr>
          <w:color w:val="000000"/>
          <w:lang w:val="en-GB"/>
        </w:rPr>
        <w:t>7.8.1976</w:t>
      </w:r>
    </w:p>
    <w:p w14:paraId="6BDC7AF0" w14:textId="77777777" w:rsidR="0053423A" w:rsidRDefault="0053423A" w:rsidP="0058149D">
      <w:pPr>
        <w:pStyle w:val="Anhang"/>
        <w:rPr>
          <w:color w:val="000000"/>
          <w:lang w:val="en-GB"/>
        </w:rPr>
      </w:pPr>
    </w:p>
    <w:p w14:paraId="046538C2" w14:textId="77777777" w:rsidR="0053423A" w:rsidRPr="00551E49" w:rsidRDefault="0056066C" w:rsidP="0058149D">
      <w:pPr>
        <w:pStyle w:val="berschrift4"/>
        <w:rPr>
          <w:lang w:val="en-GB"/>
        </w:rPr>
      </w:pPr>
      <w:bookmarkStart w:id="633" w:name="_Toc153245164"/>
      <w:r>
        <w:rPr>
          <w:lang w:val="en-GB"/>
        </w:rPr>
        <w:t>Über Weihnachten</w:t>
      </w:r>
      <w:bookmarkEnd w:id="633"/>
    </w:p>
    <w:p w14:paraId="3A3F2FC9" w14:textId="77777777" w:rsidR="0053423A" w:rsidRPr="00551E49" w:rsidRDefault="0053423A" w:rsidP="0058149D">
      <w:pPr>
        <w:rPr>
          <w:color w:val="000000"/>
          <w:lang w:val="en-GB"/>
        </w:rPr>
      </w:pPr>
      <w:r w:rsidRPr="00551E49">
        <w:rPr>
          <w:color w:val="000000"/>
          <w:lang w:val="en-GB"/>
        </w:rPr>
        <w:t>E. G. White, The Adventist Home, (Nashville Tennessee: Southern Publishing Association, 1952), ch. 77: „Christmas“.</w:t>
      </w:r>
    </w:p>
    <w:p w14:paraId="25190C89" w14:textId="77777777" w:rsidR="0053423A" w:rsidRPr="00777AE0" w:rsidRDefault="0053423A" w:rsidP="0058149D">
      <w:pPr>
        <w:rPr>
          <w:color w:val="000000"/>
          <w:lang w:val="en-US"/>
        </w:rPr>
      </w:pPr>
    </w:p>
    <w:p w14:paraId="4D02A76E" w14:textId="77777777" w:rsidR="0053423A" w:rsidRPr="00551E49" w:rsidRDefault="0053423A" w:rsidP="0058149D">
      <w:pPr>
        <w:rPr>
          <w:b/>
          <w:color w:val="000000"/>
        </w:rPr>
      </w:pPr>
      <w:r w:rsidRPr="00551E49">
        <w:rPr>
          <w:b/>
          <w:color w:val="000000"/>
        </w:rPr>
        <w:t>Weihnachten als Feiertag:</w:t>
      </w:r>
    </w:p>
    <w:p w14:paraId="79DE019F" w14:textId="77777777" w:rsidR="0053423A" w:rsidRPr="00551E49" w:rsidRDefault="0053423A" w:rsidP="0058149D">
      <w:pPr>
        <w:rPr>
          <w:color w:val="000000"/>
        </w:rPr>
      </w:pPr>
      <w:r w:rsidRPr="00551E49">
        <w:rPr>
          <w:color w:val="000000"/>
        </w:rPr>
        <w:t>„Bald ist Weihnachten,“ so tönt es überall, von Nord zu Süd und Ost zu West durch unsere Welt. Für die Jugend, die Erwachsenen und sogar die alten Leute ist Weihnachten eine Zeit allgemeinen Frohsinns und großer Freude. Doch was ist an Weihnachten dran, daß man diesem Fest soviel Aufmerksamkeit zollen sollte?…</w:t>
      </w:r>
    </w:p>
    <w:p w14:paraId="54F128B9" w14:textId="77777777" w:rsidR="0053423A" w:rsidRPr="00551E49" w:rsidRDefault="0053423A" w:rsidP="0058149D">
      <w:pPr>
        <w:rPr>
          <w:color w:val="000000"/>
        </w:rPr>
      </w:pPr>
    </w:p>
    <w:p w14:paraId="42B413B4" w14:textId="77777777" w:rsidR="0053423A" w:rsidRPr="00551E49" w:rsidRDefault="0053423A" w:rsidP="0058149D">
      <w:pPr>
        <w:rPr>
          <w:color w:val="000000"/>
        </w:rPr>
      </w:pPr>
      <w:r w:rsidRPr="00551E49">
        <w:rPr>
          <w:color w:val="000000"/>
        </w:rPr>
        <w:t>Vom 25. Dezember nimmt man an, daß er der Geburtstag Jesu Christi sei, und seine Feier ist unter den Menschen eine beliebte Gewohnheit geworden. Und dennoch gibt es keine Gewißheit dafür, daß wir damit den wirklichen Geburtstag unseres Heilandes begehen. Die Geschichte liefert uns keinen sicheren Beweis. Die Bibel nennt uns auch kein genaues Datum. Wenn der Herr gedacht hätte, daß dies für unser Heil notwendig wäre, dann hätte er uns durch seine Propheten und Apostel klar wissen lassen können, wie es um den Tag seiner Geburt steht. Doch das Schweigen der Heiligen Schrift zu diesem Punkt zeigt uns ganz deutlich, daß uns das aus sehr weisen Gründen verborgen bleiben sollte.</w:t>
      </w:r>
    </w:p>
    <w:p w14:paraId="1164B9B5" w14:textId="77777777" w:rsidR="0053423A" w:rsidRPr="00551E49" w:rsidRDefault="0053423A" w:rsidP="0058149D">
      <w:pPr>
        <w:rPr>
          <w:color w:val="000000"/>
        </w:rPr>
      </w:pPr>
    </w:p>
    <w:p w14:paraId="60351C02" w14:textId="77777777" w:rsidR="0053423A" w:rsidRPr="00551E49" w:rsidRDefault="0053423A" w:rsidP="0058149D">
      <w:pPr>
        <w:rPr>
          <w:color w:val="000000"/>
        </w:rPr>
      </w:pPr>
      <w:r w:rsidRPr="00551E49">
        <w:rPr>
          <w:color w:val="000000"/>
        </w:rPr>
        <w:t xml:space="preserve">In seiner Weisheit verheimlichte der Herr den Ort, an dem er Mose begrub. Gott begrub ihn, er erweckte ihn dann zu neuem Leben und nahm ihn in den Himmel auf. Diese Geheimhaltung sollte dem Götzendienst vorbeugen. Er, gegen den sie sich auflehnten, als er noch unter ihnen diente, den sie fast mehr provozierten, als ein Mensch es ertragen kann, wurde fast wie ein Gott verehrt, nachdem er durch den Tod von ihnen getrennt worden war. Aus genau demselben Grund hat Gott den genauen Tag der Geburt Christi geheimgehalten. Man sollte nicht dem Tag jene Verehrung darbringen, die man allein Christus als dem Erlöser der Welt schuldig war – dem einen, den man annehmen sollte, dem man vertrauen sollte, auf den man sich verlassen sollte, weil er alle erretten kann, die zu ihm kommen, gleichgültig, in welcher Situation sie stehen. Unsere Verehrung sollte Jesus als dem Sohn des unendlichen Gottes dargebracht werden. </w:t>
      </w:r>
      <w:r w:rsidRPr="00777AE0">
        <w:rPr>
          <w:color w:val="000000"/>
          <w:lang w:val="de-AT"/>
        </w:rPr>
        <w:t xml:space="preserve">(Review and Herald, 9. </w:t>
      </w:r>
      <w:r w:rsidRPr="00551E49">
        <w:rPr>
          <w:color w:val="000000"/>
        </w:rPr>
        <w:t>Dezember 1884)</w:t>
      </w:r>
    </w:p>
    <w:p w14:paraId="70806EF6" w14:textId="77777777" w:rsidR="0053423A" w:rsidRPr="00551E49" w:rsidRDefault="0053423A" w:rsidP="0058149D">
      <w:pPr>
        <w:rPr>
          <w:color w:val="000000"/>
        </w:rPr>
      </w:pPr>
    </w:p>
    <w:p w14:paraId="0A2DC556" w14:textId="77777777" w:rsidR="0053423A" w:rsidRPr="00551E49" w:rsidRDefault="0053423A" w:rsidP="0058149D">
      <w:pPr>
        <w:rPr>
          <w:b/>
          <w:color w:val="000000"/>
        </w:rPr>
      </w:pPr>
      <w:r w:rsidRPr="00551E49">
        <w:rPr>
          <w:b/>
          <w:color w:val="000000"/>
        </w:rPr>
        <w:t>Der Tag soll nicht übergangen werden:</w:t>
      </w:r>
    </w:p>
    <w:p w14:paraId="18F8325C" w14:textId="77777777" w:rsidR="0053423A" w:rsidRPr="00551E49" w:rsidRDefault="0053423A" w:rsidP="0058149D">
      <w:pPr>
        <w:rPr>
          <w:color w:val="000000"/>
        </w:rPr>
      </w:pPr>
      <w:r w:rsidRPr="00551E49">
        <w:rPr>
          <w:color w:val="000000"/>
        </w:rPr>
        <w:t>Da der 25. Dezember gefeiert wird, um der Geburt Christi zu gedenken und da die Kinder durch Gebot und Beispiel gelehrt worden sind, daß dies tatsächlich ein Tag der Freude und des Frohsinns war, werdet ihr schwerlich über diese Zeit einfach hinweggehen können, ohne ihr auf irgendeine Weise Beachtung zu schenken. Dies kann sehr nutzbringend getan werden.</w:t>
      </w:r>
    </w:p>
    <w:p w14:paraId="04B0BD28" w14:textId="77777777" w:rsidR="0053423A" w:rsidRPr="00551E49" w:rsidRDefault="0053423A" w:rsidP="0058149D">
      <w:pPr>
        <w:rPr>
          <w:color w:val="000000"/>
        </w:rPr>
      </w:pPr>
    </w:p>
    <w:p w14:paraId="0B5550D2" w14:textId="77777777" w:rsidR="0053423A" w:rsidRPr="00551E49" w:rsidRDefault="0053423A" w:rsidP="0058149D">
      <w:pPr>
        <w:rPr>
          <w:color w:val="000000"/>
        </w:rPr>
      </w:pPr>
      <w:r w:rsidRPr="00551E49">
        <w:rPr>
          <w:color w:val="000000"/>
        </w:rPr>
        <w:t>Mit unseren jungen Leuten sollte man da sehr sorgfältig umgehen. Sie sollten zu Weihnachten nicht sich selbst überlassen werden, was nur zu leeren Vergnügungen und Zerstreuungen führt, die ihrem geistlichen Leben abträglich sind. Eltern können das dahingehend lenken, daß sie das Denken und die Geschenke der Kinder auf Gott, die Sache Gottes und die Seelenrettung ziehen.</w:t>
      </w:r>
    </w:p>
    <w:p w14:paraId="630A3EFC" w14:textId="77777777" w:rsidR="0053423A" w:rsidRPr="00551E49" w:rsidRDefault="0053423A" w:rsidP="0058149D">
      <w:pPr>
        <w:rPr>
          <w:color w:val="000000"/>
        </w:rPr>
      </w:pPr>
    </w:p>
    <w:p w14:paraId="1B1F3A51" w14:textId="77777777" w:rsidR="0053423A" w:rsidRPr="00551E49" w:rsidRDefault="0053423A" w:rsidP="0058149D">
      <w:pPr>
        <w:rPr>
          <w:color w:val="000000"/>
        </w:rPr>
      </w:pPr>
      <w:r w:rsidRPr="00551E49">
        <w:rPr>
          <w:color w:val="000000"/>
        </w:rPr>
        <w:t>Anstatt den Wunsch nach Vergnügen tyrannisch zu ersticken, sollten Eltern sorgfältige Anstrengungen unternehmen, hier kontrollierend und richtunggebend zu lenken. Ihr Wunsch, Geschenke zu geben, kann in reine und heilige Kanäle geleitet werden, die für unsere Mitmenschen Gutes bedeuten. Unser Schatz wird so in das große, edle Werk investiert, für das Christus auf diese Welt kam. Selbstverleugnung und Selbstaufopferung kennzeichneten seine Handlungsweise. Dies sollte auch unsere Handlungsweise kennzeichnen, die wir vorgeben, Jesus zu lieben, denn auf ihn gründet sich unsere Hoffnung auf ewiges Leben.</w:t>
      </w:r>
    </w:p>
    <w:p w14:paraId="180CF711" w14:textId="77777777" w:rsidR="0053423A" w:rsidRPr="00551E49" w:rsidRDefault="0053423A" w:rsidP="0058149D">
      <w:pPr>
        <w:rPr>
          <w:color w:val="000000"/>
        </w:rPr>
      </w:pPr>
      <w:r w:rsidRPr="00551E49">
        <w:rPr>
          <w:color w:val="000000"/>
        </w:rPr>
        <w:t>(Ibid.)</w:t>
      </w:r>
    </w:p>
    <w:p w14:paraId="446EFF26" w14:textId="77777777" w:rsidR="0053423A" w:rsidRPr="00551E49" w:rsidRDefault="0053423A" w:rsidP="0058149D">
      <w:pPr>
        <w:rPr>
          <w:color w:val="000000"/>
        </w:rPr>
      </w:pPr>
    </w:p>
    <w:p w14:paraId="713F2294" w14:textId="77777777" w:rsidR="0053423A" w:rsidRPr="00551E49" w:rsidRDefault="0053423A" w:rsidP="0058149D">
      <w:pPr>
        <w:rPr>
          <w:b/>
          <w:color w:val="000000"/>
        </w:rPr>
      </w:pPr>
      <w:r w:rsidRPr="00551E49">
        <w:rPr>
          <w:b/>
          <w:color w:val="000000"/>
        </w:rPr>
        <w:t>Geschenke als Zeichen der Zuneigung:</w:t>
      </w:r>
    </w:p>
    <w:p w14:paraId="1E1E7670" w14:textId="77777777" w:rsidR="0053423A" w:rsidRPr="00551E49" w:rsidRDefault="0053423A" w:rsidP="0058149D">
      <w:pPr>
        <w:rPr>
          <w:color w:val="000000"/>
        </w:rPr>
      </w:pPr>
      <w:r w:rsidRPr="00551E49">
        <w:rPr>
          <w:color w:val="000000"/>
        </w:rPr>
        <w:t>Schnell kommt wieder die Feiertagszeit mit ihren Geschenken, und alt und jung denkt nun eifrig darüber nach, was man den Freunden als Zeichen der Zuneigung geben könnte. Es ist schön, von Menschen, die wir lieben, ein Geschenk zu erhalten, wie gering es auch sein mag. Es versichert uns, daß man uns nicht vergessen hat und scheint das Band um uns und unsere Freunde ein bißchen enger zu knüpfen…</w:t>
      </w:r>
    </w:p>
    <w:p w14:paraId="11B2651B" w14:textId="77777777" w:rsidR="0053423A" w:rsidRPr="00551E49" w:rsidRDefault="0053423A" w:rsidP="0058149D">
      <w:pPr>
        <w:rPr>
          <w:color w:val="000000"/>
        </w:rPr>
      </w:pPr>
    </w:p>
    <w:p w14:paraId="03DD7C0D" w14:textId="77777777" w:rsidR="0053423A" w:rsidRPr="00551E49" w:rsidRDefault="0053423A" w:rsidP="0058149D">
      <w:pPr>
        <w:rPr>
          <w:color w:val="000000"/>
        </w:rPr>
      </w:pPr>
      <w:r w:rsidRPr="00551E49">
        <w:rPr>
          <w:color w:val="000000"/>
        </w:rPr>
        <w:t>Es ist gut, einander Zeichen der Liebe und der Erinnerung zu schenken, wenn wir darüber nicht Gott vergessen, der unser bester Freund ist. Wir sollten solche Geschenke auswählen, die für den, der sie bekommt, auch wirklich nützlich sind. Ich würde hier solche Bücher empfehlen, die eine Hilfe für das Verständnis des Wortes Gottes sind oder auch unsere Liebe zu den Geboten der Schrift steigern. Schenke doch etwas zum Lesen für diese langen Winterabende.</w:t>
      </w:r>
    </w:p>
    <w:p w14:paraId="62ECBDE3" w14:textId="77777777" w:rsidR="0053423A" w:rsidRPr="00551E49" w:rsidRDefault="0053423A" w:rsidP="0058149D">
      <w:pPr>
        <w:rPr>
          <w:color w:val="000000"/>
        </w:rPr>
      </w:pPr>
      <w:r w:rsidRPr="00777AE0">
        <w:rPr>
          <w:color w:val="000000"/>
          <w:lang w:val="de-AT"/>
        </w:rPr>
        <w:t xml:space="preserve">(Review and Herald, 26. </w:t>
      </w:r>
      <w:r w:rsidRPr="00551E49">
        <w:rPr>
          <w:color w:val="000000"/>
        </w:rPr>
        <w:t>Dez. 1882)</w:t>
      </w:r>
    </w:p>
    <w:p w14:paraId="2F3D8C07" w14:textId="77777777" w:rsidR="0053423A" w:rsidRPr="00551E49" w:rsidRDefault="0053423A" w:rsidP="0058149D">
      <w:pPr>
        <w:rPr>
          <w:color w:val="000000"/>
        </w:rPr>
      </w:pPr>
    </w:p>
    <w:p w14:paraId="6731A4DC" w14:textId="77777777" w:rsidR="0053423A" w:rsidRPr="00551E49" w:rsidRDefault="0053423A" w:rsidP="0058149D">
      <w:pPr>
        <w:rPr>
          <w:b/>
          <w:color w:val="000000"/>
        </w:rPr>
      </w:pPr>
      <w:r w:rsidRPr="00551E49">
        <w:rPr>
          <w:b/>
          <w:color w:val="000000"/>
        </w:rPr>
        <w:t>Kinderbücher werden empfohlen:</w:t>
      </w:r>
    </w:p>
    <w:p w14:paraId="768E6E3A" w14:textId="77777777" w:rsidR="0053423A" w:rsidRPr="00551E49" w:rsidRDefault="0053423A" w:rsidP="0058149D">
      <w:pPr>
        <w:rPr>
          <w:color w:val="000000"/>
        </w:rPr>
      </w:pPr>
      <w:r w:rsidRPr="00551E49">
        <w:rPr>
          <w:color w:val="000000"/>
        </w:rPr>
        <w:t>Viele haben keine Bücher oder andere Veröffentlichungen über die gegenwärtige Wahrheit. In diesem Bereich kann nutzbringend Geld investiert werden. Da gibt es so viele Kinder, die mit Lesestoff ausgerüstet werden sollten. The Sunshine Series, Golden Grains Series, Gedichte, Sabbath Readings, usw., das sind kostbare Bücher und können ohne Gefahr in jeder Familie eingeführt werden [solchen Büchern entsprechen heute etwa unsere Menschen in Gottes Hand, Kleine Geschichten für kleine Leute, etc.] Die vielen geringen Groschen, die man gewöhnlich für Süßigkeiten oder nutzloses Spielzeug ausgibt, kann man sparen und dann damit diese Bücher kaufen…</w:t>
      </w:r>
    </w:p>
    <w:p w14:paraId="51278CE6" w14:textId="77777777" w:rsidR="0053423A" w:rsidRPr="00551E49" w:rsidRDefault="0053423A" w:rsidP="0058149D">
      <w:pPr>
        <w:rPr>
          <w:color w:val="000000"/>
        </w:rPr>
      </w:pPr>
    </w:p>
    <w:p w14:paraId="755527B2" w14:textId="77777777" w:rsidR="0053423A" w:rsidRPr="00551E49" w:rsidRDefault="0053423A" w:rsidP="0058149D">
      <w:pPr>
        <w:rPr>
          <w:color w:val="000000"/>
        </w:rPr>
      </w:pPr>
      <w:r w:rsidRPr="00551E49">
        <w:rPr>
          <w:color w:val="000000"/>
        </w:rPr>
        <w:t>Wer seinen Kindern und Enkelkindern, Neffen und Nichten wirklich wertvolle Geschenke machen will, soll ihnen solche Bücher kaufen, wie ich sie soeben genannt habe. Für junge Leute erweist sich Life of Joseph Bates [ein adventgeschichtliches Werk, die Biographie von Joseph Bates] als ein wirklicher Schatz, ebenso die drei Bände The Spirit of Prophecy [Vorläufer unserer heutigen „Entscheidungsserie“]. Diese Bücher sollten jeder Familie in diesem Land gegeben werden. Gott gibt Licht vom Himmel, und keine Familie soll es entbehren müssen. Schenkt doch Gaben von der Art, die Lichtstrahlen auf den Weg zum Himmel werfen.</w:t>
      </w:r>
    </w:p>
    <w:p w14:paraId="5EE0D731" w14:textId="77777777" w:rsidR="0053423A" w:rsidRPr="00551E49" w:rsidRDefault="0053423A" w:rsidP="0058149D">
      <w:pPr>
        <w:rPr>
          <w:color w:val="000000"/>
        </w:rPr>
      </w:pPr>
      <w:r w:rsidRPr="00777AE0">
        <w:rPr>
          <w:color w:val="000000"/>
          <w:lang w:val="de-AT"/>
        </w:rPr>
        <w:t xml:space="preserve">(Review and Herald, 11. </w:t>
      </w:r>
      <w:r w:rsidRPr="00551E49">
        <w:rPr>
          <w:color w:val="000000"/>
        </w:rPr>
        <w:t>Dez. 1879)</w:t>
      </w:r>
    </w:p>
    <w:p w14:paraId="72AC52A2" w14:textId="77777777" w:rsidR="0053423A" w:rsidRPr="00551E49" w:rsidRDefault="0053423A" w:rsidP="0058149D">
      <w:pPr>
        <w:rPr>
          <w:color w:val="000000"/>
        </w:rPr>
      </w:pPr>
    </w:p>
    <w:p w14:paraId="57EAF6E7" w14:textId="77777777" w:rsidR="0053423A" w:rsidRPr="00551E49" w:rsidRDefault="0053423A" w:rsidP="0058149D">
      <w:pPr>
        <w:rPr>
          <w:b/>
          <w:color w:val="000000"/>
        </w:rPr>
      </w:pPr>
      <w:r w:rsidRPr="00551E49">
        <w:rPr>
          <w:b/>
          <w:color w:val="000000"/>
        </w:rPr>
        <w:t>Jesus soll nicht vergessen werden:</w:t>
      </w:r>
    </w:p>
    <w:p w14:paraId="6C0EE50A" w14:textId="77777777" w:rsidR="0053423A" w:rsidRPr="00551E49" w:rsidRDefault="0053423A" w:rsidP="0058149D">
      <w:pPr>
        <w:rPr>
          <w:color w:val="000000"/>
        </w:rPr>
      </w:pPr>
      <w:r w:rsidRPr="00551E49">
        <w:rPr>
          <w:color w:val="000000"/>
        </w:rPr>
        <w:t>Brüder und Schwestern, wenn ihr nun daran denkt, welche Geschenke ihr einander machen werdet, möchte ich euch auch gerne an unseren himmlischen Freund erinnern, damit ihr seine Forderungen nicht vergeßt. Wird es ihn nicht freuen, wenn wir ihm zeigen, daß wir ihn nicht vergessen haben? Jesus, der Fürst des Lebens, gab alles, um für uns Erlösung erreichbar zu machen… Er litt sogar bis zum Tod, um uns ewiges Leben zu geben.</w:t>
      </w:r>
    </w:p>
    <w:p w14:paraId="1275AAC5" w14:textId="77777777" w:rsidR="0053423A" w:rsidRPr="00551E49" w:rsidRDefault="0053423A" w:rsidP="0058149D">
      <w:pPr>
        <w:rPr>
          <w:color w:val="000000"/>
        </w:rPr>
      </w:pPr>
    </w:p>
    <w:p w14:paraId="4724FE0A" w14:textId="77777777" w:rsidR="0053423A" w:rsidRPr="00551E49" w:rsidRDefault="0053423A" w:rsidP="0058149D">
      <w:pPr>
        <w:rPr>
          <w:color w:val="000000"/>
        </w:rPr>
      </w:pPr>
      <w:r w:rsidRPr="00551E49">
        <w:rPr>
          <w:color w:val="000000"/>
        </w:rPr>
        <w:t>Nur durch Christus erhalten wir alle Segnungen… Soll da unser himmlischer Wohltäter nicht auch an den Zeichen unserer Dankbarkeit und Liebe Anteil haben? Kommt, Brüder und Schwestern, kommt mit euren Kindern, ja mit euren Säuglingen im Arm, und bringt Gott eure Opfergaben, je nachdem, wie ihr könnt. Singet ihm in euren Kerzen, und laßt sein Lob von euren Lippen erklingen.</w:t>
      </w:r>
    </w:p>
    <w:p w14:paraId="7132A17E" w14:textId="77777777" w:rsidR="0053423A" w:rsidRPr="00551E49" w:rsidRDefault="0053423A" w:rsidP="0058149D">
      <w:pPr>
        <w:rPr>
          <w:color w:val="000000"/>
        </w:rPr>
      </w:pPr>
      <w:r w:rsidRPr="00551E49">
        <w:rPr>
          <w:color w:val="000000"/>
        </w:rPr>
        <w:t>(R&amp;H, 26. Dez. 1882)</w:t>
      </w:r>
    </w:p>
    <w:p w14:paraId="3E6A5323" w14:textId="77777777" w:rsidR="0053423A" w:rsidRPr="00551E49" w:rsidRDefault="0053423A" w:rsidP="0058149D">
      <w:pPr>
        <w:rPr>
          <w:color w:val="000000"/>
        </w:rPr>
      </w:pPr>
    </w:p>
    <w:p w14:paraId="10044301" w14:textId="77777777" w:rsidR="0053423A" w:rsidRPr="00551E49" w:rsidRDefault="0053423A" w:rsidP="0058149D">
      <w:pPr>
        <w:rPr>
          <w:b/>
          <w:color w:val="000000"/>
        </w:rPr>
      </w:pPr>
      <w:r w:rsidRPr="00551E49">
        <w:rPr>
          <w:b/>
          <w:color w:val="000000"/>
        </w:rPr>
        <w:t>Weihnachten – Zeit, Gott zu ehren:</w:t>
      </w:r>
    </w:p>
    <w:p w14:paraId="0E8B3650" w14:textId="77777777" w:rsidR="0053423A" w:rsidRPr="00551E49" w:rsidRDefault="0053423A" w:rsidP="0058149D">
      <w:pPr>
        <w:rPr>
          <w:color w:val="000000"/>
        </w:rPr>
      </w:pPr>
      <w:r w:rsidRPr="00551E49">
        <w:rPr>
          <w:color w:val="000000"/>
        </w:rPr>
        <w:t>Die Welt verbringt diese Feiertage auf frivole und extravagante Weise in Schlemmerei und Zerstreuung… Tausende von Dollars einfach nur wegzuwerfen wäre nicht so schlimm wie das, wozu sie in der kommenden Weihnachts- und Neujahrszeit verwendet werden – für nutzlose Befriedigung der Sinne! Doch es ist unser Vorrecht, hier von den Gebräuchen und Praktiken dieser degenerierten Zeit abzuweichen. Anstatt unser Geld nur für die bloße Befriedigung der Eßlust oder nutzlosen Schmuck und Kleidung auszugeben, machen wir aus den kommenden Feiertagen eine Gelegenheit, Gott zu ehren und zu verherrlichen.</w:t>
      </w:r>
    </w:p>
    <w:p w14:paraId="0DAF5057" w14:textId="77777777" w:rsidR="0053423A" w:rsidRPr="00551E49" w:rsidRDefault="0053423A" w:rsidP="0058149D">
      <w:pPr>
        <w:rPr>
          <w:color w:val="000000"/>
        </w:rPr>
      </w:pPr>
      <w:r w:rsidRPr="00551E49">
        <w:rPr>
          <w:color w:val="000000"/>
        </w:rPr>
        <w:t>(R&amp;H, 11. Dez. 1879)</w:t>
      </w:r>
    </w:p>
    <w:p w14:paraId="19A9D2B4" w14:textId="77777777" w:rsidR="0053423A" w:rsidRPr="00551E49" w:rsidRDefault="0053423A" w:rsidP="0058149D">
      <w:pPr>
        <w:rPr>
          <w:color w:val="000000"/>
        </w:rPr>
      </w:pPr>
    </w:p>
    <w:p w14:paraId="2305069A" w14:textId="77777777" w:rsidR="0053423A" w:rsidRPr="00551E49" w:rsidRDefault="0053423A" w:rsidP="0058149D">
      <w:pPr>
        <w:rPr>
          <w:color w:val="000000"/>
        </w:rPr>
      </w:pPr>
      <w:r w:rsidRPr="00551E49">
        <w:rPr>
          <w:color w:val="000000"/>
        </w:rPr>
        <w:t>Christus sollte unser Höchstes sein. Doch wie Weihnachten heute gefeiert wird, wird die Ehre von Jesus genommen und den sterblichen Menschen gegeben, um deren sündigen und unvollkommenen Charakters willen er überhaupt auf diese Welt kommen mußte.</w:t>
      </w:r>
    </w:p>
    <w:p w14:paraId="12DB192A" w14:textId="77777777" w:rsidR="0053423A" w:rsidRPr="00551E49" w:rsidRDefault="0053423A" w:rsidP="0058149D">
      <w:pPr>
        <w:rPr>
          <w:color w:val="000000"/>
        </w:rPr>
      </w:pPr>
    </w:p>
    <w:p w14:paraId="7A612437" w14:textId="77777777" w:rsidR="0053423A" w:rsidRPr="00551E49" w:rsidRDefault="0053423A" w:rsidP="0058149D">
      <w:pPr>
        <w:rPr>
          <w:color w:val="000000"/>
        </w:rPr>
      </w:pPr>
      <w:r w:rsidRPr="00551E49">
        <w:rPr>
          <w:color w:val="000000"/>
        </w:rPr>
        <w:t>Jesus, die Majestät des Himmels, der König des Himmels, legte sein Königtum ab, verließ seinen Thron der Herrlichkeit, verzichtete darauf, der oberste Befehlshaber zu sein, und kam auf unsere Welt, um dem gefallenen Menschen, dessen moralische Kraft durch die Sünde geschwächt und verdorben war, göttliche Hilfe zu bringen…</w:t>
      </w:r>
    </w:p>
    <w:p w14:paraId="7BB74884" w14:textId="77777777" w:rsidR="0053423A" w:rsidRPr="00551E49" w:rsidRDefault="0053423A" w:rsidP="0058149D">
      <w:pPr>
        <w:rPr>
          <w:color w:val="000000"/>
        </w:rPr>
      </w:pPr>
    </w:p>
    <w:p w14:paraId="4165D794" w14:textId="77777777" w:rsidR="0053423A" w:rsidRPr="00551E49" w:rsidRDefault="0053423A" w:rsidP="0058149D">
      <w:pPr>
        <w:rPr>
          <w:color w:val="000000"/>
        </w:rPr>
      </w:pPr>
      <w:r w:rsidRPr="00551E49">
        <w:rPr>
          <w:color w:val="000000"/>
        </w:rPr>
        <w:t xml:space="preserve">Eltern sollten ihren Kindern diese Dinge vor Augen halten und sie Zeile für Zeile, Gebot für Gebot über ihre Verpflichtung Gott gegenüber belehren – nämlich, daß sie Gott verpflichtet sind – und nicht einander, um sich gegenseitig durch Gaben und Opfer zu ehren und zu verherrlichen. </w:t>
      </w:r>
      <w:r w:rsidRPr="00777AE0">
        <w:rPr>
          <w:color w:val="000000"/>
          <w:lang w:val="de-AT"/>
        </w:rPr>
        <w:t xml:space="preserve">(Review and Herald, 9. </w:t>
      </w:r>
      <w:r w:rsidRPr="00551E49">
        <w:rPr>
          <w:color w:val="000000"/>
        </w:rPr>
        <w:t>Dezember 1884)</w:t>
      </w:r>
    </w:p>
    <w:p w14:paraId="7B0C2AB2" w14:textId="77777777" w:rsidR="0053423A" w:rsidRPr="00551E49" w:rsidRDefault="0053423A" w:rsidP="0058149D">
      <w:pPr>
        <w:rPr>
          <w:color w:val="000000"/>
        </w:rPr>
      </w:pPr>
    </w:p>
    <w:p w14:paraId="1CCED804" w14:textId="77777777" w:rsidR="0053423A" w:rsidRPr="00551E49" w:rsidRDefault="0053423A" w:rsidP="0058149D">
      <w:pPr>
        <w:rPr>
          <w:b/>
          <w:color w:val="000000"/>
        </w:rPr>
      </w:pPr>
      <w:r w:rsidRPr="00551E49">
        <w:rPr>
          <w:b/>
          <w:color w:val="000000"/>
        </w:rPr>
        <w:t>Das Denken der Kinder soll in eine neue Richtung gelenkt werden:</w:t>
      </w:r>
    </w:p>
    <w:p w14:paraId="4641D3EA" w14:textId="77777777" w:rsidR="0053423A" w:rsidRPr="00551E49" w:rsidRDefault="0053423A" w:rsidP="0058149D">
      <w:pPr>
        <w:rPr>
          <w:color w:val="000000"/>
        </w:rPr>
      </w:pPr>
      <w:r w:rsidRPr="00551E49">
        <w:rPr>
          <w:color w:val="000000"/>
        </w:rPr>
        <w:t>Es gibt viele Dinge, die man geschmackvoll arrangieren kann und die viel weniger kosten als die unnötigen Geschenke, die wir so häufig unseren Kindern und Verwandten machen. Auf diese Weise kann man Liebenswürdigkeit beweisen und den Leuten eine Freude bereiten.</w:t>
      </w:r>
    </w:p>
    <w:p w14:paraId="666B9644" w14:textId="77777777" w:rsidR="0053423A" w:rsidRPr="00551E49" w:rsidRDefault="0053423A" w:rsidP="0058149D">
      <w:pPr>
        <w:rPr>
          <w:color w:val="000000"/>
        </w:rPr>
      </w:pPr>
    </w:p>
    <w:p w14:paraId="48709BE0" w14:textId="77777777" w:rsidR="0053423A" w:rsidRPr="00551E49" w:rsidRDefault="0053423A" w:rsidP="0058149D">
      <w:pPr>
        <w:rPr>
          <w:color w:val="000000"/>
        </w:rPr>
      </w:pPr>
      <w:r w:rsidRPr="00551E49">
        <w:rPr>
          <w:color w:val="000000"/>
        </w:rPr>
        <w:t>Wenn ihr euren Kindern erklärt, warum sie nun andere Geschenke als früher bekommen, könnt ihr ihnen eine Lehre vermitteln indem ihr ihnen sagt, daß ihr nun der Überzeugung seid, daß ihr bis jetzt die Freude der Kinder höher geachtet habt als die Ehre Gottes. Sagt ihnen, daß ihr mehr an euer eigenes Vergnügen gedacht habt, an die Befriedigung ihrer Wünsche und daran, daß man die Gebräuche und Traditionen der Welt beibehält und jenen Geschenke gibt, die sie nicht brauchen, anstatt daran, das Werk Gottes voranzutreiben. Wie die Weisen aus dem Morgenland vor alters könnt ihr Gott eure besten Gaben schenken und ihm durch eure Opfer zeigen, daß ihr seine Gabe an eine sündige Welt (Jesus Christus) wirklich schätzt. Lenkt das Denken eurer Kinder in eine neue, selbstlose Richtung indem ihr sie dazu anspornt, Gott für die Gabe seines eingeborenen Sohnes Opfergaben darzubringen.</w:t>
      </w:r>
    </w:p>
    <w:p w14:paraId="2318ACCE" w14:textId="77777777" w:rsidR="0053423A" w:rsidRPr="00777AE0" w:rsidRDefault="0053423A" w:rsidP="0058149D">
      <w:pPr>
        <w:rPr>
          <w:color w:val="000000"/>
          <w:lang w:val="de-AT"/>
        </w:rPr>
      </w:pPr>
      <w:r w:rsidRPr="00777AE0">
        <w:rPr>
          <w:color w:val="000000"/>
          <w:lang w:val="de-AT"/>
        </w:rPr>
        <w:t>(R&amp;H, 13. Nov. 1894)</w:t>
      </w:r>
    </w:p>
    <w:p w14:paraId="04AA18CE" w14:textId="77777777" w:rsidR="0053423A" w:rsidRPr="00777AE0" w:rsidRDefault="0053423A" w:rsidP="0058149D">
      <w:pPr>
        <w:rPr>
          <w:color w:val="000000"/>
          <w:lang w:val="de-AT"/>
        </w:rPr>
      </w:pPr>
    </w:p>
    <w:p w14:paraId="0C8652A2" w14:textId="77777777" w:rsidR="0053423A" w:rsidRPr="00551E49" w:rsidRDefault="0053423A" w:rsidP="0058149D">
      <w:pPr>
        <w:rPr>
          <w:b/>
          <w:color w:val="000000"/>
        </w:rPr>
      </w:pPr>
      <w:r w:rsidRPr="00551E49">
        <w:rPr>
          <w:b/>
          <w:color w:val="000000"/>
        </w:rPr>
        <w:t>„So</w:t>
      </w:r>
      <w:r w:rsidR="007E2971">
        <w:rPr>
          <w:b/>
          <w:color w:val="000000"/>
        </w:rPr>
        <w:t>l</w:t>
      </w:r>
      <w:r w:rsidRPr="00551E49">
        <w:rPr>
          <w:b/>
          <w:color w:val="000000"/>
        </w:rPr>
        <w:t>len wir einen Weihnachtsbaum haben?“</w:t>
      </w:r>
    </w:p>
    <w:p w14:paraId="181CC262" w14:textId="77777777" w:rsidR="0053423A" w:rsidRPr="00551E49" w:rsidRDefault="0053423A" w:rsidP="0058149D">
      <w:pPr>
        <w:rPr>
          <w:color w:val="000000"/>
        </w:rPr>
      </w:pPr>
      <w:r w:rsidRPr="00551E49">
        <w:rPr>
          <w:color w:val="000000"/>
        </w:rPr>
        <w:t>Es würde Gott wohlgefallen, wenn zu Weihnachten in jeder Gemeinde ein Weihnachtsbaum stünde, auf den kleine und große Opfergaben für diese Andachtshäuser aufgehängt würden [E. G. White bezieht sich hier auf damals laufende Bauprojekte der Gemeinde, doch die Prinzipien, die in diesem Absatz aufgezeigt werden, sind natürlich auch heute anwendbar]. Wir erhalten Briefe, in denen die Frage gestellt wird: „Sollen wir einen Weihnachtsbaum haben? Würde das nicht bedeuten, daß wir der Welt gleich geworden sind?“ Unsere Antwort ist: Du kannst es genauso machen wie die Welt, wenn du dazu die Neigung hast; du kannst es aber auch ganz anders als die Welt machen. Es ist nichts speziell Sündhaftes daran, einen duftenden immergrünen Baum zu nehmen und in unsere Gemeinden zu stellen. Die Sünde liegt im Motiv, daß uns zu dieser Handlung veranlaßt, und in der Verwendung der Gaben, die an diesem Baum aufgehängt werden.</w:t>
      </w:r>
    </w:p>
    <w:p w14:paraId="2259DF8D" w14:textId="77777777" w:rsidR="0053423A" w:rsidRPr="00551E49" w:rsidRDefault="0053423A" w:rsidP="0058149D">
      <w:pPr>
        <w:rPr>
          <w:color w:val="000000"/>
        </w:rPr>
      </w:pPr>
    </w:p>
    <w:p w14:paraId="6CE1F5AB" w14:textId="77777777" w:rsidR="0053423A" w:rsidRPr="00551E49" w:rsidRDefault="0053423A" w:rsidP="0058149D">
      <w:pPr>
        <w:rPr>
          <w:color w:val="000000"/>
        </w:rPr>
      </w:pPr>
      <w:r w:rsidRPr="00551E49">
        <w:rPr>
          <w:color w:val="000000"/>
        </w:rPr>
        <w:t>Der Baum mag so hoch und seine Äste so ausladend sein, wie es für die Gelegenheit am besten paßt – doch soll er mit den goldenen und silbernen Früchten eurer Wohltätigkeit beladen werden, die ihr Gott als eure Weihnachtsgabe darbringt. Heiligt eure Gaben durch Gebet.</w:t>
      </w:r>
    </w:p>
    <w:p w14:paraId="339A8BF8" w14:textId="77777777" w:rsidR="0053423A" w:rsidRPr="00551E49" w:rsidRDefault="0053423A" w:rsidP="0058149D">
      <w:pPr>
        <w:rPr>
          <w:color w:val="000000"/>
        </w:rPr>
      </w:pPr>
      <w:r w:rsidRPr="00777AE0">
        <w:rPr>
          <w:color w:val="000000"/>
          <w:lang w:val="de-AT"/>
        </w:rPr>
        <w:t xml:space="preserve">(Review and Herald, 11. </w:t>
      </w:r>
      <w:r w:rsidRPr="00551E49">
        <w:rPr>
          <w:color w:val="000000"/>
        </w:rPr>
        <w:t>Dezember 1879)</w:t>
      </w:r>
    </w:p>
    <w:p w14:paraId="4AF883D5" w14:textId="77777777" w:rsidR="0053423A" w:rsidRPr="00551E49" w:rsidRDefault="0053423A" w:rsidP="0058149D">
      <w:pPr>
        <w:rPr>
          <w:color w:val="000000"/>
        </w:rPr>
      </w:pPr>
    </w:p>
    <w:p w14:paraId="3AE65AF2" w14:textId="77777777" w:rsidR="0053423A" w:rsidRPr="00551E49" w:rsidRDefault="0053423A" w:rsidP="0058149D">
      <w:pPr>
        <w:rPr>
          <w:color w:val="000000"/>
        </w:rPr>
      </w:pPr>
      <w:r w:rsidRPr="00551E49">
        <w:rPr>
          <w:color w:val="000000"/>
        </w:rPr>
        <w:t>Die Feiern zu Weihnachten und Neujahr sollen zugunsten der Hilflosen abgehalten werden. Wenn wir unsere Gaben geben, um jenen zu helfen, die für große Familien zu sorgen haben, wird Gott verherrlicht.</w:t>
      </w:r>
    </w:p>
    <w:p w14:paraId="323BC437" w14:textId="77777777" w:rsidR="0053423A" w:rsidRPr="00551E49" w:rsidRDefault="0053423A" w:rsidP="0058149D">
      <w:pPr>
        <w:rPr>
          <w:color w:val="000000"/>
        </w:rPr>
      </w:pPr>
      <w:r w:rsidRPr="00551E49">
        <w:rPr>
          <w:color w:val="000000"/>
        </w:rPr>
        <w:t>(Manuskript 13, 1896)</w:t>
      </w:r>
    </w:p>
    <w:p w14:paraId="39E344B4" w14:textId="77777777" w:rsidR="0053423A" w:rsidRPr="00551E49" w:rsidRDefault="0053423A" w:rsidP="0058149D">
      <w:pPr>
        <w:rPr>
          <w:color w:val="000000"/>
        </w:rPr>
      </w:pPr>
    </w:p>
    <w:p w14:paraId="5ECF753F" w14:textId="77777777" w:rsidR="0053423A" w:rsidRPr="00551E49" w:rsidRDefault="0053423A" w:rsidP="0058149D">
      <w:pPr>
        <w:rPr>
          <w:b/>
          <w:color w:val="000000"/>
        </w:rPr>
      </w:pPr>
      <w:r w:rsidRPr="00551E49">
        <w:rPr>
          <w:b/>
          <w:color w:val="000000"/>
        </w:rPr>
        <w:t>Ein Baum mit Opfergaben ist keine Sünde:</w:t>
      </w:r>
    </w:p>
    <w:p w14:paraId="57D1D324" w14:textId="77777777" w:rsidR="0053423A" w:rsidRPr="00551E49" w:rsidRDefault="0053423A" w:rsidP="0058149D">
      <w:pPr>
        <w:rPr>
          <w:color w:val="000000"/>
        </w:rPr>
      </w:pPr>
      <w:r w:rsidRPr="00551E49">
        <w:rPr>
          <w:color w:val="000000"/>
        </w:rPr>
        <w:t>Eltern sollen nicht den Standpunkt einnehmen, daß ein immergrüner Baum, der zur Freude der Kindersabbatschule in der Gemeinde aufgestellt wird, eine Sünde sei, denn das kann zu einem großen Segen gemacht werden. Haltet den Kindern wohltätige Ziele vor Augen. In keinem Fall soll das bloße Vergnügen der Zweck solcher Versammlungen sein. Es mag wohl einige geben, die solche Gelegenheiten zu Augenblicken sorgloser Leichtfertigkeit machen, Leute, deren Geist den göttlichen Einfluß nicht annehmen wird. Und doch werden diese Stunden anderen wiederum in höchstem Maße wohltun. Ich bin völlig davon überzeugt, daß für viele Versammlungen, die nur demoralisierend wirken, ein unschuldiger Ersatz gefunden werden kann.</w:t>
      </w:r>
    </w:p>
    <w:p w14:paraId="279E0371" w14:textId="77777777" w:rsidR="0053423A" w:rsidRPr="00551E49" w:rsidRDefault="0053423A" w:rsidP="0058149D">
      <w:pPr>
        <w:rPr>
          <w:color w:val="000000"/>
        </w:rPr>
      </w:pPr>
      <w:r w:rsidRPr="00777AE0">
        <w:rPr>
          <w:color w:val="000000"/>
          <w:lang w:val="de-AT"/>
        </w:rPr>
        <w:t xml:space="preserve">(Review and Herald, 9. </w:t>
      </w:r>
      <w:r w:rsidRPr="00551E49">
        <w:rPr>
          <w:color w:val="000000"/>
        </w:rPr>
        <w:t>Dezember 1884)</w:t>
      </w:r>
    </w:p>
    <w:p w14:paraId="73F6C716" w14:textId="77777777" w:rsidR="0053423A" w:rsidRPr="00551E49" w:rsidRDefault="0053423A" w:rsidP="0058149D">
      <w:pPr>
        <w:rPr>
          <w:color w:val="000000"/>
        </w:rPr>
      </w:pPr>
    </w:p>
    <w:p w14:paraId="5D408A4E" w14:textId="77777777" w:rsidR="0053423A" w:rsidRPr="00551E49" w:rsidRDefault="0053423A" w:rsidP="0058149D">
      <w:pPr>
        <w:rPr>
          <w:b/>
          <w:color w:val="000000"/>
        </w:rPr>
      </w:pPr>
      <w:r w:rsidRPr="00551E49">
        <w:rPr>
          <w:b/>
          <w:color w:val="000000"/>
        </w:rPr>
        <w:t>Sorgt an diesem Tag für unschuldiges Vergnügen:</w:t>
      </w:r>
    </w:p>
    <w:p w14:paraId="1006C128" w14:textId="77777777" w:rsidR="0053423A" w:rsidRPr="00551E49" w:rsidRDefault="0053423A" w:rsidP="0058149D">
      <w:pPr>
        <w:rPr>
          <w:color w:val="000000"/>
        </w:rPr>
      </w:pPr>
      <w:r w:rsidRPr="00551E49">
        <w:rPr>
          <w:color w:val="000000"/>
        </w:rPr>
        <w:t>Könnt ihr euch nicht aufmachen, meine christlichen Brüder und Schwestern, und in der Furcht Gottes eure Pflicht tun, daß ihr diese Angelegenheit so arrangiert, daß sie nicht trocken und uninteressant, sondern voller unschuldigem Vergnügen sein wird, das das Siegel des Himmels trägt? Ich weiß, daß die Leute aus den ärmeren Schichten dabei sehr gerne mitmachen werden. Auch die reichsten Leute sollten daran Interesse zeigen und ihre Gaben und Opfer im Verhältnis zu den Mitteln darbringen, die Gott ihnen anvertraut hat. Tragt dafür Sorge, daß in die himmlischen Bücher eine Weihnachtsfeier eingetragen wird, die man noch nie erlebt hat – wegen der Gaben, die zum Unterhalt des Werkes Gottes und zur Aufrichtung seines Reiches gegeben werden.</w:t>
      </w:r>
    </w:p>
    <w:p w14:paraId="6E2CE7CE" w14:textId="77777777" w:rsidR="0053423A" w:rsidRPr="00551E49" w:rsidRDefault="0053423A" w:rsidP="0058149D">
      <w:pPr>
        <w:rPr>
          <w:color w:val="000000"/>
        </w:rPr>
      </w:pPr>
      <w:r w:rsidRPr="00551E49">
        <w:rPr>
          <w:color w:val="000000"/>
        </w:rPr>
        <w:t>(Ibid.)</w:t>
      </w:r>
    </w:p>
    <w:p w14:paraId="4BC5C697" w14:textId="77777777" w:rsidR="0053423A" w:rsidRPr="00551E49" w:rsidRDefault="0053423A" w:rsidP="0058149D">
      <w:pPr>
        <w:rPr>
          <w:color w:val="000000"/>
        </w:rPr>
      </w:pPr>
    </w:p>
    <w:p w14:paraId="7D607953" w14:textId="77777777" w:rsidR="00E119DB" w:rsidRPr="000426EE" w:rsidRDefault="0053423A" w:rsidP="0058149D">
      <w:pPr>
        <w:rPr>
          <w:color w:val="000000"/>
        </w:rPr>
      </w:pPr>
      <w:r w:rsidRPr="00551E49">
        <w:rPr>
          <w:color w:val="000000"/>
        </w:rPr>
        <w:t>Verantwortlich für die Übertragung aus dem Original: H. Schaidinger, Wien.</w:t>
      </w:r>
    </w:p>
    <w:sectPr w:rsidR="00E119DB" w:rsidRPr="000426EE" w:rsidSect="0053423A">
      <w:headerReference w:type="default" r:id="rId7"/>
      <w:footerReference w:type="default" r:id="rId8"/>
      <w:pgSz w:w="11907" w:h="16840" w:code="9"/>
      <w:pgMar w:top="1418"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008EA" w14:textId="77777777" w:rsidR="006F0240" w:rsidRDefault="006F0240">
      <w:r>
        <w:separator/>
      </w:r>
    </w:p>
  </w:endnote>
  <w:endnote w:type="continuationSeparator" w:id="0">
    <w:p w14:paraId="5C607E4E" w14:textId="77777777" w:rsidR="006F0240" w:rsidRDefault="006F0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BD52F" w14:textId="77777777" w:rsidR="00BB0CB6" w:rsidRDefault="00BB0CB6" w:rsidP="0053423A">
    <w:pPr>
      <w:pStyle w:val="Fuzeile"/>
      <w:tabs>
        <w:tab w:val="clear" w:pos="9072"/>
        <w:tab w:val="right" w:pos="9540"/>
      </w:tabs>
    </w:pPr>
    <w:r>
      <w:t>Bibelstunden von Heinz Schaidinger</w:t>
    </w:r>
    <w:r>
      <w:tab/>
    </w:r>
    <w:r>
      <w:tab/>
      <w:t xml:space="preserve">Seite </w:t>
    </w:r>
    <w:r>
      <w:rPr>
        <w:rStyle w:val="Seitenzahl"/>
      </w:rPr>
      <w:fldChar w:fldCharType="begin"/>
    </w:r>
    <w:r>
      <w:rPr>
        <w:rStyle w:val="Seitenzahl"/>
      </w:rPr>
      <w:instrText xml:space="preserve"> PAGE </w:instrText>
    </w:r>
    <w:r>
      <w:rPr>
        <w:rStyle w:val="Seitenzahl"/>
      </w:rPr>
      <w:fldChar w:fldCharType="separate"/>
    </w:r>
    <w:r w:rsidR="00E73C80">
      <w:rPr>
        <w:rStyle w:val="Seitenzahl"/>
        <w:noProof/>
      </w:rPr>
      <w:t>77</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B699F" w14:textId="77777777" w:rsidR="006F0240" w:rsidRDefault="006F0240">
      <w:r>
        <w:separator/>
      </w:r>
    </w:p>
  </w:footnote>
  <w:footnote w:type="continuationSeparator" w:id="0">
    <w:p w14:paraId="19BDE42B" w14:textId="77777777" w:rsidR="006F0240" w:rsidRDefault="006F0240">
      <w:r>
        <w:continuationSeparator/>
      </w:r>
    </w:p>
  </w:footnote>
  <w:footnote w:id="1">
    <w:p w14:paraId="300590D5" w14:textId="77777777" w:rsidR="00BB0CB6" w:rsidRDefault="00BB0CB6" w:rsidP="0053423A">
      <w:pPr>
        <w:pStyle w:val="Funotentext"/>
      </w:pPr>
      <w:r>
        <w:rPr>
          <w:rStyle w:val="Funotenzeichen"/>
        </w:rPr>
        <w:tab/>
      </w:r>
      <w:r>
        <w:rPr>
          <w:position w:val="10"/>
          <w:sz w:val="16"/>
        </w:rPr>
        <w:footnoteRef/>
      </w:r>
      <w:r>
        <w:tab/>
        <w:t>Elis Fiorenza, "Die tausendjahrige Herrschaft der Auferstandenen (Offenbarung 20:4-6)", Bibel und Leben 13 (1972), S. 107-124. Anführungen von S. 107.</w:t>
      </w:r>
    </w:p>
  </w:footnote>
  <w:footnote w:id="2">
    <w:p w14:paraId="6091F79F" w14:textId="77777777" w:rsidR="00BB0CB6" w:rsidRDefault="00BB0CB6" w:rsidP="0053423A">
      <w:pPr>
        <w:pStyle w:val="Funotentext"/>
        <w:rPr>
          <w:lang w:val="en-GB"/>
        </w:rPr>
      </w:pPr>
      <w:r>
        <w:tab/>
      </w:r>
      <w:r>
        <w:rPr>
          <w:rStyle w:val="Funotenzeichen"/>
        </w:rPr>
        <w:footnoteRef/>
      </w:r>
      <w:r>
        <w:tab/>
        <w:t xml:space="preserve">Siehe H. Bietenhard, "The Millennial Hope in the Early Church" (Die Hoffnung auf das Tausendjährige Reich in der frühen Kirche), Scot J. of Theol. </w:t>
      </w:r>
      <w:r>
        <w:rPr>
          <w:lang w:val="en-GB"/>
        </w:rPr>
        <w:t>6 (1953), S. 12-30.</w:t>
      </w:r>
    </w:p>
  </w:footnote>
  <w:footnote w:id="3">
    <w:p w14:paraId="5AD56A19" w14:textId="77777777" w:rsidR="00BB0CB6" w:rsidRPr="00777AE0" w:rsidRDefault="00BB0CB6" w:rsidP="0053423A">
      <w:pPr>
        <w:pStyle w:val="Funotentext"/>
        <w:rPr>
          <w:lang w:val="de-AT"/>
        </w:rPr>
      </w:pPr>
      <w:r>
        <w:rPr>
          <w:lang w:val="en-GB"/>
        </w:rPr>
        <w:tab/>
      </w:r>
      <w:r>
        <w:rPr>
          <w:rStyle w:val="Funotenzeichen"/>
        </w:rPr>
        <w:footnoteRef/>
      </w:r>
      <w:r>
        <w:rPr>
          <w:lang w:val="en-GB"/>
        </w:rPr>
        <w:tab/>
        <w:t xml:space="preserve">The New Scofield Reference Bible (New York: Oxford University Press, 1967), S. 1373. J. F. Walvoord, </w:t>
      </w:r>
      <w:r>
        <w:rPr>
          <w:i/>
          <w:lang w:val="en-GB"/>
        </w:rPr>
        <w:t>The Mi</w:t>
      </w:r>
      <w:r>
        <w:rPr>
          <w:i/>
          <w:lang w:val="en-GB"/>
        </w:rPr>
        <w:t>l</w:t>
      </w:r>
      <w:r>
        <w:rPr>
          <w:i/>
          <w:lang w:val="en-GB"/>
        </w:rPr>
        <w:t>lennial Kingdom</w:t>
      </w:r>
      <w:r>
        <w:rPr>
          <w:lang w:val="en-GB"/>
        </w:rPr>
        <w:t xml:space="preserve"> (</w:t>
      </w:r>
      <w:smartTag w:uri="urn:schemas-microsoft-com:office:smarttags" w:element="place">
        <w:smartTag w:uri="urn:schemas-microsoft-com:office:smarttags" w:element="City">
          <w:r>
            <w:rPr>
              <w:lang w:val="en-GB"/>
            </w:rPr>
            <w:t>Grand Rapids</w:t>
          </w:r>
        </w:smartTag>
        <w:r>
          <w:rPr>
            <w:lang w:val="en-GB"/>
          </w:rPr>
          <w:t xml:space="preserve">, </w:t>
        </w:r>
        <w:smartTag w:uri="urn:schemas-microsoft-com:office:smarttags" w:element="State">
          <w:r>
            <w:rPr>
              <w:lang w:val="en-GB"/>
            </w:rPr>
            <w:t>Mich.</w:t>
          </w:r>
        </w:smartTag>
      </w:smartTag>
      <w:r>
        <w:rPr>
          <w:lang w:val="en-GB"/>
        </w:rPr>
        <w:t xml:space="preserve">: Zondervan Pub. </w:t>
      </w:r>
      <w:r w:rsidRPr="00777AE0">
        <w:rPr>
          <w:lang w:val="de-AT"/>
        </w:rPr>
        <w:t>House, 1959), S. VII.</w:t>
      </w:r>
    </w:p>
  </w:footnote>
  <w:footnote w:id="4">
    <w:p w14:paraId="48542B08" w14:textId="77777777" w:rsidR="00BB0CB6" w:rsidRDefault="00BB0CB6" w:rsidP="0053423A">
      <w:pPr>
        <w:pStyle w:val="Funotentext"/>
      </w:pPr>
      <w:r w:rsidRPr="00777AE0">
        <w:rPr>
          <w:lang w:val="de-AT"/>
        </w:rPr>
        <w:tab/>
      </w:r>
      <w:r>
        <w:rPr>
          <w:rStyle w:val="Funotenzeichen"/>
        </w:rPr>
        <w:footnoteRef/>
      </w:r>
      <w:r>
        <w:tab/>
        <w:t xml:space="preserve">A. A. Hoekema, in </w:t>
      </w:r>
      <w:r>
        <w:rPr>
          <w:i/>
        </w:rPr>
        <w:t>The Meaning of the Millennium</w:t>
      </w:r>
      <w:r>
        <w:t xml:space="preserve"> (Die Bedeutung des Tausendjahrigen Reiches), ed. </w:t>
      </w:r>
      <w:r>
        <w:rPr>
          <w:lang w:val="en-GB"/>
        </w:rPr>
        <w:t>R. G. Clo</w:t>
      </w:r>
      <w:r>
        <w:rPr>
          <w:lang w:val="en-GB"/>
        </w:rPr>
        <w:t>u</w:t>
      </w:r>
      <w:r>
        <w:rPr>
          <w:lang w:val="en-GB"/>
        </w:rPr>
        <w:t xml:space="preserve">se, (Downers Grove, III.: Inter-Varsitr Press, 1977), S. 169. Auch R. B. Jones, </w:t>
      </w:r>
      <w:r>
        <w:rPr>
          <w:i/>
          <w:lang w:val="en-GB"/>
        </w:rPr>
        <w:t>What, When and Where Is the Mille</w:t>
      </w:r>
      <w:r>
        <w:rPr>
          <w:i/>
          <w:lang w:val="en-GB"/>
        </w:rPr>
        <w:t>n</w:t>
      </w:r>
      <w:r>
        <w:rPr>
          <w:i/>
          <w:lang w:val="en-GB"/>
        </w:rPr>
        <w:t>nium?</w:t>
      </w:r>
      <w:r>
        <w:rPr>
          <w:lang w:val="en-GB"/>
        </w:rPr>
        <w:t xml:space="preserve"> </w:t>
      </w:r>
      <w:r>
        <w:t>(Was, wann und wo ist das Tausendjahrige Reich?), Grand Rapids, Mich., Baker Book House, 1975), S. 66, 67.</w:t>
      </w:r>
    </w:p>
  </w:footnote>
  <w:footnote w:id="5">
    <w:p w14:paraId="6003A599" w14:textId="77777777" w:rsidR="00BB0CB6" w:rsidRDefault="00BB0CB6" w:rsidP="0053423A">
      <w:pPr>
        <w:pStyle w:val="Funotentext"/>
      </w:pPr>
      <w:r>
        <w:tab/>
      </w:r>
      <w:r>
        <w:rPr>
          <w:rStyle w:val="Funotenzeichen"/>
        </w:rPr>
        <w:footnoteRef/>
      </w:r>
      <w:r>
        <w:tab/>
        <w:t xml:space="preserve">A. H. Lewis, </w:t>
      </w:r>
      <w:r>
        <w:rPr>
          <w:i/>
        </w:rPr>
        <w:t>The Dork Side of the Millennium</w:t>
      </w:r>
      <w:r>
        <w:t xml:space="preserve"> (Die düstere Seite des Tausendjahrigen Reiches), (Grand Rapids, Mich., Baker Book House, 1980), S. 63.</w:t>
      </w:r>
    </w:p>
  </w:footnote>
  <w:footnote w:id="6">
    <w:p w14:paraId="06F4DAAB" w14:textId="77777777" w:rsidR="00BB0CB6" w:rsidRDefault="00BB0CB6" w:rsidP="0053423A">
      <w:pPr>
        <w:pStyle w:val="Funotentext"/>
      </w:pPr>
      <w:r>
        <w:tab/>
      </w:r>
      <w:r>
        <w:rPr>
          <w:rStyle w:val="Funotenzeichen"/>
        </w:rPr>
        <w:footnoteRef/>
      </w:r>
      <w:r>
        <w:tab/>
        <w:t xml:space="preserve">J. F. Walvoord, </w:t>
      </w:r>
      <w:r>
        <w:rPr>
          <w:i/>
        </w:rPr>
        <w:t>The Revelation of Jesus Christ: A Commentary</w:t>
      </w:r>
      <w:r>
        <w:t xml:space="preserve"> (Die Offenbarung Jesu Christi: Ein Kommentar), (Chicago Moodr Press, 1966), S. 296, hält die Richter aus Offenbarung 4:4 für die gleichen wie in Offenbarung 20:4. Andere, die da meinen, daß es sich um einen himmlischen Gerichtshof handelt, sind L. Morris, </w:t>
      </w:r>
      <w:r>
        <w:rPr>
          <w:i/>
        </w:rPr>
        <w:t>The Revela</w:t>
      </w:r>
      <w:r>
        <w:rPr>
          <w:i/>
        </w:rPr>
        <w:t>t</w:t>
      </w:r>
      <w:r>
        <w:rPr>
          <w:i/>
        </w:rPr>
        <w:t>lion of St. John, The Tyndale New Testament Commentaries,</w:t>
      </w:r>
      <w:r>
        <w:t xml:space="preserve"> (Grand Rapids, Mich.: William B. Eerdmans Publ. Co., 1973), S. 236 und R. H. Mounce, </w:t>
      </w:r>
      <w:r>
        <w:rPr>
          <w:i/>
        </w:rPr>
        <w:t>The Book of Revelation,</w:t>
      </w:r>
      <w:r>
        <w:t xml:space="preserve"> NICNT (Eerdmans, 1977), S. 355.</w:t>
      </w:r>
    </w:p>
  </w:footnote>
  <w:footnote w:id="7">
    <w:p w14:paraId="7A757DCD" w14:textId="77777777" w:rsidR="00BB0CB6" w:rsidRDefault="00BB0CB6" w:rsidP="0053423A">
      <w:pPr>
        <w:pStyle w:val="Funotentext"/>
        <w:rPr>
          <w:lang w:val="it-IT"/>
        </w:rPr>
      </w:pPr>
      <w:r>
        <w:tab/>
      </w:r>
      <w:r>
        <w:rPr>
          <w:rStyle w:val="Funotenzeichen"/>
        </w:rPr>
        <w:footnoteRef/>
      </w:r>
      <w:r>
        <w:rPr>
          <w:lang w:val="it-IT"/>
        </w:rPr>
        <w:tab/>
        <w:t>Siehe Hoekema, op. cit., S. 165.</w:t>
      </w:r>
    </w:p>
  </w:footnote>
  <w:footnote w:id="8">
    <w:p w14:paraId="08681DB5" w14:textId="77777777" w:rsidR="00BB0CB6" w:rsidRDefault="00BB0CB6" w:rsidP="0053423A">
      <w:pPr>
        <w:pStyle w:val="Funotentext"/>
      </w:pPr>
      <w:r>
        <w:rPr>
          <w:lang w:val="it-IT"/>
        </w:rPr>
        <w:tab/>
      </w:r>
      <w:r>
        <w:rPr>
          <w:rStyle w:val="Funotenzeichen"/>
        </w:rPr>
        <w:footnoteRef/>
      </w:r>
      <w:r>
        <w:tab/>
        <w:t xml:space="preserve">Siehe E. M. Rusten, </w:t>
      </w:r>
      <w:r>
        <w:rPr>
          <w:i/>
        </w:rPr>
        <w:t>A Critical Evaluation of Dispensational Interpretations of the Book of Revelation</w:t>
      </w:r>
      <w:r>
        <w:t xml:space="preserve"> (Eine krit</w:t>
      </w:r>
      <w:r>
        <w:t>i</w:t>
      </w:r>
      <w:r>
        <w:t>sche Bewertung der Rechtsprechungsvorgange und ihrer Auslegung im Buch der Offenbarung) (Dissertation, New York Universität, 1977), Teil 1, S. 263-276.</w:t>
      </w:r>
    </w:p>
  </w:footnote>
  <w:footnote w:id="9">
    <w:p w14:paraId="1D486287" w14:textId="77777777" w:rsidR="00BB0CB6" w:rsidRPr="00777AE0" w:rsidRDefault="00BB0CB6" w:rsidP="0053423A">
      <w:pPr>
        <w:pStyle w:val="Funotentext"/>
      </w:pPr>
      <w:r>
        <w:tab/>
      </w:r>
      <w:r>
        <w:rPr>
          <w:rStyle w:val="Funotenzeichen"/>
        </w:rPr>
        <w:footnoteRef/>
      </w:r>
      <w:r w:rsidRPr="00777AE0">
        <w:tab/>
        <w:t xml:space="preserve">G. B. Caird, </w:t>
      </w:r>
      <w:r w:rsidRPr="00777AE0">
        <w:rPr>
          <w:i/>
        </w:rPr>
        <w:t>The Revelation of Saint John the Divine</w:t>
      </w:r>
      <w:r w:rsidRPr="00777AE0">
        <w:t xml:space="preserve"> (Die Offenbarung des Heiligen Johannes, des Gottlichen), Ha</w:t>
      </w:r>
      <w:r w:rsidRPr="00777AE0">
        <w:t>r</w:t>
      </w:r>
      <w:r w:rsidRPr="00777AE0">
        <w:t>per's New Testament Commentaries (New York: Harper &amp; Row, 1966), S. 252.</w:t>
      </w:r>
    </w:p>
  </w:footnote>
  <w:footnote w:id="10">
    <w:p w14:paraId="7CF88A3D" w14:textId="77777777" w:rsidR="00BB0CB6" w:rsidRDefault="00BB0CB6" w:rsidP="0053423A">
      <w:pPr>
        <w:pStyle w:val="Funotentext"/>
      </w:pPr>
      <w:r w:rsidRPr="00777AE0">
        <w:tab/>
      </w:r>
      <w:r>
        <w:rPr>
          <w:rStyle w:val="Funotenzeichen"/>
        </w:rPr>
        <w:footnoteRef/>
      </w:r>
      <w:r>
        <w:tab/>
        <w:t>Diese grundlegende Unterscheidung zwischen den Gerichtsszenen bei Daniel 7 und Offenbarung 20:4 wird von E. M. Rusten, G. Ladd und anderen übersehen; sie wird aber anerkannt von G. B. Caird (siehe Anmerkung 9). Siehe auch Offenbarung 2:26.27; 3:21.</w:t>
      </w:r>
    </w:p>
  </w:footnote>
  <w:footnote w:id="11">
    <w:p w14:paraId="65DC4503" w14:textId="77777777" w:rsidR="00BB0CB6" w:rsidRDefault="00BB0CB6" w:rsidP="0053423A">
      <w:pPr>
        <w:pStyle w:val="Funotentext"/>
      </w:pPr>
      <w:r>
        <w:tab/>
      </w:r>
      <w:r>
        <w:rPr>
          <w:rStyle w:val="Funotenzeichen"/>
        </w:rPr>
        <w:footnoteRef/>
      </w:r>
      <w:r>
        <w:tab/>
        <w:t xml:space="preserve">Vergleiche auch M. Rissi, </w:t>
      </w:r>
      <w:r>
        <w:rPr>
          <w:i/>
        </w:rPr>
        <w:t>The Future of the World: An Exegetical Study of Revelation 19:11-22</w:t>
      </w:r>
      <w:r>
        <w:t xml:space="preserve"> (Die Zukunft der Welt. Eine exegetische Studie uber Offenbarung 19:11-22), (Naperville, III: A. R. Allenson, Inc., 1966), S. 36. 37.</w:t>
      </w:r>
    </w:p>
  </w:footnote>
  <w:footnote w:id="12">
    <w:p w14:paraId="4E5071DC" w14:textId="77777777" w:rsidR="00BB0CB6" w:rsidRDefault="00BB0CB6" w:rsidP="0053423A">
      <w:pPr>
        <w:pStyle w:val="Funotentext"/>
      </w:pPr>
      <w:r>
        <w:tab/>
      </w:r>
      <w:r>
        <w:rPr>
          <w:rStyle w:val="Funotenzeichen"/>
        </w:rPr>
        <w:footnoteRef/>
      </w:r>
      <w:r>
        <w:tab/>
        <w:t>Ebd., siehe auch Offenbarung 13:8; 17:8.</w:t>
      </w:r>
    </w:p>
  </w:footnote>
  <w:footnote w:id="13">
    <w:p w14:paraId="7F2CE2BB" w14:textId="77777777" w:rsidR="00BB0CB6" w:rsidRDefault="00BB0CB6" w:rsidP="0053423A">
      <w:pPr>
        <w:pStyle w:val="Funotentext"/>
      </w:pPr>
      <w:r>
        <w:tab/>
      </w:r>
      <w:r>
        <w:rPr>
          <w:rStyle w:val="Funotenzeichen"/>
        </w:rPr>
        <w:footnoteRef/>
      </w:r>
      <w:r>
        <w:tab/>
      </w:r>
      <w:r>
        <w:rPr>
          <w:i/>
        </w:rPr>
        <w:t>The Great Controversy</w:t>
      </w:r>
      <w:r>
        <w:t xml:space="preserve"> (Der große Kampf), Saatkorn-Verlag, Hamburg, S. 667.</w:t>
      </w:r>
    </w:p>
  </w:footnote>
  <w:footnote w:id="14">
    <w:p w14:paraId="780309A8" w14:textId="77777777" w:rsidR="00BB0CB6" w:rsidRDefault="00BB0CB6" w:rsidP="0053423A">
      <w:pPr>
        <w:pStyle w:val="Funotentext"/>
        <w:rPr>
          <w:lang w:val="en-GB"/>
        </w:rPr>
      </w:pPr>
      <w:r>
        <w:tab/>
      </w:r>
      <w:r>
        <w:rPr>
          <w:rStyle w:val="Funotenzeichen"/>
        </w:rPr>
        <w:footnoteRef/>
      </w:r>
      <w:r>
        <w:rPr>
          <w:lang w:val="en-GB"/>
        </w:rPr>
        <w:tab/>
        <w:t xml:space="preserve">G. E. Ladd, </w:t>
      </w:r>
      <w:r>
        <w:rPr>
          <w:i/>
          <w:lang w:val="en-GB"/>
        </w:rPr>
        <w:t>A Theology of the New Testament</w:t>
      </w:r>
      <w:r>
        <w:rPr>
          <w:lang w:val="en-GB"/>
        </w:rPr>
        <w:t xml:space="preserve"> (</w:t>
      </w:r>
      <w:smartTag w:uri="urn:schemas-microsoft-com:office:smarttags" w:element="place">
        <w:smartTag w:uri="urn:schemas-microsoft-com:office:smarttags" w:element="City">
          <w:r>
            <w:rPr>
              <w:lang w:val="en-GB"/>
            </w:rPr>
            <w:t>Grand Rapids</w:t>
          </w:r>
        </w:smartTag>
        <w:r>
          <w:rPr>
            <w:lang w:val="en-GB"/>
          </w:rPr>
          <w:t xml:space="preserve">, </w:t>
        </w:r>
        <w:smartTag w:uri="urn:schemas-microsoft-com:office:smarttags" w:element="State">
          <w:r>
            <w:rPr>
              <w:lang w:val="en-GB"/>
            </w:rPr>
            <w:t>Mich.</w:t>
          </w:r>
        </w:smartTag>
      </w:smartTag>
      <w:r>
        <w:rPr>
          <w:lang w:val="en-GB"/>
        </w:rPr>
        <w:t xml:space="preserve">:William B. Eerdmans Pub. </w:t>
      </w:r>
      <w:smartTag w:uri="urn:schemas-microsoft-com:office:smarttags" w:element="place">
        <w:r>
          <w:rPr>
            <w:lang w:val="en-GB"/>
          </w:rPr>
          <w:t>Co.</w:t>
        </w:r>
      </w:smartTag>
      <w:r>
        <w:rPr>
          <w:lang w:val="en-GB"/>
        </w:rPr>
        <w:t>, 1974), S. 631.</w:t>
      </w:r>
    </w:p>
  </w:footnote>
  <w:footnote w:id="15">
    <w:p w14:paraId="27965743" w14:textId="77777777" w:rsidR="00BB0CB6" w:rsidRDefault="00BB0CB6" w:rsidP="0053423A">
      <w:pPr>
        <w:pStyle w:val="Funotentext"/>
        <w:rPr>
          <w:lang w:val="en-GB"/>
        </w:rPr>
      </w:pPr>
      <w:r>
        <w:rPr>
          <w:lang w:val="en-GB"/>
        </w:rPr>
        <w:tab/>
      </w:r>
      <w:r>
        <w:rPr>
          <w:rStyle w:val="Funotenzeichen"/>
        </w:rPr>
        <w:footnoteRef/>
      </w:r>
      <w:r>
        <w:tab/>
        <w:t xml:space="preserve">Siehe auch M. C. Tenney, </w:t>
      </w:r>
      <w:r>
        <w:rPr>
          <w:i/>
        </w:rPr>
        <w:t>Interpreting Revelation</w:t>
      </w:r>
      <w:r>
        <w:t xml:space="preserve"> (Auslegung der Offenbarung) (Grand Rapids, Mich.: William B. Eerdmans Pub. Co., 1957), S. 162. </w:t>
      </w:r>
      <w:r>
        <w:rPr>
          <w:lang w:val="en-GB"/>
        </w:rPr>
        <w:t xml:space="preserve">G. E. Ladd, </w:t>
      </w:r>
      <w:r>
        <w:rPr>
          <w:i/>
          <w:lang w:val="en-GB"/>
        </w:rPr>
        <w:t>Crucial Questions of the Kingdom of God</w:t>
      </w:r>
      <w:r>
        <w:rPr>
          <w:lang w:val="en-GB"/>
        </w:rPr>
        <w:t xml:space="preserve"> (Entscheidende Fr</w:t>
      </w:r>
      <w:r>
        <w:rPr>
          <w:lang w:val="en-GB"/>
        </w:rPr>
        <w:t>a</w:t>
      </w:r>
      <w:r>
        <w:rPr>
          <w:lang w:val="en-GB"/>
        </w:rPr>
        <w:t>gen des Reiches Gottes) (Eerdmans, 1961), S. 177-181.</w:t>
      </w:r>
    </w:p>
  </w:footnote>
  <w:footnote w:id="16">
    <w:p w14:paraId="4D9E681A" w14:textId="77777777" w:rsidR="00BB0CB6" w:rsidRDefault="00BB0CB6" w:rsidP="0053423A">
      <w:pPr>
        <w:pStyle w:val="Funotentext"/>
      </w:pPr>
      <w:r w:rsidRPr="00777AE0">
        <w:rPr>
          <w:lang w:val="en-US"/>
        </w:rPr>
        <w:tab/>
      </w:r>
      <w:r>
        <w:rPr>
          <w:rStyle w:val="Funotenzeichen"/>
        </w:rPr>
        <w:footnoteRef/>
      </w:r>
      <w:r w:rsidRPr="00777AE0">
        <w:rPr>
          <w:lang w:val="en-US"/>
        </w:rPr>
        <w:tab/>
        <w:t xml:space="preserve">Josephus, Antiquites XVIII, iii, 3. Siehe Philip Schaff, History of the Christian Church (Grand Rapids, Mich.: Wm. B. Eerdmans Publishing Co., 1950), Band 1, Seite 92 ff. mit einer Auswertung dieser Stelle. </w:t>
      </w:r>
      <w:r>
        <w:t>Sie wird von vielen als christliche Einschiebung in den Josephus-Text angesehen.</w:t>
      </w:r>
    </w:p>
  </w:footnote>
  <w:footnote w:id="17">
    <w:p w14:paraId="510C8137" w14:textId="77777777" w:rsidR="00BB0CB6" w:rsidRPr="00777AE0" w:rsidRDefault="00BB0CB6" w:rsidP="0053423A">
      <w:pPr>
        <w:pStyle w:val="Funotentext"/>
        <w:rPr>
          <w:lang w:val="en-US"/>
        </w:rPr>
      </w:pPr>
      <w:r>
        <w:tab/>
      </w:r>
      <w:r>
        <w:rPr>
          <w:rStyle w:val="Funotenzeichen"/>
        </w:rPr>
        <w:footnoteRef/>
      </w:r>
      <w:r w:rsidRPr="00777AE0">
        <w:rPr>
          <w:lang w:val="en-US"/>
        </w:rPr>
        <w:tab/>
        <w:t>Tacitus, Annals XV, 44. Revidierte Oxford Translation. (New York: Harper &amp; Bros., Publishers, 1858), Seite 423.</w:t>
      </w:r>
    </w:p>
  </w:footnote>
  <w:footnote w:id="18">
    <w:p w14:paraId="67C5F7AA" w14:textId="77777777" w:rsidR="00BB0CB6" w:rsidRPr="00777AE0" w:rsidRDefault="00BB0CB6" w:rsidP="0053423A">
      <w:pPr>
        <w:pStyle w:val="Funotentext"/>
        <w:rPr>
          <w:lang w:val="en-US"/>
        </w:rPr>
      </w:pPr>
      <w:r w:rsidRPr="00777AE0">
        <w:rPr>
          <w:lang w:val="en-US"/>
        </w:rPr>
        <w:tab/>
      </w:r>
      <w:r>
        <w:rPr>
          <w:rStyle w:val="Funotenzeichen"/>
        </w:rPr>
        <w:footnoteRef/>
      </w:r>
      <w:r w:rsidRPr="00777AE0">
        <w:rPr>
          <w:lang w:val="en-US"/>
        </w:rPr>
        <w:tab/>
        <w:t xml:space="preserve">Suetonius, The Lives of Caesars, Nero xvi. </w:t>
      </w:r>
      <w:r>
        <w:t xml:space="preserve">Loeb Classical Library, Englische Übersetzung von J. C. Rolfe. </w:t>
      </w:r>
      <w:r w:rsidRPr="00777AE0">
        <w:rPr>
          <w:lang w:val="en-US"/>
        </w:rPr>
        <w:t>(London: William Heinemann; New York: G. P. Putnam’s Sons) Band II, Seite 111.</w:t>
      </w:r>
    </w:p>
  </w:footnote>
  <w:footnote w:id="19">
    <w:p w14:paraId="30BB290C" w14:textId="77777777" w:rsidR="00BB0CB6" w:rsidRPr="00777AE0" w:rsidRDefault="00BB0CB6" w:rsidP="0053423A">
      <w:pPr>
        <w:pStyle w:val="Funotentext"/>
        <w:rPr>
          <w:lang w:val="en-US"/>
        </w:rPr>
      </w:pPr>
      <w:r w:rsidRPr="00777AE0">
        <w:rPr>
          <w:lang w:val="en-US"/>
        </w:rPr>
        <w:tab/>
      </w:r>
      <w:r>
        <w:rPr>
          <w:rStyle w:val="Funotenzeichen"/>
        </w:rPr>
        <w:footnoteRef/>
      </w:r>
      <w:r w:rsidRPr="00777AE0">
        <w:rPr>
          <w:lang w:val="en-US"/>
        </w:rPr>
        <w:tab/>
        <w:t xml:space="preserve">Plinius, Letters X, xcvi. Loeb Classical Library. </w:t>
      </w:r>
      <w:r>
        <w:t xml:space="preserve">Englische Übersetzung von William Melmoth, revidiert von W. M. L. Hutchinson. </w:t>
      </w:r>
      <w:r w:rsidRPr="00777AE0">
        <w:rPr>
          <w:lang w:val="en-US"/>
        </w:rPr>
        <w:t>(London: William Heinemann; Cambridge, Mass.: Harvard University Press, 1935), Band II, Seite 403.</w:t>
      </w:r>
    </w:p>
  </w:footnote>
  <w:footnote w:id="20">
    <w:p w14:paraId="1722879B" w14:textId="77777777" w:rsidR="00BB0CB6" w:rsidRPr="00777AE0" w:rsidRDefault="00BB0CB6" w:rsidP="0053423A">
      <w:pPr>
        <w:pStyle w:val="Funotentext"/>
        <w:rPr>
          <w:lang w:val="en-US"/>
        </w:rPr>
      </w:pPr>
      <w:r w:rsidRPr="00777AE0">
        <w:rPr>
          <w:lang w:val="en-US"/>
        </w:rPr>
        <w:tab/>
      </w:r>
      <w:r>
        <w:rPr>
          <w:rStyle w:val="Funotenzeichen"/>
        </w:rPr>
        <w:footnoteRef/>
      </w:r>
      <w:r w:rsidRPr="00777AE0">
        <w:rPr>
          <w:lang w:val="en-US"/>
        </w:rPr>
        <w:tab/>
        <w:t>Lukian, The Passing of Peregrinus 12,13. Loeb Classical Library, Englische Übersetzung von A. M. Harmon (London: William Heinemann Ltd.; Cambridge, Mass.: Harvard University Press, 1936) , Seite 13 und 15.</w:t>
      </w:r>
    </w:p>
  </w:footnote>
  <w:footnote w:id="21">
    <w:p w14:paraId="22B8FB69" w14:textId="77777777" w:rsidR="00BB0CB6" w:rsidRDefault="00BB0CB6" w:rsidP="0053423A">
      <w:pPr>
        <w:pStyle w:val="Funotentext"/>
      </w:pPr>
      <w:r w:rsidRPr="00777AE0">
        <w:rPr>
          <w:lang w:val="en-US"/>
        </w:rPr>
        <w:tab/>
      </w:r>
      <w:r>
        <w:rPr>
          <w:rStyle w:val="Funotenzeichen"/>
        </w:rPr>
        <w:footnoteRef/>
      </w:r>
      <w:r>
        <w:tab/>
        <w:t>Aus: Ellen G. White, Der Weg zu Christus, p. 8.</w:t>
      </w:r>
    </w:p>
  </w:footnote>
  <w:footnote w:id="22">
    <w:p w14:paraId="2D91A42B" w14:textId="77777777" w:rsidR="00BB0CB6" w:rsidRDefault="00BB0CB6" w:rsidP="0053423A">
      <w:pPr>
        <w:pStyle w:val="Funotentext"/>
      </w:pPr>
      <w:r>
        <w:tab/>
      </w:r>
      <w:r>
        <w:rPr>
          <w:rStyle w:val="Funotenzeichen"/>
        </w:rPr>
        <w:footnoteRef/>
      </w:r>
      <w:r>
        <w:tab/>
        <w:t>Zum Begriff „Gerechtigkeit Gottes“ bei Paulus: Luther hat diesen Begriff wiederholt mit „Gerechtigkeit, die vor Gott gilt“ wiedergegeben. Das läßt die Überlegungen, wie sie in dieser Studie angestellt werden, nur schwer, wenn überhaupt verstehen. Luther hat den Begriff der „</w:t>
      </w:r>
      <w:r>
        <w:rPr>
          <w:i/>
        </w:rPr>
        <w:t>Justitia Dei</w:t>
      </w:r>
      <w:r>
        <w:t>“ nur schwer verstanden, weil er ihn immer als hart, strafend, für den Menschen negativ aufgefaßt hat. Das wollte er wohl mit seiner Übersetzung vermeiden, doch dadurch versteht man heute in der Lutherbibel schwerer, was Paulus wirklich sagen wollte. Jedesmal, wenn also die Wendung „Gerechtigkeit, die vor Gott gilt“ auftaucht, ist darum einfach der Begriff „Gerechtigkeit Gottes“ einzusetzen. „Gerechtigkeit, die vor Gott gilt“ bezieht sich im Verständnis des Lesers auf die Gerechtigkeit, die der Sünder zu erlangen hat, während „Gerechtigkeit Gottes“ eben von Gottes Gerechtigkeit spricht, wie wir sie in diesen letzten beiden Studien in der Bibel immer wieder angetroffen haben. Zum Vergleich empfiehlt es sich, den Römerbrief in der Elberfelder Bibel zu lesen.</w:t>
      </w:r>
    </w:p>
  </w:footnote>
  <w:footnote w:id="23">
    <w:p w14:paraId="4753C1DD" w14:textId="77777777" w:rsidR="00BB0CB6" w:rsidRDefault="00BB0CB6" w:rsidP="0053423A">
      <w:pPr>
        <w:pStyle w:val="Funotentext"/>
      </w:pPr>
      <w:r>
        <w:tab/>
      </w:r>
      <w:r>
        <w:rPr>
          <w:rStyle w:val="Funotenzeichen"/>
        </w:rPr>
        <w:footnoteRef/>
      </w:r>
      <w:r>
        <w:tab/>
        <w:t>Aus: Ellen G. White, Der Weg zu Christus, p. 11.</w:t>
      </w:r>
    </w:p>
  </w:footnote>
  <w:footnote w:id="24">
    <w:p w14:paraId="7341169F" w14:textId="77777777" w:rsidR="00BB0CB6" w:rsidRDefault="00BB0CB6" w:rsidP="0053423A">
      <w:pPr>
        <w:pStyle w:val="Funotentext"/>
      </w:pPr>
      <w:r>
        <w:tab/>
      </w:r>
      <w:r>
        <w:rPr>
          <w:rStyle w:val="Funotenzeichen"/>
        </w:rPr>
        <w:footnoteRef/>
      </w:r>
      <w:r>
        <w:tab/>
        <w:t>Ellen G. White, Großer Kampf, p. 478.</w:t>
      </w:r>
    </w:p>
  </w:footnote>
  <w:footnote w:id="25">
    <w:p w14:paraId="230DBBB6" w14:textId="77777777" w:rsidR="00BB0CB6" w:rsidRDefault="00BB0CB6" w:rsidP="0053423A">
      <w:pPr>
        <w:pStyle w:val="Funotentext"/>
      </w:pPr>
      <w:r>
        <w:tab/>
      </w:r>
      <w:r>
        <w:rPr>
          <w:rStyle w:val="Funotenzeichen"/>
        </w:rPr>
        <w:footnoteRef/>
      </w:r>
      <w:r>
        <w:tab/>
        <w:t>Ellen G. White, Der große Kampf, pp. 469.</w:t>
      </w:r>
    </w:p>
  </w:footnote>
  <w:footnote w:id="26">
    <w:p w14:paraId="60E708F6" w14:textId="77777777" w:rsidR="00BB0CB6" w:rsidRDefault="00BB0CB6" w:rsidP="0053423A">
      <w:pPr>
        <w:pStyle w:val="Funotentext"/>
      </w:pPr>
      <w:r>
        <w:tab/>
      </w:r>
      <w:r>
        <w:rPr>
          <w:rStyle w:val="Funotenzeichen"/>
        </w:rPr>
        <w:footnoteRef/>
      </w:r>
      <w:r>
        <w:tab/>
        <w:t>Ellen G. White, Der große Kampf, pp. 467.</w:t>
      </w:r>
    </w:p>
  </w:footnote>
  <w:footnote w:id="27">
    <w:p w14:paraId="1A4FA906" w14:textId="77777777" w:rsidR="00BB0CB6" w:rsidRDefault="00BB0CB6" w:rsidP="0053423A">
      <w:pPr>
        <w:pStyle w:val="Funotentext"/>
      </w:pPr>
      <w:r>
        <w:tab/>
      </w:r>
      <w:r>
        <w:rPr>
          <w:rStyle w:val="Funotenzeichen"/>
        </w:rPr>
        <w:footnoteRef/>
      </w:r>
      <w:r>
        <w:tab/>
        <w:t>Aus der Schatzkammer der Zeugnisse, Bd. III, p. 250.</w:t>
      </w:r>
    </w:p>
  </w:footnote>
  <w:footnote w:id="28">
    <w:p w14:paraId="7D1414FB" w14:textId="77777777" w:rsidR="00BB0CB6" w:rsidRDefault="00BB0CB6" w:rsidP="0053423A">
      <w:pPr>
        <w:pStyle w:val="Funotentext"/>
      </w:pPr>
      <w:r>
        <w:tab/>
      </w:r>
      <w:r>
        <w:rPr>
          <w:rStyle w:val="Funotenzeichen"/>
        </w:rPr>
        <w:footnoteRef/>
      </w:r>
      <w:r>
        <w:tab/>
        <w:t>Ellen G. White, Der Weg zu Christus, p. 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13549" w14:textId="77777777" w:rsidR="00BB0CB6" w:rsidRPr="00CE5DE3" w:rsidRDefault="00BB0CB6" w:rsidP="00CE5DE3">
    <w:pPr>
      <w:pStyle w:val="Kopfzeile"/>
      <w:pBdr>
        <w:bottom w:val="none" w:sz="0" w:space="0" w:color="auto"/>
      </w:pBd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94123"/>
    <w:multiLevelType w:val="multilevel"/>
    <w:tmpl w:val="D5A0096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30015004"/>
    <w:multiLevelType w:val="hybridMultilevel"/>
    <w:tmpl w:val="888CF5DE"/>
    <w:lvl w:ilvl="0" w:tplc="4F141AB2">
      <w:start w:val="6"/>
      <w:numFmt w:val="decimal"/>
      <w:lvlText w:val="%1."/>
      <w:lvlJc w:val="left"/>
      <w:pPr>
        <w:tabs>
          <w:tab w:val="num" w:pos="630"/>
        </w:tabs>
        <w:ind w:left="630" w:hanging="360"/>
      </w:pPr>
      <w:rPr>
        <w:rFonts w:hint="default"/>
      </w:rPr>
    </w:lvl>
    <w:lvl w:ilvl="1" w:tplc="04070019" w:tentative="1">
      <w:start w:val="1"/>
      <w:numFmt w:val="lowerLetter"/>
      <w:lvlText w:val="%2."/>
      <w:lvlJc w:val="left"/>
      <w:pPr>
        <w:tabs>
          <w:tab w:val="num" w:pos="1350"/>
        </w:tabs>
        <w:ind w:left="1350" w:hanging="360"/>
      </w:pPr>
    </w:lvl>
    <w:lvl w:ilvl="2" w:tplc="0407001B" w:tentative="1">
      <w:start w:val="1"/>
      <w:numFmt w:val="lowerRoman"/>
      <w:lvlText w:val="%3."/>
      <w:lvlJc w:val="right"/>
      <w:pPr>
        <w:tabs>
          <w:tab w:val="num" w:pos="2070"/>
        </w:tabs>
        <w:ind w:left="2070" w:hanging="180"/>
      </w:pPr>
    </w:lvl>
    <w:lvl w:ilvl="3" w:tplc="0407000F" w:tentative="1">
      <w:start w:val="1"/>
      <w:numFmt w:val="decimal"/>
      <w:lvlText w:val="%4."/>
      <w:lvlJc w:val="left"/>
      <w:pPr>
        <w:tabs>
          <w:tab w:val="num" w:pos="2790"/>
        </w:tabs>
        <w:ind w:left="2790" w:hanging="360"/>
      </w:pPr>
    </w:lvl>
    <w:lvl w:ilvl="4" w:tplc="04070019" w:tentative="1">
      <w:start w:val="1"/>
      <w:numFmt w:val="lowerLetter"/>
      <w:lvlText w:val="%5."/>
      <w:lvlJc w:val="left"/>
      <w:pPr>
        <w:tabs>
          <w:tab w:val="num" w:pos="3510"/>
        </w:tabs>
        <w:ind w:left="3510" w:hanging="360"/>
      </w:pPr>
    </w:lvl>
    <w:lvl w:ilvl="5" w:tplc="0407001B" w:tentative="1">
      <w:start w:val="1"/>
      <w:numFmt w:val="lowerRoman"/>
      <w:lvlText w:val="%6."/>
      <w:lvlJc w:val="right"/>
      <w:pPr>
        <w:tabs>
          <w:tab w:val="num" w:pos="4230"/>
        </w:tabs>
        <w:ind w:left="4230" w:hanging="180"/>
      </w:pPr>
    </w:lvl>
    <w:lvl w:ilvl="6" w:tplc="0407000F" w:tentative="1">
      <w:start w:val="1"/>
      <w:numFmt w:val="decimal"/>
      <w:lvlText w:val="%7."/>
      <w:lvlJc w:val="left"/>
      <w:pPr>
        <w:tabs>
          <w:tab w:val="num" w:pos="4950"/>
        </w:tabs>
        <w:ind w:left="4950" w:hanging="360"/>
      </w:pPr>
    </w:lvl>
    <w:lvl w:ilvl="7" w:tplc="04070019" w:tentative="1">
      <w:start w:val="1"/>
      <w:numFmt w:val="lowerLetter"/>
      <w:lvlText w:val="%8."/>
      <w:lvlJc w:val="left"/>
      <w:pPr>
        <w:tabs>
          <w:tab w:val="num" w:pos="5670"/>
        </w:tabs>
        <w:ind w:left="5670" w:hanging="360"/>
      </w:pPr>
    </w:lvl>
    <w:lvl w:ilvl="8" w:tplc="0407001B" w:tentative="1">
      <w:start w:val="1"/>
      <w:numFmt w:val="lowerRoman"/>
      <w:lvlText w:val="%9."/>
      <w:lvlJc w:val="right"/>
      <w:pPr>
        <w:tabs>
          <w:tab w:val="num" w:pos="6390"/>
        </w:tabs>
        <w:ind w:left="6390" w:hanging="180"/>
      </w:pPr>
    </w:lvl>
  </w:abstractNum>
  <w:abstractNum w:abstractNumId="2" w15:restartNumberingAfterBreak="0">
    <w:nsid w:val="4CA063A2"/>
    <w:multiLevelType w:val="multilevel"/>
    <w:tmpl w:val="17EE785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627202F5"/>
    <w:multiLevelType w:val="hybridMultilevel"/>
    <w:tmpl w:val="752CADD6"/>
    <w:lvl w:ilvl="0" w:tplc="B4EA21BC">
      <w:start w:val="7"/>
      <w:numFmt w:val="decimal"/>
      <w:lvlText w:val="%1."/>
      <w:lvlJc w:val="left"/>
      <w:pPr>
        <w:tabs>
          <w:tab w:val="num" w:pos="630"/>
        </w:tabs>
        <w:ind w:left="630" w:hanging="360"/>
      </w:pPr>
      <w:rPr>
        <w:rFonts w:hint="default"/>
      </w:rPr>
    </w:lvl>
    <w:lvl w:ilvl="1" w:tplc="04070019" w:tentative="1">
      <w:start w:val="1"/>
      <w:numFmt w:val="lowerLetter"/>
      <w:lvlText w:val="%2."/>
      <w:lvlJc w:val="left"/>
      <w:pPr>
        <w:tabs>
          <w:tab w:val="num" w:pos="1350"/>
        </w:tabs>
        <w:ind w:left="1350" w:hanging="360"/>
      </w:pPr>
    </w:lvl>
    <w:lvl w:ilvl="2" w:tplc="0407001B" w:tentative="1">
      <w:start w:val="1"/>
      <w:numFmt w:val="lowerRoman"/>
      <w:lvlText w:val="%3."/>
      <w:lvlJc w:val="right"/>
      <w:pPr>
        <w:tabs>
          <w:tab w:val="num" w:pos="2070"/>
        </w:tabs>
        <w:ind w:left="2070" w:hanging="180"/>
      </w:pPr>
    </w:lvl>
    <w:lvl w:ilvl="3" w:tplc="0407000F" w:tentative="1">
      <w:start w:val="1"/>
      <w:numFmt w:val="decimal"/>
      <w:lvlText w:val="%4."/>
      <w:lvlJc w:val="left"/>
      <w:pPr>
        <w:tabs>
          <w:tab w:val="num" w:pos="2790"/>
        </w:tabs>
        <w:ind w:left="2790" w:hanging="360"/>
      </w:pPr>
    </w:lvl>
    <w:lvl w:ilvl="4" w:tplc="04070019" w:tentative="1">
      <w:start w:val="1"/>
      <w:numFmt w:val="lowerLetter"/>
      <w:lvlText w:val="%5."/>
      <w:lvlJc w:val="left"/>
      <w:pPr>
        <w:tabs>
          <w:tab w:val="num" w:pos="3510"/>
        </w:tabs>
        <w:ind w:left="3510" w:hanging="360"/>
      </w:pPr>
    </w:lvl>
    <w:lvl w:ilvl="5" w:tplc="0407001B" w:tentative="1">
      <w:start w:val="1"/>
      <w:numFmt w:val="lowerRoman"/>
      <w:lvlText w:val="%6."/>
      <w:lvlJc w:val="right"/>
      <w:pPr>
        <w:tabs>
          <w:tab w:val="num" w:pos="4230"/>
        </w:tabs>
        <w:ind w:left="4230" w:hanging="180"/>
      </w:pPr>
    </w:lvl>
    <w:lvl w:ilvl="6" w:tplc="0407000F" w:tentative="1">
      <w:start w:val="1"/>
      <w:numFmt w:val="decimal"/>
      <w:lvlText w:val="%7."/>
      <w:lvlJc w:val="left"/>
      <w:pPr>
        <w:tabs>
          <w:tab w:val="num" w:pos="4950"/>
        </w:tabs>
        <w:ind w:left="4950" w:hanging="360"/>
      </w:pPr>
    </w:lvl>
    <w:lvl w:ilvl="7" w:tplc="04070019" w:tentative="1">
      <w:start w:val="1"/>
      <w:numFmt w:val="lowerLetter"/>
      <w:lvlText w:val="%8."/>
      <w:lvlJc w:val="left"/>
      <w:pPr>
        <w:tabs>
          <w:tab w:val="num" w:pos="5670"/>
        </w:tabs>
        <w:ind w:left="5670" w:hanging="360"/>
      </w:pPr>
    </w:lvl>
    <w:lvl w:ilvl="8" w:tplc="0407001B" w:tentative="1">
      <w:start w:val="1"/>
      <w:numFmt w:val="lowerRoman"/>
      <w:lvlText w:val="%9."/>
      <w:lvlJc w:val="right"/>
      <w:pPr>
        <w:tabs>
          <w:tab w:val="num" w:pos="6390"/>
        </w:tabs>
        <w:ind w:left="6390" w:hanging="180"/>
      </w:pPr>
    </w:lvl>
  </w:abstractNum>
  <w:abstractNum w:abstractNumId="4" w15:restartNumberingAfterBreak="0">
    <w:nsid w:val="6F5F6EEC"/>
    <w:multiLevelType w:val="multilevel"/>
    <w:tmpl w:val="1EB201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793D5FE7"/>
    <w:multiLevelType w:val="multilevel"/>
    <w:tmpl w:val="1FDEDBF6"/>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isLgl/>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EE73827"/>
    <w:multiLevelType w:val="multilevel"/>
    <w:tmpl w:val="371CA1D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73229563">
    <w:abstractNumId w:val="2"/>
  </w:num>
  <w:num w:numId="2" w16cid:durableId="1952473728">
    <w:abstractNumId w:val="2"/>
  </w:num>
  <w:num w:numId="3" w16cid:durableId="449589345">
    <w:abstractNumId w:val="2"/>
  </w:num>
  <w:num w:numId="4" w16cid:durableId="1200359181">
    <w:abstractNumId w:val="6"/>
  </w:num>
  <w:num w:numId="5" w16cid:durableId="664210293">
    <w:abstractNumId w:val="0"/>
  </w:num>
  <w:num w:numId="6" w16cid:durableId="1234895942">
    <w:abstractNumId w:val="0"/>
  </w:num>
  <w:num w:numId="7" w16cid:durableId="500201229">
    <w:abstractNumId w:val="4"/>
  </w:num>
  <w:num w:numId="8" w16cid:durableId="262227845">
    <w:abstractNumId w:val="4"/>
  </w:num>
  <w:num w:numId="9" w16cid:durableId="1840268110">
    <w:abstractNumId w:val="5"/>
  </w:num>
  <w:num w:numId="10" w16cid:durableId="1032145849">
    <w:abstractNumId w:val="1"/>
  </w:num>
  <w:num w:numId="11" w16cid:durableId="12617186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9DB"/>
    <w:rsid w:val="0000587B"/>
    <w:rsid w:val="00014BAC"/>
    <w:rsid w:val="00017D59"/>
    <w:rsid w:val="00023210"/>
    <w:rsid w:val="00024C1B"/>
    <w:rsid w:val="00025FD3"/>
    <w:rsid w:val="00025FDC"/>
    <w:rsid w:val="0004255F"/>
    <w:rsid w:val="000426EE"/>
    <w:rsid w:val="000735A0"/>
    <w:rsid w:val="00084161"/>
    <w:rsid w:val="000A3F1A"/>
    <w:rsid w:val="000A6EAD"/>
    <w:rsid w:val="000B366B"/>
    <w:rsid w:val="000B621D"/>
    <w:rsid w:val="000D1A5C"/>
    <w:rsid w:val="000D2A0F"/>
    <w:rsid w:val="000D318F"/>
    <w:rsid w:val="000F1582"/>
    <w:rsid w:val="000F258B"/>
    <w:rsid w:val="000F56CF"/>
    <w:rsid w:val="00105F2E"/>
    <w:rsid w:val="00132BF7"/>
    <w:rsid w:val="00136104"/>
    <w:rsid w:val="001449C9"/>
    <w:rsid w:val="001553B9"/>
    <w:rsid w:val="00157540"/>
    <w:rsid w:val="001615DB"/>
    <w:rsid w:val="00170FEA"/>
    <w:rsid w:val="001717FD"/>
    <w:rsid w:val="001969A0"/>
    <w:rsid w:val="001A235F"/>
    <w:rsid w:val="001B04DE"/>
    <w:rsid w:val="001B5182"/>
    <w:rsid w:val="001D6BC3"/>
    <w:rsid w:val="001D7DF7"/>
    <w:rsid w:val="001E7FD2"/>
    <w:rsid w:val="001F07EF"/>
    <w:rsid w:val="001F43C3"/>
    <w:rsid w:val="00223E6F"/>
    <w:rsid w:val="00246B11"/>
    <w:rsid w:val="002547EF"/>
    <w:rsid w:val="0026624F"/>
    <w:rsid w:val="0028445C"/>
    <w:rsid w:val="0029120D"/>
    <w:rsid w:val="002A7B58"/>
    <w:rsid w:val="002C01FA"/>
    <w:rsid w:val="002C161C"/>
    <w:rsid w:val="002C3525"/>
    <w:rsid w:val="002D19D0"/>
    <w:rsid w:val="002F1D07"/>
    <w:rsid w:val="002F402B"/>
    <w:rsid w:val="003012BB"/>
    <w:rsid w:val="00312941"/>
    <w:rsid w:val="00317A6A"/>
    <w:rsid w:val="0032193D"/>
    <w:rsid w:val="00323B31"/>
    <w:rsid w:val="003275A2"/>
    <w:rsid w:val="00337DFD"/>
    <w:rsid w:val="00341A9B"/>
    <w:rsid w:val="00353DE4"/>
    <w:rsid w:val="00354D2F"/>
    <w:rsid w:val="00362F38"/>
    <w:rsid w:val="003735C2"/>
    <w:rsid w:val="0038380A"/>
    <w:rsid w:val="00384BE5"/>
    <w:rsid w:val="00387EF2"/>
    <w:rsid w:val="003A2D6B"/>
    <w:rsid w:val="003A57F3"/>
    <w:rsid w:val="003B0FD3"/>
    <w:rsid w:val="003C0C07"/>
    <w:rsid w:val="003C341E"/>
    <w:rsid w:val="003D4123"/>
    <w:rsid w:val="00400B5D"/>
    <w:rsid w:val="00412A46"/>
    <w:rsid w:val="00417CFA"/>
    <w:rsid w:val="00445A1C"/>
    <w:rsid w:val="004554C1"/>
    <w:rsid w:val="00463629"/>
    <w:rsid w:val="00464DC8"/>
    <w:rsid w:val="00473DED"/>
    <w:rsid w:val="004820A1"/>
    <w:rsid w:val="004951EB"/>
    <w:rsid w:val="004974C8"/>
    <w:rsid w:val="004D1579"/>
    <w:rsid w:val="004F5932"/>
    <w:rsid w:val="004F790A"/>
    <w:rsid w:val="005166C0"/>
    <w:rsid w:val="00524638"/>
    <w:rsid w:val="0052561D"/>
    <w:rsid w:val="0053423A"/>
    <w:rsid w:val="00552BB8"/>
    <w:rsid w:val="005562EA"/>
    <w:rsid w:val="0056066C"/>
    <w:rsid w:val="00563149"/>
    <w:rsid w:val="00563DD1"/>
    <w:rsid w:val="0058149D"/>
    <w:rsid w:val="005819B2"/>
    <w:rsid w:val="00592459"/>
    <w:rsid w:val="005A282D"/>
    <w:rsid w:val="005B2D69"/>
    <w:rsid w:val="005C37A2"/>
    <w:rsid w:val="005C6B93"/>
    <w:rsid w:val="005F11FC"/>
    <w:rsid w:val="00600F12"/>
    <w:rsid w:val="00616045"/>
    <w:rsid w:val="00694E77"/>
    <w:rsid w:val="006A501C"/>
    <w:rsid w:val="006D4D14"/>
    <w:rsid w:val="006E0E1D"/>
    <w:rsid w:val="006E22D9"/>
    <w:rsid w:val="006F0240"/>
    <w:rsid w:val="006F29B6"/>
    <w:rsid w:val="006F4A30"/>
    <w:rsid w:val="006F64B9"/>
    <w:rsid w:val="00703F35"/>
    <w:rsid w:val="00712F1D"/>
    <w:rsid w:val="007131C5"/>
    <w:rsid w:val="007217CC"/>
    <w:rsid w:val="00730604"/>
    <w:rsid w:val="00743B55"/>
    <w:rsid w:val="0075168D"/>
    <w:rsid w:val="007743B8"/>
    <w:rsid w:val="00777AE0"/>
    <w:rsid w:val="007A6DB7"/>
    <w:rsid w:val="007B40D1"/>
    <w:rsid w:val="007C24C6"/>
    <w:rsid w:val="007D2030"/>
    <w:rsid w:val="007E2971"/>
    <w:rsid w:val="0080248E"/>
    <w:rsid w:val="008277A3"/>
    <w:rsid w:val="00831EEF"/>
    <w:rsid w:val="00841FFB"/>
    <w:rsid w:val="00856B65"/>
    <w:rsid w:val="00861B98"/>
    <w:rsid w:val="008621F4"/>
    <w:rsid w:val="0087081C"/>
    <w:rsid w:val="00891180"/>
    <w:rsid w:val="00895029"/>
    <w:rsid w:val="008A13CB"/>
    <w:rsid w:val="008A3322"/>
    <w:rsid w:val="008C283D"/>
    <w:rsid w:val="008C694E"/>
    <w:rsid w:val="008C74B0"/>
    <w:rsid w:val="008D7DEC"/>
    <w:rsid w:val="008F10BA"/>
    <w:rsid w:val="0090499F"/>
    <w:rsid w:val="00911BC2"/>
    <w:rsid w:val="00915DC2"/>
    <w:rsid w:val="009341E4"/>
    <w:rsid w:val="00937814"/>
    <w:rsid w:val="00952B00"/>
    <w:rsid w:val="009531FF"/>
    <w:rsid w:val="0096094D"/>
    <w:rsid w:val="00980441"/>
    <w:rsid w:val="00991184"/>
    <w:rsid w:val="009913B1"/>
    <w:rsid w:val="009947D8"/>
    <w:rsid w:val="00994882"/>
    <w:rsid w:val="009979EA"/>
    <w:rsid w:val="009A20D4"/>
    <w:rsid w:val="009A6A9E"/>
    <w:rsid w:val="009B39EE"/>
    <w:rsid w:val="009E03B0"/>
    <w:rsid w:val="009E2ABA"/>
    <w:rsid w:val="00A0143C"/>
    <w:rsid w:val="00A02457"/>
    <w:rsid w:val="00A02D6A"/>
    <w:rsid w:val="00A10DC6"/>
    <w:rsid w:val="00A23F96"/>
    <w:rsid w:val="00A3128E"/>
    <w:rsid w:val="00A45CF3"/>
    <w:rsid w:val="00A56906"/>
    <w:rsid w:val="00A62F12"/>
    <w:rsid w:val="00A63278"/>
    <w:rsid w:val="00A81194"/>
    <w:rsid w:val="00A8538B"/>
    <w:rsid w:val="00A925BA"/>
    <w:rsid w:val="00A9644E"/>
    <w:rsid w:val="00A97334"/>
    <w:rsid w:val="00AA619F"/>
    <w:rsid w:val="00AB264C"/>
    <w:rsid w:val="00AB3F05"/>
    <w:rsid w:val="00AC14A1"/>
    <w:rsid w:val="00AC295C"/>
    <w:rsid w:val="00AC39A3"/>
    <w:rsid w:val="00AC3FBF"/>
    <w:rsid w:val="00AE3A39"/>
    <w:rsid w:val="00B0054E"/>
    <w:rsid w:val="00B12DA3"/>
    <w:rsid w:val="00B4070B"/>
    <w:rsid w:val="00B4634A"/>
    <w:rsid w:val="00B51C04"/>
    <w:rsid w:val="00B54240"/>
    <w:rsid w:val="00B5522C"/>
    <w:rsid w:val="00B64D52"/>
    <w:rsid w:val="00B81E7B"/>
    <w:rsid w:val="00B82F22"/>
    <w:rsid w:val="00B96F3A"/>
    <w:rsid w:val="00BB0CB6"/>
    <w:rsid w:val="00BB43F4"/>
    <w:rsid w:val="00BB7EFF"/>
    <w:rsid w:val="00BD122B"/>
    <w:rsid w:val="00BD48CA"/>
    <w:rsid w:val="00C000C9"/>
    <w:rsid w:val="00C20FF0"/>
    <w:rsid w:val="00C33AA6"/>
    <w:rsid w:val="00C33D9B"/>
    <w:rsid w:val="00C34929"/>
    <w:rsid w:val="00C41B68"/>
    <w:rsid w:val="00C50119"/>
    <w:rsid w:val="00C52DA9"/>
    <w:rsid w:val="00C960B0"/>
    <w:rsid w:val="00CA0222"/>
    <w:rsid w:val="00CC1278"/>
    <w:rsid w:val="00CC76BD"/>
    <w:rsid w:val="00CD0F91"/>
    <w:rsid w:val="00CD442B"/>
    <w:rsid w:val="00CD4908"/>
    <w:rsid w:val="00CD4B6B"/>
    <w:rsid w:val="00CE5DE3"/>
    <w:rsid w:val="00CE7874"/>
    <w:rsid w:val="00CE79C8"/>
    <w:rsid w:val="00CF16AA"/>
    <w:rsid w:val="00D01019"/>
    <w:rsid w:val="00D32C17"/>
    <w:rsid w:val="00D34457"/>
    <w:rsid w:val="00D63DEF"/>
    <w:rsid w:val="00D678DE"/>
    <w:rsid w:val="00D67FCD"/>
    <w:rsid w:val="00D723AC"/>
    <w:rsid w:val="00D75B7F"/>
    <w:rsid w:val="00D927D0"/>
    <w:rsid w:val="00DC5E63"/>
    <w:rsid w:val="00DE7386"/>
    <w:rsid w:val="00E03A51"/>
    <w:rsid w:val="00E119DB"/>
    <w:rsid w:val="00E148EE"/>
    <w:rsid w:val="00E217C1"/>
    <w:rsid w:val="00E41AEF"/>
    <w:rsid w:val="00E51716"/>
    <w:rsid w:val="00E5350A"/>
    <w:rsid w:val="00E712FC"/>
    <w:rsid w:val="00E722D2"/>
    <w:rsid w:val="00E73C80"/>
    <w:rsid w:val="00E85DA0"/>
    <w:rsid w:val="00E9584B"/>
    <w:rsid w:val="00EA3C13"/>
    <w:rsid w:val="00EA4464"/>
    <w:rsid w:val="00EB7DD5"/>
    <w:rsid w:val="00EC007A"/>
    <w:rsid w:val="00ED189A"/>
    <w:rsid w:val="00EE7A75"/>
    <w:rsid w:val="00EE7FAE"/>
    <w:rsid w:val="00EF3820"/>
    <w:rsid w:val="00EF7167"/>
    <w:rsid w:val="00F06CFA"/>
    <w:rsid w:val="00F16288"/>
    <w:rsid w:val="00F5073E"/>
    <w:rsid w:val="00F512F0"/>
    <w:rsid w:val="00F575D1"/>
    <w:rsid w:val="00F664DC"/>
    <w:rsid w:val="00F742A9"/>
    <w:rsid w:val="00F75431"/>
    <w:rsid w:val="00F82EF1"/>
    <w:rsid w:val="00F831C3"/>
    <w:rsid w:val="00F85973"/>
    <w:rsid w:val="00F91484"/>
    <w:rsid w:val="00F971A6"/>
    <w:rsid w:val="00FA288E"/>
    <w:rsid w:val="00FA70DC"/>
    <w:rsid w:val="00FB0394"/>
    <w:rsid w:val="00FC0C8E"/>
    <w:rsid w:val="00FC658A"/>
    <w:rsid w:val="00FD0685"/>
    <w:rsid w:val="00FD1703"/>
    <w:rsid w:val="00FE0726"/>
    <w:rsid w:val="00FE342D"/>
    <w:rsid w:val="00FE3E47"/>
    <w:rsid w:val="00FE4B4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14:docId w14:val="01D1D14F"/>
  <w15:chartTrackingRefBased/>
  <w15:docId w15:val="{EDAFD81D-0F2F-494C-8896-9EFAF430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423A"/>
    <w:pPr>
      <w:overflowPunct w:val="0"/>
      <w:autoSpaceDE w:val="0"/>
      <w:autoSpaceDN w:val="0"/>
      <w:adjustRightInd w:val="0"/>
      <w:jc w:val="both"/>
      <w:textAlignment w:val="baseline"/>
    </w:pPr>
    <w:rPr>
      <w:sz w:val="24"/>
      <w:lang w:val="de-DE" w:eastAsia="de-DE"/>
    </w:rPr>
  </w:style>
  <w:style w:type="paragraph" w:styleId="berschrift1">
    <w:name w:val="heading 1"/>
    <w:basedOn w:val="Standard"/>
    <w:next w:val="Standard"/>
    <w:autoRedefine/>
    <w:qFormat/>
    <w:rsid w:val="00BD48CA"/>
    <w:pPr>
      <w:keepNext/>
      <w:numPr>
        <w:numId w:val="9"/>
      </w:numPr>
      <w:spacing w:before="240" w:after="60"/>
      <w:outlineLvl w:val="0"/>
    </w:pPr>
    <w:rPr>
      <w:b/>
      <w:bCs/>
      <w:kern w:val="32"/>
      <w:sz w:val="36"/>
      <w:szCs w:val="36"/>
    </w:rPr>
  </w:style>
  <w:style w:type="paragraph" w:styleId="berschrift2">
    <w:name w:val="heading 2"/>
    <w:basedOn w:val="Standard"/>
    <w:next w:val="Standard"/>
    <w:autoRedefine/>
    <w:qFormat/>
    <w:rsid w:val="00BD48CA"/>
    <w:pPr>
      <w:keepNext/>
      <w:numPr>
        <w:ilvl w:val="1"/>
        <w:numId w:val="9"/>
      </w:numPr>
      <w:spacing w:before="240" w:after="60"/>
      <w:outlineLvl w:val="1"/>
    </w:pPr>
    <w:rPr>
      <w:b/>
      <w:bCs/>
      <w:i/>
      <w:iCs/>
      <w:sz w:val="28"/>
      <w:szCs w:val="28"/>
    </w:rPr>
  </w:style>
  <w:style w:type="paragraph" w:styleId="berschrift3">
    <w:name w:val="heading 3"/>
    <w:basedOn w:val="Standard"/>
    <w:next w:val="Standard"/>
    <w:link w:val="berschrift3Zchn"/>
    <w:autoRedefine/>
    <w:qFormat/>
    <w:rsid w:val="00D67FCD"/>
    <w:pPr>
      <w:keepNext/>
      <w:numPr>
        <w:ilvl w:val="2"/>
        <w:numId w:val="9"/>
      </w:numPr>
      <w:spacing w:before="240" w:after="60" w:line="360" w:lineRule="auto"/>
      <w:outlineLvl w:val="2"/>
    </w:pPr>
    <w:rPr>
      <w:rFonts w:cs="Arial"/>
      <w:b/>
      <w:bCs/>
      <w:szCs w:val="26"/>
    </w:rPr>
  </w:style>
  <w:style w:type="paragraph" w:styleId="berschrift4">
    <w:name w:val="heading 4"/>
    <w:basedOn w:val="Standard"/>
    <w:next w:val="Standard"/>
    <w:link w:val="berschrift4Zchn"/>
    <w:autoRedefine/>
    <w:qFormat/>
    <w:rsid w:val="00BD48CA"/>
    <w:pPr>
      <w:keepNext/>
      <w:numPr>
        <w:ilvl w:val="3"/>
        <w:numId w:val="9"/>
      </w:numPr>
      <w:spacing w:before="240" w:after="60"/>
      <w:outlineLvl w:val="3"/>
    </w:pPr>
    <w:rPr>
      <w:b/>
      <w:bCs/>
      <w:i/>
      <w:szCs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berschrift4Zchn">
    <w:name w:val="Überschrift 4 Zchn"/>
    <w:link w:val="berschrift4"/>
    <w:rsid w:val="00223E6F"/>
    <w:rPr>
      <w:b/>
      <w:bCs/>
      <w:i/>
      <w:sz w:val="24"/>
      <w:szCs w:val="28"/>
      <w:lang w:val="de-DE" w:eastAsia="de-DE" w:bidi="ar-SA"/>
    </w:rPr>
  </w:style>
  <w:style w:type="paragraph" w:styleId="Titel">
    <w:name w:val="Title"/>
    <w:basedOn w:val="Standard"/>
    <w:autoRedefine/>
    <w:qFormat/>
    <w:rsid w:val="009B39EE"/>
    <w:pPr>
      <w:spacing w:before="240" w:after="60"/>
      <w:jc w:val="center"/>
      <w:outlineLvl w:val="0"/>
    </w:pPr>
    <w:rPr>
      <w:rFonts w:cs="Arial"/>
      <w:b/>
      <w:bCs/>
      <w:kern w:val="28"/>
      <w:sz w:val="40"/>
      <w:szCs w:val="32"/>
    </w:rPr>
  </w:style>
  <w:style w:type="character" w:styleId="Funotenzeichen">
    <w:name w:val="footnote reference"/>
    <w:semiHidden/>
    <w:rsid w:val="0053423A"/>
    <w:rPr>
      <w:vertAlign w:val="superscript"/>
    </w:rPr>
  </w:style>
  <w:style w:type="paragraph" w:styleId="Kopfzeile">
    <w:name w:val="header"/>
    <w:basedOn w:val="Standard"/>
    <w:rsid w:val="0053423A"/>
    <w:pPr>
      <w:pBdr>
        <w:bottom w:val="single" w:sz="6" w:space="3" w:color="auto"/>
      </w:pBdr>
      <w:tabs>
        <w:tab w:val="center" w:pos="4536"/>
        <w:tab w:val="right" w:pos="9072"/>
      </w:tabs>
      <w:jc w:val="left"/>
    </w:pPr>
    <w:rPr>
      <w:smallCaps/>
      <w:sz w:val="18"/>
    </w:rPr>
  </w:style>
  <w:style w:type="paragraph" w:styleId="Funotentext">
    <w:name w:val="footnote text"/>
    <w:basedOn w:val="Standard"/>
    <w:semiHidden/>
    <w:rsid w:val="0053423A"/>
    <w:pPr>
      <w:tabs>
        <w:tab w:val="right" w:pos="227"/>
        <w:tab w:val="left" w:pos="284"/>
      </w:tabs>
      <w:ind w:left="284" w:hanging="284"/>
    </w:pPr>
    <w:rPr>
      <w:sz w:val="20"/>
    </w:rPr>
  </w:style>
  <w:style w:type="paragraph" w:customStyle="1" w:styleId="Anhang">
    <w:name w:val="Anhang"/>
    <w:basedOn w:val="Standard"/>
    <w:rsid w:val="0053423A"/>
    <w:rPr>
      <w:i/>
    </w:rPr>
  </w:style>
  <w:style w:type="paragraph" w:customStyle="1" w:styleId="Appell">
    <w:name w:val="Appell"/>
    <w:basedOn w:val="Standard"/>
    <w:rsid w:val="0053423A"/>
    <w:pPr>
      <w:tabs>
        <w:tab w:val="left" w:pos="851"/>
        <w:tab w:val="right" w:leader="underscore" w:pos="6691"/>
      </w:tabs>
      <w:spacing w:line="282" w:lineRule="exact"/>
      <w:ind w:left="851" w:hanging="851"/>
      <w:jc w:val="left"/>
    </w:pPr>
    <w:rPr>
      <w:i/>
    </w:rPr>
  </w:style>
  <w:style w:type="paragraph" w:customStyle="1" w:styleId="Aufzhlung">
    <w:name w:val="Aufzählung"/>
    <w:basedOn w:val="Standard"/>
    <w:rsid w:val="0053423A"/>
    <w:pPr>
      <w:tabs>
        <w:tab w:val="right" w:pos="454"/>
        <w:tab w:val="left" w:pos="567"/>
      </w:tabs>
      <w:spacing w:after="60"/>
      <w:ind w:left="567" w:hanging="567"/>
      <w:jc w:val="left"/>
    </w:pPr>
  </w:style>
  <w:style w:type="character" w:styleId="Seitenzahl">
    <w:name w:val="page number"/>
    <w:basedOn w:val="Absatz-Standardschriftart"/>
    <w:rsid w:val="0053423A"/>
  </w:style>
  <w:style w:type="paragraph" w:styleId="Dokumentstruktur">
    <w:name w:val="Document Map"/>
    <w:basedOn w:val="Standard"/>
    <w:semiHidden/>
    <w:rsid w:val="0053423A"/>
    <w:pPr>
      <w:shd w:val="clear" w:color="auto" w:fill="000080"/>
    </w:pPr>
    <w:rPr>
      <w:rFonts w:ascii="Tahoma" w:hAnsi="Tahoma" w:cs="Tahoma"/>
    </w:rPr>
  </w:style>
  <w:style w:type="paragraph" w:styleId="Textkrper">
    <w:name w:val="Body Text"/>
    <w:basedOn w:val="Standard"/>
    <w:rsid w:val="0053423A"/>
    <w:pPr>
      <w:overflowPunct/>
      <w:autoSpaceDE/>
      <w:autoSpaceDN/>
      <w:adjustRightInd/>
      <w:textAlignment w:val="auto"/>
    </w:pPr>
    <w:rPr>
      <w:sz w:val="20"/>
    </w:rPr>
  </w:style>
  <w:style w:type="paragraph" w:customStyle="1" w:styleId="Zusammenfassung">
    <w:name w:val="Zusammenfassung"/>
    <w:basedOn w:val="Standard"/>
    <w:rsid w:val="0053423A"/>
    <w:rPr>
      <w:i/>
    </w:rPr>
  </w:style>
  <w:style w:type="paragraph" w:customStyle="1" w:styleId="BodyText2">
    <w:name w:val="Body Text 2"/>
    <w:basedOn w:val="Standard"/>
    <w:rsid w:val="0053423A"/>
    <w:rPr>
      <w:sz w:val="22"/>
      <w:szCs w:val="22"/>
    </w:rPr>
  </w:style>
  <w:style w:type="paragraph" w:customStyle="1" w:styleId="BodyText3">
    <w:name w:val="Body Text 3"/>
    <w:basedOn w:val="Standard"/>
    <w:rsid w:val="0053423A"/>
    <w:rPr>
      <w:sz w:val="22"/>
      <w:szCs w:val="22"/>
      <w:u w:val="single"/>
    </w:rPr>
  </w:style>
  <w:style w:type="paragraph" w:styleId="Verzeichnis1">
    <w:name w:val="toc 1"/>
    <w:basedOn w:val="Standard"/>
    <w:next w:val="Standard"/>
    <w:autoRedefine/>
    <w:semiHidden/>
    <w:rsid w:val="0053423A"/>
    <w:pPr>
      <w:spacing w:before="120"/>
      <w:jc w:val="left"/>
    </w:pPr>
    <w:rPr>
      <w:b/>
      <w:bCs/>
      <w:i/>
      <w:iCs/>
      <w:szCs w:val="28"/>
    </w:rPr>
  </w:style>
  <w:style w:type="paragraph" w:styleId="Verzeichnis2">
    <w:name w:val="toc 2"/>
    <w:basedOn w:val="Standard"/>
    <w:next w:val="Standard"/>
    <w:autoRedefine/>
    <w:semiHidden/>
    <w:rsid w:val="0053423A"/>
    <w:pPr>
      <w:spacing w:before="120"/>
      <w:ind w:left="240"/>
      <w:jc w:val="left"/>
    </w:pPr>
    <w:rPr>
      <w:b/>
      <w:bCs/>
      <w:sz w:val="22"/>
      <w:szCs w:val="26"/>
    </w:rPr>
  </w:style>
  <w:style w:type="paragraph" w:styleId="Verzeichnis3">
    <w:name w:val="toc 3"/>
    <w:basedOn w:val="Standard"/>
    <w:next w:val="Standard"/>
    <w:autoRedefine/>
    <w:semiHidden/>
    <w:rsid w:val="0053423A"/>
    <w:pPr>
      <w:ind w:left="480"/>
      <w:jc w:val="left"/>
    </w:pPr>
    <w:rPr>
      <w:sz w:val="20"/>
      <w:szCs w:val="24"/>
    </w:rPr>
  </w:style>
  <w:style w:type="character" w:styleId="Hyperlink">
    <w:name w:val="Hyperlink"/>
    <w:rsid w:val="0053423A"/>
    <w:rPr>
      <w:color w:val="0000FF"/>
      <w:u w:val="single"/>
    </w:rPr>
  </w:style>
  <w:style w:type="paragraph" w:styleId="Fuzeile">
    <w:name w:val="footer"/>
    <w:basedOn w:val="Standard"/>
    <w:rsid w:val="0053423A"/>
    <w:pPr>
      <w:tabs>
        <w:tab w:val="center" w:pos="4536"/>
        <w:tab w:val="right" w:pos="9072"/>
      </w:tabs>
    </w:pPr>
  </w:style>
  <w:style w:type="paragraph" w:styleId="Verzeichnis4">
    <w:name w:val="toc 4"/>
    <w:basedOn w:val="Standard"/>
    <w:next w:val="Standard"/>
    <w:autoRedefine/>
    <w:semiHidden/>
    <w:rsid w:val="00E41AEF"/>
    <w:pPr>
      <w:ind w:left="720"/>
      <w:jc w:val="left"/>
    </w:pPr>
    <w:rPr>
      <w:sz w:val="20"/>
      <w:szCs w:val="24"/>
    </w:rPr>
  </w:style>
  <w:style w:type="paragraph" w:styleId="Verzeichnis5">
    <w:name w:val="toc 5"/>
    <w:basedOn w:val="Standard"/>
    <w:next w:val="Standard"/>
    <w:autoRedefine/>
    <w:semiHidden/>
    <w:rsid w:val="00E41AEF"/>
    <w:pPr>
      <w:ind w:left="960"/>
      <w:jc w:val="left"/>
    </w:pPr>
    <w:rPr>
      <w:sz w:val="20"/>
      <w:szCs w:val="24"/>
    </w:rPr>
  </w:style>
  <w:style w:type="paragraph" w:styleId="Verzeichnis6">
    <w:name w:val="toc 6"/>
    <w:basedOn w:val="Standard"/>
    <w:next w:val="Standard"/>
    <w:autoRedefine/>
    <w:semiHidden/>
    <w:rsid w:val="00E41AEF"/>
    <w:pPr>
      <w:ind w:left="1200"/>
      <w:jc w:val="left"/>
    </w:pPr>
    <w:rPr>
      <w:sz w:val="20"/>
      <w:szCs w:val="24"/>
    </w:rPr>
  </w:style>
  <w:style w:type="paragraph" w:styleId="Verzeichnis7">
    <w:name w:val="toc 7"/>
    <w:basedOn w:val="Standard"/>
    <w:next w:val="Standard"/>
    <w:autoRedefine/>
    <w:semiHidden/>
    <w:rsid w:val="00E41AEF"/>
    <w:pPr>
      <w:ind w:left="1440"/>
      <w:jc w:val="left"/>
    </w:pPr>
    <w:rPr>
      <w:sz w:val="20"/>
      <w:szCs w:val="24"/>
    </w:rPr>
  </w:style>
  <w:style w:type="paragraph" w:styleId="Verzeichnis8">
    <w:name w:val="toc 8"/>
    <w:basedOn w:val="Standard"/>
    <w:next w:val="Standard"/>
    <w:autoRedefine/>
    <w:semiHidden/>
    <w:rsid w:val="00E41AEF"/>
    <w:pPr>
      <w:ind w:left="1680"/>
      <w:jc w:val="left"/>
    </w:pPr>
    <w:rPr>
      <w:sz w:val="20"/>
      <w:szCs w:val="24"/>
    </w:rPr>
  </w:style>
  <w:style w:type="paragraph" w:styleId="Verzeichnis9">
    <w:name w:val="toc 9"/>
    <w:basedOn w:val="Standard"/>
    <w:next w:val="Standard"/>
    <w:autoRedefine/>
    <w:semiHidden/>
    <w:rsid w:val="00E41AEF"/>
    <w:pPr>
      <w:ind w:left="1920"/>
      <w:jc w:val="left"/>
    </w:pPr>
    <w:rPr>
      <w:sz w:val="20"/>
      <w:szCs w:val="24"/>
    </w:rPr>
  </w:style>
  <w:style w:type="character" w:customStyle="1" w:styleId="berschrift3Zchn">
    <w:name w:val="Überschrift 3 Zchn"/>
    <w:link w:val="berschrift3"/>
    <w:rsid w:val="00F742A9"/>
    <w:rPr>
      <w:rFonts w:cs="Arial"/>
      <w:b/>
      <w:bCs/>
      <w:sz w:val="24"/>
      <w:szCs w:val="26"/>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96931</Words>
  <Characters>610667</Characters>
  <Application>Microsoft Office Word</Application>
  <DocSecurity>0</DocSecurity>
  <Lines>5088</Lines>
  <Paragraphs>1412</Paragraphs>
  <ScaleCrop>false</ScaleCrop>
  <HeadingPairs>
    <vt:vector size="2" baseType="variant">
      <vt:variant>
        <vt:lpstr>Titel</vt:lpstr>
      </vt:variant>
      <vt:variant>
        <vt:i4>1</vt:i4>
      </vt:variant>
    </vt:vector>
  </HeadingPairs>
  <TitlesOfParts>
    <vt:vector size="1" baseType="lpstr">
      <vt:lpstr>Bibelstunden von Heinz Schaidinger</vt:lpstr>
    </vt:vector>
  </TitlesOfParts>
  <Company/>
  <LinksUpToDate>false</LinksUpToDate>
  <CharactersWithSpaces>706186</CharactersWithSpaces>
  <SharedDoc>false</SharedDoc>
  <HLinks>
    <vt:vector size="2004" baseType="variant">
      <vt:variant>
        <vt:i4>1245239</vt:i4>
      </vt:variant>
      <vt:variant>
        <vt:i4>2000</vt:i4>
      </vt:variant>
      <vt:variant>
        <vt:i4>0</vt:i4>
      </vt:variant>
      <vt:variant>
        <vt:i4>5</vt:i4>
      </vt:variant>
      <vt:variant>
        <vt:lpwstr/>
      </vt:variant>
      <vt:variant>
        <vt:lpwstr>_Toc153245164</vt:lpwstr>
      </vt:variant>
      <vt:variant>
        <vt:i4>1245239</vt:i4>
      </vt:variant>
      <vt:variant>
        <vt:i4>1994</vt:i4>
      </vt:variant>
      <vt:variant>
        <vt:i4>0</vt:i4>
      </vt:variant>
      <vt:variant>
        <vt:i4>5</vt:i4>
      </vt:variant>
      <vt:variant>
        <vt:lpwstr/>
      </vt:variant>
      <vt:variant>
        <vt:lpwstr>_Toc153245163</vt:lpwstr>
      </vt:variant>
      <vt:variant>
        <vt:i4>1245239</vt:i4>
      </vt:variant>
      <vt:variant>
        <vt:i4>1988</vt:i4>
      </vt:variant>
      <vt:variant>
        <vt:i4>0</vt:i4>
      </vt:variant>
      <vt:variant>
        <vt:i4>5</vt:i4>
      </vt:variant>
      <vt:variant>
        <vt:lpwstr/>
      </vt:variant>
      <vt:variant>
        <vt:lpwstr>_Toc153245162</vt:lpwstr>
      </vt:variant>
      <vt:variant>
        <vt:i4>1245239</vt:i4>
      </vt:variant>
      <vt:variant>
        <vt:i4>1982</vt:i4>
      </vt:variant>
      <vt:variant>
        <vt:i4>0</vt:i4>
      </vt:variant>
      <vt:variant>
        <vt:i4>5</vt:i4>
      </vt:variant>
      <vt:variant>
        <vt:lpwstr/>
      </vt:variant>
      <vt:variant>
        <vt:lpwstr>_Toc153245161</vt:lpwstr>
      </vt:variant>
      <vt:variant>
        <vt:i4>1245239</vt:i4>
      </vt:variant>
      <vt:variant>
        <vt:i4>1976</vt:i4>
      </vt:variant>
      <vt:variant>
        <vt:i4>0</vt:i4>
      </vt:variant>
      <vt:variant>
        <vt:i4>5</vt:i4>
      </vt:variant>
      <vt:variant>
        <vt:lpwstr/>
      </vt:variant>
      <vt:variant>
        <vt:lpwstr>_Toc153245160</vt:lpwstr>
      </vt:variant>
      <vt:variant>
        <vt:i4>1048631</vt:i4>
      </vt:variant>
      <vt:variant>
        <vt:i4>1970</vt:i4>
      </vt:variant>
      <vt:variant>
        <vt:i4>0</vt:i4>
      </vt:variant>
      <vt:variant>
        <vt:i4>5</vt:i4>
      </vt:variant>
      <vt:variant>
        <vt:lpwstr/>
      </vt:variant>
      <vt:variant>
        <vt:lpwstr>_Toc153245159</vt:lpwstr>
      </vt:variant>
      <vt:variant>
        <vt:i4>1048631</vt:i4>
      </vt:variant>
      <vt:variant>
        <vt:i4>1964</vt:i4>
      </vt:variant>
      <vt:variant>
        <vt:i4>0</vt:i4>
      </vt:variant>
      <vt:variant>
        <vt:i4>5</vt:i4>
      </vt:variant>
      <vt:variant>
        <vt:lpwstr/>
      </vt:variant>
      <vt:variant>
        <vt:lpwstr>_Toc153245158</vt:lpwstr>
      </vt:variant>
      <vt:variant>
        <vt:i4>1048631</vt:i4>
      </vt:variant>
      <vt:variant>
        <vt:i4>1958</vt:i4>
      </vt:variant>
      <vt:variant>
        <vt:i4>0</vt:i4>
      </vt:variant>
      <vt:variant>
        <vt:i4>5</vt:i4>
      </vt:variant>
      <vt:variant>
        <vt:lpwstr/>
      </vt:variant>
      <vt:variant>
        <vt:lpwstr>_Toc153245157</vt:lpwstr>
      </vt:variant>
      <vt:variant>
        <vt:i4>1048631</vt:i4>
      </vt:variant>
      <vt:variant>
        <vt:i4>1952</vt:i4>
      </vt:variant>
      <vt:variant>
        <vt:i4>0</vt:i4>
      </vt:variant>
      <vt:variant>
        <vt:i4>5</vt:i4>
      </vt:variant>
      <vt:variant>
        <vt:lpwstr/>
      </vt:variant>
      <vt:variant>
        <vt:lpwstr>_Toc153245156</vt:lpwstr>
      </vt:variant>
      <vt:variant>
        <vt:i4>1048631</vt:i4>
      </vt:variant>
      <vt:variant>
        <vt:i4>1946</vt:i4>
      </vt:variant>
      <vt:variant>
        <vt:i4>0</vt:i4>
      </vt:variant>
      <vt:variant>
        <vt:i4>5</vt:i4>
      </vt:variant>
      <vt:variant>
        <vt:lpwstr/>
      </vt:variant>
      <vt:variant>
        <vt:lpwstr>_Toc153245155</vt:lpwstr>
      </vt:variant>
      <vt:variant>
        <vt:i4>1048631</vt:i4>
      </vt:variant>
      <vt:variant>
        <vt:i4>1940</vt:i4>
      </vt:variant>
      <vt:variant>
        <vt:i4>0</vt:i4>
      </vt:variant>
      <vt:variant>
        <vt:i4>5</vt:i4>
      </vt:variant>
      <vt:variant>
        <vt:lpwstr/>
      </vt:variant>
      <vt:variant>
        <vt:lpwstr>_Toc153245154</vt:lpwstr>
      </vt:variant>
      <vt:variant>
        <vt:i4>1048631</vt:i4>
      </vt:variant>
      <vt:variant>
        <vt:i4>1934</vt:i4>
      </vt:variant>
      <vt:variant>
        <vt:i4>0</vt:i4>
      </vt:variant>
      <vt:variant>
        <vt:i4>5</vt:i4>
      </vt:variant>
      <vt:variant>
        <vt:lpwstr/>
      </vt:variant>
      <vt:variant>
        <vt:lpwstr>_Toc153245153</vt:lpwstr>
      </vt:variant>
      <vt:variant>
        <vt:i4>1048631</vt:i4>
      </vt:variant>
      <vt:variant>
        <vt:i4>1928</vt:i4>
      </vt:variant>
      <vt:variant>
        <vt:i4>0</vt:i4>
      </vt:variant>
      <vt:variant>
        <vt:i4>5</vt:i4>
      </vt:variant>
      <vt:variant>
        <vt:lpwstr/>
      </vt:variant>
      <vt:variant>
        <vt:lpwstr>_Toc153245152</vt:lpwstr>
      </vt:variant>
      <vt:variant>
        <vt:i4>1048631</vt:i4>
      </vt:variant>
      <vt:variant>
        <vt:i4>1922</vt:i4>
      </vt:variant>
      <vt:variant>
        <vt:i4>0</vt:i4>
      </vt:variant>
      <vt:variant>
        <vt:i4>5</vt:i4>
      </vt:variant>
      <vt:variant>
        <vt:lpwstr/>
      </vt:variant>
      <vt:variant>
        <vt:lpwstr>_Toc153245151</vt:lpwstr>
      </vt:variant>
      <vt:variant>
        <vt:i4>1048631</vt:i4>
      </vt:variant>
      <vt:variant>
        <vt:i4>1916</vt:i4>
      </vt:variant>
      <vt:variant>
        <vt:i4>0</vt:i4>
      </vt:variant>
      <vt:variant>
        <vt:i4>5</vt:i4>
      </vt:variant>
      <vt:variant>
        <vt:lpwstr/>
      </vt:variant>
      <vt:variant>
        <vt:lpwstr>_Toc153245150</vt:lpwstr>
      </vt:variant>
      <vt:variant>
        <vt:i4>1114167</vt:i4>
      </vt:variant>
      <vt:variant>
        <vt:i4>1910</vt:i4>
      </vt:variant>
      <vt:variant>
        <vt:i4>0</vt:i4>
      </vt:variant>
      <vt:variant>
        <vt:i4>5</vt:i4>
      </vt:variant>
      <vt:variant>
        <vt:lpwstr/>
      </vt:variant>
      <vt:variant>
        <vt:lpwstr>_Toc153245149</vt:lpwstr>
      </vt:variant>
      <vt:variant>
        <vt:i4>1114167</vt:i4>
      </vt:variant>
      <vt:variant>
        <vt:i4>1904</vt:i4>
      </vt:variant>
      <vt:variant>
        <vt:i4>0</vt:i4>
      </vt:variant>
      <vt:variant>
        <vt:i4>5</vt:i4>
      </vt:variant>
      <vt:variant>
        <vt:lpwstr/>
      </vt:variant>
      <vt:variant>
        <vt:lpwstr>_Toc153245148</vt:lpwstr>
      </vt:variant>
      <vt:variant>
        <vt:i4>1114167</vt:i4>
      </vt:variant>
      <vt:variant>
        <vt:i4>1898</vt:i4>
      </vt:variant>
      <vt:variant>
        <vt:i4>0</vt:i4>
      </vt:variant>
      <vt:variant>
        <vt:i4>5</vt:i4>
      </vt:variant>
      <vt:variant>
        <vt:lpwstr/>
      </vt:variant>
      <vt:variant>
        <vt:lpwstr>_Toc153245147</vt:lpwstr>
      </vt:variant>
      <vt:variant>
        <vt:i4>1114167</vt:i4>
      </vt:variant>
      <vt:variant>
        <vt:i4>1892</vt:i4>
      </vt:variant>
      <vt:variant>
        <vt:i4>0</vt:i4>
      </vt:variant>
      <vt:variant>
        <vt:i4>5</vt:i4>
      </vt:variant>
      <vt:variant>
        <vt:lpwstr/>
      </vt:variant>
      <vt:variant>
        <vt:lpwstr>_Toc153245146</vt:lpwstr>
      </vt:variant>
      <vt:variant>
        <vt:i4>1114167</vt:i4>
      </vt:variant>
      <vt:variant>
        <vt:i4>1886</vt:i4>
      </vt:variant>
      <vt:variant>
        <vt:i4>0</vt:i4>
      </vt:variant>
      <vt:variant>
        <vt:i4>5</vt:i4>
      </vt:variant>
      <vt:variant>
        <vt:lpwstr/>
      </vt:variant>
      <vt:variant>
        <vt:lpwstr>_Toc153245145</vt:lpwstr>
      </vt:variant>
      <vt:variant>
        <vt:i4>1114167</vt:i4>
      </vt:variant>
      <vt:variant>
        <vt:i4>1880</vt:i4>
      </vt:variant>
      <vt:variant>
        <vt:i4>0</vt:i4>
      </vt:variant>
      <vt:variant>
        <vt:i4>5</vt:i4>
      </vt:variant>
      <vt:variant>
        <vt:lpwstr/>
      </vt:variant>
      <vt:variant>
        <vt:lpwstr>_Toc153245144</vt:lpwstr>
      </vt:variant>
      <vt:variant>
        <vt:i4>1114167</vt:i4>
      </vt:variant>
      <vt:variant>
        <vt:i4>1874</vt:i4>
      </vt:variant>
      <vt:variant>
        <vt:i4>0</vt:i4>
      </vt:variant>
      <vt:variant>
        <vt:i4>5</vt:i4>
      </vt:variant>
      <vt:variant>
        <vt:lpwstr/>
      </vt:variant>
      <vt:variant>
        <vt:lpwstr>_Toc153245143</vt:lpwstr>
      </vt:variant>
      <vt:variant>
        <vt:i4>1114167</vt:i4>
      </vt:variant>
      <vt:variant>
        <vt:i4>1868</vt:i4>
      </vt:variant>
      <vt:variant>
        <vt:i4>0</vt:i4>
      </vt:variant>
      <vt:variant>
        <vt:i4>5</vt:i4>
      </vt:variant>
      <vt:variant>
        <vt:lpwstr/>
      </vt:variant>
      <vt:variant>
        <vt:lpwstr>_Toc153245142</vt:lpwstr>
      </vt:variant>
      <vt:variant>
        <vt:i4>1114167</vt:i4>
      </vt:variant>
      <vt:variant>
        <vt:i4>1862</vt:i4>
      </vt:variant>
      <vt:variant>
        <vt:i4>0</vt:i4>
      </vt:variant>
      <vt:variant>
        <vt:i4>5</vt:i4>
      </vt:variant>
      <vt:variant>
        <vt:lpwstr/>
      </vt:variant>
      <vt:variant>
        <vt:lpwstr>_Toc153245141</vt:lpwstr>
      </vt:variant>
      <vt:variant>
        <vt:i4>1114167</vt:i4>
      </vt:variant>
      <vt:variant>
        <vt:i4>1856</vt:i4>
      </vt:variant>
      <vt:variant>
        <vt:i4>0</vt:i4>
      </vt:variant>
      <vt:variant>
        <vt:i4>5</vt:i4>
      </vt:variant>
      <vt:variant>
        <vt:lpwstr/>
      </vt:variant>
      <vt:variant>
        <vt:lpwstr>_Toc153245140</vt:lpwstr>
      </vt:variant>
      <vt:variant>
        <vt:i4>1441847</vt:i4>
      </vt:variant>
      <vt:variant>
        <vt:i4>1850</vt:i4>
      </vt:variant>
      <vt:variant>
        <vt:i4>0</vt:i4>
      </vt:variant>
      <vt:variant>
        <vt:i4>5</vt:i4>
      </vt:variant>
      <vt:variant>
        <vt:lpwstr/>
      </vt:variant>
      <vt:variant>
        <vt:lpwstr>_Toc153245139</vt:lpwstr>
      </vt:variant>
      <vt:variant>
        <vt:i4>1441847</vt:i4>
      </vt:variant>
      <vt:variant>
        <vt:i4>1844</vt:i4>
      </vt:variant>
      <vt:variant>
        <vt:i4>0</vt:i4>
      </vt:variant>
      <vt:variant>
        <vt:i4>5</vt:i4>
      </vt:variant>
      <vt:variant>
        <vt:lpwstr/>
      </vt:variant>
      <vt:variant>
        <vt:lpwstr>_Toc153245138</vt:lpwstr>
      </vt:variant>
      <vt:variant>
        <vt:i4>1441847</vt:i4>
      </vt:variant>
      <vt:variant>
        <vt:i4>1838</vt:i4>
      </vt:variant>
      <vt:variant>
        <vt:i4>0</vt:i4>
      </vt:variant>
      <vt:variant>
        <vt:i4>5</vt:i4>
      </vt:variant>
      <vt:variant>
        <vt:lpwstr/>
      </vt:variant>
      <vt:variant>
        <vt:lpwstr>_Toc153245137</vt:lpwstr>
      </vt:variant>
      <vt:variant>
        <vt:i4>1441847</vt:i4>
      </vt:variant>
      <vt:variant>
        <vt:i4>1832</vt:i4>
      </vt:variant>
      <vt:variant>
        <vt:i4>0</vt:i4>
      </vt:variant>
      <vt:variant>
        <vt:i4>5</vt:i4>
      </vt:variant>
      <vt:variant>
        <vt:lpwstr/>
      </vt:variant>
      <vt:variant>
        <vt:lpwstr>_Toc153245136</vt:lpwstr>
      </vt:variant>
      <vt:variant>
        <vt:i4>1441847</vt:i4>
      </vt:variant>
      <vt:variant>
        <vt:i4>1826</vt:i4>
      </vt:variant>
      <vt:variant>
        <vt:i4>0</vt:i4>
      </vt:variant>
      <vt:variant>
        <vt:i4>5</vt:i4>
      </vt:variant>
      <vt:variant>
        <vt:lpwstr/>
      </vt:variant>
      <vt:variant>
        <vt:lpwstr>_Toc153245135</vt:lpwstr>
      </vt:variant>
      <vt:variant>
        <vt:i4>1441847</vt:i4>
      </vt:variant>
      <vt:variant>
        <vt:i4>1820</vt:i4>
      </vt:variant>
      <vt:variant>
        <vt:i4>0</vt:i4>
      </vt:variant>
      <vt:variant>
        <vt:i4>5</vt:i4>
      </vt:variant>
      <vt:variant>
        <vt:lpwstr/>
      </vt:variant>
      <vt:variant>
        <vt:lpwstr>_Toc153245134</vt:lpwstr>
      </vt:variant>
      <vt:variant>
        <vt:i4>1441847</vt:i4>
      </vt:variant>
      <vt:variant>
        <vt:i4>1814</vt:i4>
      </vt:variant>
      <vt:variant>
        <vt:i4>0</vt:i4>
      </vt:variant>
      <vt:variant>
        <vt:i4>5</vt:i4>
      </vt:variant>
      <vt:variant>
        <vt:lpwstr/>
      </vt:variant>
      <vt:variant>
        <vt:lpwstr>_Toc153245133</vt:lpwstr>
      </vt:variant>
      <vt:variant>
        <vt:i4>1441847</vt:i4>
      </vt:variant>
      <vt:variant>
        <vt:i4>1808</vt:i4>
      </vt:variant>
      <vt:variant>
        <vt:i4>0</vt:i4>
      </vt:variant>
      <vt:variant>
        <vt:i4>5</vt:i4>
      </vt:variant>
      <vt:variant>
        <vt:lpwstr/>
      </vt:variant>
      <vt:variant>
        <vt:lpwstr>_Toc153245132</vt:lpwstr>
      </vt:variant>
      <vt:variant>
        <vt:i4>1441847</vt:i4>
      </vt:variant>
      <vt:variant>
        <vt:i4>1802</vt:i4>
      </vt:variant>
      <vt:variant>
        <vt:i4>0</vt:i4>
      </vt:variant>
      <vt:variant>
        <vt:i4>5</vt:i4>
      </vt:variant>
      <vt:variant>
        <vt:lpwstr/>
      </vt:variant>
      <vt:variant>
        <vt:lpwstr>_Toc153245131</vt:lpwstr>
      </vt:variant>
      <vt:variant>
        <vt:i4>1441847</vt:i4>
      </vt:variant>
      <vt:variant>
        <vt:i4>1796</vt:i4>
      </vt:variant>
      <vt:variant>
        <vt:i4>0</vt:i4>
      </vt:variant>
      <vt:variant>
        <vt:i4>5</vt:i4>
      </vt:variant>
      <vt:variant>
        <vt:lpwstr/>
      </vt:variant>
      <vt:variant>
        <vt:lpwstr>_Toc153245130</vt:lpwstr>
      </vt:variant>
      <vt:variant>
        <vt:i4>1507383</vt:i4>
      </vt:variant>
      <vt:variant>
        <vt:i4>1790</vt:i4>
      </vt:variant>
      <vt:variant>
        <vt:i4>0</vt:i4>
      </vt:variant>
      <vt:variant>
        <vt:i4>5</vt:i4>
      </vt:variant>
      <vt:variant>
        <vt:lpwstr/>
      </vt:variant>
      <vt:variant>
        <vt:lpwstr>_Toc153245129</vt:lpwstr>
      </vt:variant>
      <vt:variant>
        <vt:i4>1507383</vt:i4>
      </vt:variant>
      <vt:variant>
        <vt:i4>1784</vt:i4>
      </vt:variant>
      <vt:variant>
        <vt:i4>0</vt:i4>
      </vt:variant>
      <vt:variant>
        <vt:i4>5</vt:i4>
      </vt:variant>
      <vt:variant>
        <vt:lpwstr/>
      </vt:variant>
      <vt:variant>
        <vt:lpwstr>_Toc153245128</vt:lpwstr>
      </vt:variant>
      <vt:variant>
        <vt:i4>1507383</vt:i4>
      </vt:variant>
      <vt:variant>
        <vt:i4>1778</vt:i4>
      </vt:variant>
      <vt:variant>
        <vt:i4>0</vt:i4>
      </vt:variant>
      <vt:variant>
        <vt:i4>5</vt:i4>
      </vt:variant>
      <vt:variant>
        <vt:lpwstr/>
      </vt:variant>
      <vt:variant>
        <vt:lpwstr>_Toc153245127</vt:lpwstr>
      </vt:variant>
      <vt:variant>
        <vt:i4>1507383</vt:i4>
      </vt:variant>
      <vt:variant>
        <vt:i4>1772</vt:i4>
      </vt:variant>
      <vt:variant>
        <vt:i4>0</vt:i4>
      </vt:variant>
      <vt:variant>
        <vt:i4>5</vt:i4>
      </vt:variant>
      <vt:variant>
        <vt:lpwstr/>
      </vt:variant>
      <vt:variant>
        <vt:lpwstr>_Toc153245126</vt:lpwstr>
      </vt:variant>
      <vt:variant>
        <vt:i4>1507383</vt:i4>
      </vt:variant>
      <vt:variant>
        <vt:i4>1766</vt:i4>
      </vt:variant>
      <vt:variant>
        <vt:i4>0</vt:i4>
      </vt:variant>
      <vt:variant>
        <vt:i4>5</vt:i4>
      </vt:variant>
      <vt:variant>
        <vt:lpwstr/>
      </vt:variant>
      <vt:variant>
        <vt:lpwstr>_Toc153245125</vt:lpwstr>
      </vt:variant>
      <vt:variant>
        <vt:i4>1507383</vt:i4>
      </vt:variant>
      <vt:variant>
        <vt:i4>1760</vt:i4>
      </vt:variant>
      <vt:variant>
        <vt:i4>0</vt:i4>
      </vt:variant>
      <vt:variant>
        <vt:i4>5</vt:i4>
      </vt:variant>
      <vt:variant>
        <vt:lpwstr/>
      </vt:variant>
      <vt:variant>
        <vt:lpwstr>_Toc153245124</vt:lpwstr>
      </vt:variant>
      <vt:variant>
        <vt:i4>1507383</vt:i4>
      </vt:variant>
      <vt:variant>
        <vt:i4>1754</vt:i4>
      </vt:variant>
      <vt:variant>
        <vt:i4>0</vt:i4>
      </vt:variant>
      <vt:variant>
        <vt:i4>5</vt:i4>
      </vt:variant>
      <vt:variant>
        <vt:lpwstr/>
      </vt:variant>
      <vt:variant>
        <vt:lpwstr>_Toc153245123</vt:lpwstr>
      </vt:variant>
      <vt:variant>
        <vt:i4>1507383</vt:i4>
      </vt:variant>
      <vt:variant>
        <vt:i4>1748</vt:i4>
      </vt:variant>
      <vt:variant>
        <vt:i4>0</vt:i4>
      </vt:variant>
      <vt:variant>
        <vt:i4>5</vt:i4>
      </vt:variant>
      <vt:variant>
        <vt:lpwstr/>
      </vt:variant>
      <vt:variant>
        <vt:lpwstr>_Toc153245122</vt:lpwstr>
      </vt:variant>
      <vt:variant>
        <vt:i4>1507383</vt:i4>
      </vt:variant>
      <vt:variant>
        <vt:i4>1742</vt:i4>
      </vt:variant>
      <vt:variant>
        <vt:i4>0</vt:i4>
      </vt:variant>
      <vt:variant>
        <vt:i4>5</vt:i4>
      </vt:variant>
      <vt:variant>
        <vt:lpwstr/>
      </vt:variant>
      <vt:variant>
        <vt:lpwstr>_Toc153245121</vt:lpwstr>
      </vt:variant>
      <vt:variant>
        <vt:i4>1507383</vt:i4>
      </vt:variant>
      <vt:variant>
        <vt:i4>1736</vt:i4>
      </vt:variant>
      <vt:variant>
        <vt:i4>0</vt:i4>
      </vt:variant>
      <vt:variant>
        <vt:i4>5</vt:i4>
      </vt:variant>
      <vt:variant>
        <vt:lpwstr/>
      </vt:variant>
      <vt:variant>
        <vt:lpwstr>_Toc153245120</vt:lpwstr>
      </vt:variant>
      <vt:variant>
        <vt:i4>1310775</vt:i4>
      </vt:variant>
      <vt:variant>
        <vt:i4>1730</vt:i4>
      </vt:variant>
      <vt:variant>
        <vt:i4>0</vt:i4>
      </vt:variant>
      <vt:variant>
        <vt:i4>5</vt:i4>
      </vt:variant>
      <vt:variant>
        <vt:lpwstr/>
      </vt:variant>
      <vt:variant>
        <vt:lpwstr>_Toc153245119</vt:lpwstr>
      </vt:variant>
      <vt:variant>
        <vt:i4>1310775</vt:i4>
      </vt:variant>
      <vt:variant>
        <vt:i4>1724</vt:i4>
      </vt:variant>
      <vt:variant>
        <vt:i4>0</vt:i4>
      </vt:variant>
      <vt:variant>
        <vt:i4>5</vt:i4>
      </vt:variant>
      <vt:variant>
        <vt:lpwstr/>
      </vt:variant>
      <vt:variant>
        <vt:lpwstr>_Toc153245118</vt:lpwstr>
      </vt:variant>
      <vt:variant>
        <vt:i4>1310775</vt:i4>
      </vt:variant>
      <vt:variant>
        <vt:i4>1718</vt:i4>
      </vt:variant>
      <vt:variant>
        <vt:i4>0</vt:i4>
      </vt:variant>
      <vt:variant>
        <vt:i4>5</vt:i4>
      </vt:variant>
      <vt:variant>
        <vt:lpwstr/>
      </vt:variant>
      <vt:variant>
        <vt:lpwstr>_Toc153245117</vt:lpwstr>
      </vt:variant>
      <vt:variant>
        <vt:i4>1310775</vt:i4>
      </vt:variant>
      <vt:variant>
        <vt:i4>1712</vt:i4>
      </vt:variant>
      <vt:variant>
        <vt:i4>0</vt:i4>
      </vt:variant>
      <vt:variant>
        <vt:i4>5</vt:i4>
      </vt:variant>
      <vt:variant>
        <vt:lpwstr/>
      </vt:variant>
      <vt:variant>
        <vt:lpwstr>_Toc153245116</vt:lpwstr>
      </vt:variant>
      <vt:variant>
        <vt:i4>1310775</vt:i4>
      </vt:variant>
      <vt:variant>
        <vt:i4>1706</vt:i4>
      </vt:variant>
      <vt:variant>
        <vt:i4>0</vt:i4>
      </vt:variant>
      <vt:variant>
        <vt:i4>5</vt:i4>
      </vt:variant>
      <vt:variant>
        <vt:lpwstr/>
      </vt:variant>
      <vt:variant>
        <vt:lpwstr>_Toc153245115</vt:lpwstr>
      </vt:variant>
      <vt:variant>
        <vt:i4>1310775</vt:i4>
      </vt:variant>
      <vt:variant>
        <vt:i4>1700</vt:i4>
      </vt:variant>
      <vt:variant>
        <vt:i4>0</vt:i4>
      </vt:variant>
      <vt:variant>
        <vt:i4>5</vt:i4>
      </vt:variant>
      <vt:variant>
        <vt:lpwstr/>
      </vt:variant>
      <vt:variant>
        <vt:lpwstr>_Toc153245114</vt:lpwstr>
      </vt:variant>
      <vt:variant>
        <vt:i4>1310775</vt:i4>
      </vt:variant>
      <vt:variant>
        <vt:i4>1694</vt:i4>
      </vt:variant>
      <vt:variant>
        <vt:i4>0</vt:i4>
      </vt:variant>
      <vt:variant>
        <vt:i4>5</vt:i4>
      </vt:variant>
      <vt:variant>
        <vt:lpwstr/>
      </vt:variant>
      <vt:variant>
        <vt:lpwstr>_Toc153245113</vt:lpwstr>
      </vt:variant>
      <vt:variant>
        <vt:i4>1310775</vt:i4>
      </vt:variant>
      <vt:variant>
        <vt:i4>1688</vt:i4>
      </vt:variant>
      <vt:variant>
        <vt:i4>0</vt:i4>
      </vt:variant>
      <vt:variant>
        <vt:i4>5</vt:i4>
      </vt:variant>
      <vt:variant>
        <vt:lpwstr/>
      </vt:variant>
      <vt:variant>
        <vt:lpwstr>_Toc153245112</vt:lpwstr>
      </vt:variant>
      <vt:variant>
        <vt:i4>1310775</vt:i4>
      </vt:variant>
      <vt:variant>
        <vt:i4>1682</vt:i4>
      </vt:variant>
      <vt:variant>
        <vt:i4>0</vt:i4>
      </vt:variant>
      <vt:variant>
        <vt:i4>5</vt:i4>
      </vt:variant>
      <vt:variant>
        <vt:lpwstr/>
      </vt:variant>
      <vt:variant>
        <vt:lpwstr>_Toc153245111</vt:lpwstr>
      </vt:variant>
      <vt:variant>
        <vt:i4>1310775</vt:i4>
      </vt:variant>
      <vt:variant>
        <vt:i4>1676</vt:i4>
      </vt:variant>
      <vt:variant>
        <vt:i4>0</vt:i4>
      </vt:variant>
      <vt:variant>
        <vt:i4>5</vt:i4>
      </vt:variant>
      <vt:variant>
        <vt:lpwstr/>
      </vt:variant>
      <vt:variant>
        <vt:lpwstr>_Toc153245110</vt:lpwstr>
      </vt:variant>
      <vt:variant>
        <vt:i4>1376311</vt:i4>
      </vt:variant>
      <vt:variant>
        <vt:i4>1670</vt:i4>
      </vt:variant>
      <vt:variant>
        <vt:i4>0</vt:i4>
      </vt:variant>
      <vt:variant>
        <vt:i4>5</vt:i4>
      </vt:variant>
      <vt:variant>
        <vt:lpwstr/>
      </vt:variant>
      <vt:variant>
        <vt:lpwstr>_Toc153245109</vt:lpwstr>
      </vt:variant>
      <vt:variant>
        <vt:i4>1376311</vt:i4>
      </vt:variant>
      <vt:variant>
        <vt:i4>1664</vt:i4>
      </vt:variant>
      <vt:variant>
        <vt:i4>0</vt:i4>
      </vt:variant>
      <vt:variant>
        <vt:i4>5</vt:i4>
      </vt:variant>
      <vt:variant>
        <vt:lpwstr/>
      </vt:variant>
      <vt:variant>
        <vt:lpwstr>_Toc153245108</vt:lpwstr>
      </vt:variant>
      <vt:variant>
        <vt:i4>1376311</vt:i4>
      </vt:variant>
      <vt:variant>
        <vt:i4>1658</vt:i4>
      </vt:variant>
      <vt:variant>
        <vt:i4>0</vt:i4>
      </vt:variant>
      <vt:variant>
        <vt:i4>5</vt:i4>
      </vt:variant>
      <vt:variant>
        <vt:lpwstr/>
      </vt:variant>
      <vt:variant>
        <vt:lpwstr>_Toc153245107</vt:lpwstr>
      </vt:variant>
      <vt:variant>
        <vt:i4>1376311</vt:i4>
      </vt:variant>
      <vt:variant>
        <vt:i4>1652</vt:i4>
      </vt:variant>
      <vt:variant>
        <vt:i4>0</vt:i4>
      </vt:variant>
      <vt:variant>
        <vt:i4>5</vt:i4>
      </vt:variant>
      <vt:variant>
        <vt:lpwstr/>
      </vt:variant>
      <vt:variant>
        <vt:lpwstr>_Toc153245106</vt:lpwstr>
      </vt:variant>
      <vt:variant>
        <vt:i4>1376311</vt:i4>
      </vt:variant>
      <vt:variant>
        <vt:i4>1646</vt:i4>
      </vt:variant>
      <vt:variant>
        <vt:i4>0</vt:i4>
      </vt:variant>
      <vt:variant>
        <vt:i4>5</vt:i4>
      </vt:variant>
      <vt:variant>
        <vt:lpwstr/>
      </vt:variant>
      <vt:variant>
        <vt:lpwstr>_Toc153245105</vt:lpwstr>
      </vt:variant>
      <vt:variant>
        <vt:i4>1376311</vt:i4>
      </vt:variant>
      <vt:variant>
        <vt:i4>1640</vt:i4>
      </vt:variant>
      <vt:variant>
        <vt:i4>0</vt:i4>
      </vt:variant>
      <vt:variant>
        <vt:i4>5</vt:i4>
      </vt:variant>
      <vt:variant>
        <vt:lpwstr/>
      </vt:variant>
      <vt:variant>
        <vt:lpwstr>_Toc153245104</vt:lpwstr>
      </vt:variant>
      <vt:variant>
        <vt:i4>1376311</vt:i4>
      </vt:variant>
      <vt:variant>
        <vt:i4>1634</vt:i4>
      </vt:variant>
      <vt:variant>
        <vt:i4>0</vt:i4>
      </vt:variant>
      <vt:variant>
        <vt:i4>5</vt:i4>
      </vt:variant>
      <vt:variant>
        <vt:lpwstr/>
      </vt:variant>
      <vt:variant>
        <vt:lpwstr>_Toc153245103</vt:lpwstr>
      </vt:variant>
      <vt:variant>
        <vt:i4>1376311</vt:i4>
      </vt:variant>
      <vt:variant>
        <vt:i4>1628</vt:i4>
      </vt:variant>
      <vt:variant>
        <vt:i4>0</vt:i4>
      </vt:variant>
      <vt:variant>
        <vt:i4>5</vt:i4>
      </vt:variant>
      <vt:variant>
        <vt:lpwstr/>
      </vt:variant>
      <vt:variant>
        <vt:lpwstr>_Toc153245102</vt:lpwstr>
      </vt:variant>
      <vt:variant>
        <vt:i4>1376311</vt:i4>
      </vt:variant>
      <vt:variant>
        <vt:i4>1622</vt:i4>
      </vt:variant>
      <vt:variant>
        <vt:i4>0</vt:i4>
      </vt:variant>
      <vt:variant>
        <vt:i4>5</vt:i4>
      </vt:variant>
      <vt:variant>
        <vt:lpwstr/>
      </vt:variant>
      <vt:variant>
        <vt:lpwstr>_Toc153245101</vt:lpwstr>
      </vt:variant>
      <vt:variant>
        <vt:i4>1376311</vt:i4>
      </vt:variant>
      <vt:variant>
        <vt:i4>1616</vt:i4>
      </vt:variant>
      <vt:variant>
        <vt:i4>0</vt:i4>
      </vt:variant>
      <vt:variant>
        <vt:i4>5</vt:i4>
      </vt:variant>
      <vt:variant>
        <vt:lpwstr/>
      </vt:variant>
      <vt:variant>
        <vt:lpwstr>_Toc153245100</vt:lpwstr>
      </vt:variant>
      <vt:variant>
        <vt:i4>1835062</vt:i4>
      </vt:variant>
      <vt:variant>
        <vt:i4>1610</vt:i4>
      </vt:variant>
      <vt:variant>
        <vt:i4>0</vt:i4>
      </vt:variant>
      <vt:variant>
        <vt:i4>5</vt:i4>
      </vt:variant>
      <vt:variant>
        <vt:lpwstr/>
      </vt:variant>
      <vt:variant>
        <vt:lpwstr>_Toc153245099</vt:lpwstr>
      </vt:variant>
      <vt:variant>
        <vt:i4>1835062</vt:i4>
      </vt:variant>
      <vt:variant>
        <vt:i4>1604</vt:i4>
      </vt:variant>
      <vt:variant>
        <vt:i4>0</vt:i4>
      </vt:variant>
      <vt:variant>
        <vt:i4>5</vt:i4>
      </vt:variant>
      <vt:variant>
        <vt:lpwstr/>
      </vt:variant>
      <vt:variant>
        <vt:lpwstr>_Toc153245098</vt:lpwstr>
      </vt:variant>
      <vt:variant>
        <vt:i4>1835062</vt:i4>
      </vt:variant>
      <vt:variant>
        <vt:i4>1598</vt:i4>
      </vt:variant>
      <vt:variant>
        <vt:i4>0</vt:i4>
      </vt:variant>
      <vt:variant>
        <vt:i4>5</vt:i4>
      </vt:variant>
      <vt:variant>
        <vt:lpwstr/>
      </vt:variant>
      <vt:variant>
        <vt:lpwstr>_Toc153245097</vt:lpwstr>
      </vt:variant>
      <vt:variant>
        <vt:i4>1835062</vt:i4>
      </vt:variant>
      <vt:variant>
        <vt:i4>1592</vt:i4>
      </vt:variant>
      <vt:variant>
        <vt:i4>0</vt:i4>
      </vt:variant>
      <vt:variant>
        <vt:i4>5</vt:i4>
      </vt:variant>
      <vt:variant>
        <vt:lpwstr/>
      </vt:variant>
      <vt:variant>
        <vt:lpwstr>_Toc153245096</vt:lpwstr>
      </vt:variant>
      <vt:variant>
        <vt:i4>1835062</vt:i4>
      </vt:variant>
      <vt:variant>
        <vt:i4>1586</vt:i4>
      </vt:variant>
      <vt:variant>
        <vt:i4>0</vt:i4>
      </vt:variant>
      <vt:variant>
        <vt:i4>5</vt:i4>
      </vt:variant>
      <vt:variant>
        <vt:lpwstr/>
      </vt:variant>
      <vt:variant>
        <vt:lpwstr>_Toc153245095</vt:lpwstr>
      </vt:variant>
      <vt:variant>
        <vt:i4>1835062</vt:i4>
      </vt:variant>
      <vt:variant>
        <vt:i4>1580</vt:i4>
      </vt:variant>
      <vt:variant>
        <vt:i4>0</vt:i4>
      </vt:variant>
      <vt:variant>
        <vt:i4>5</vt:i4>
      </vt:variant>
      <vt:variant>
        <vt:lpwstr/>
      </vt:variant>
      <vt:variant>
        <vt:lpwstr>_Toc153245094</vt:lpwstr>
      </vt:variant>
      <vt:variant>
        <vt:i4>1835062</vt:i4>
      </vt:variant>
      <vt:variant>
        <vt:i4>1574</vt:i4>
      </vt:variant>
      <vt:variant>
        <vt:i4>0</vt:i4>
      </vt:variant>
      <vt:variant>
        <vt:i4>5</vt:i4>
      </vt:variant>
      <vt:variant>
        <vt:lpwstr/>
      </vt:variant>
      <vt:variant>
        <vt:lpwstr>_Toc153245093</vt:lpwstr>
      </vt:variant>
      <vt:variant>
        <vt:i4>1835062</vt:i4>
      </vt:variant>
      <vt:variant>
        <vt:i4>1568</vt:i4>
      </vt:variant>
      <vt:variant>
        <vt:i4>0</vt:i4>
      </vt:variant>
      <vt:variant>
        <vt:i4>5</vt:i4>
      </vt:variant>
      <vt:variant>
        <vt:lpwstr/>
      </vt:variant>
      <vt:variant>
        <vt:lpwstr>_Toc153245092</vt:lpwstr>
      </vt:variant>
      <vt:variant>
        <vt:i4>1835062</vt:i4>
      </vt:variant>
      <vt:variant>
        <vt:i4>1562</vt:i4>
      </vt:variant>
      <vt:variant>
        <vt:i4>0</vt:i4>
      </vt:variant>
      <vt:variant>
        <vt:i4>5</vt:i4>
      </vt:variant>
      <vt:variant>
        <vt:lpwstr/>
      </vt:variant>
      <vt:variant>
        <vt:lpwstr>_Toc153245091</vt:lpwstr>
      </vt:variant>
      <vt:variant>
        <vt:i4>1835062</vt:i4>
      </vt:variant>
      <vt:variant>
        <vt:i4>1556</vt:i4>
      </vt:variant>
      <vt:variant>
        <vt:i4>0</vt:i4>
      </vt:variant>
      <vt:variant>
        <vt:i4>5</vt:i4>
      </vt:variant>
      <vt:variant>
        <vt:lpwstr/>
      </vt:variant>
      <vt:variant>
        <vt:lpwstr>_Toc153245090</vt:lpwstr>
      </vt:variant>
      <vt:variant>
        <vt:i4>1900598</vt:i4>
      </vt:variant>
      <vt:variant>
        <vt:i4>1550</vt:i4>
      </vt:variant>
      <vt:variant>
        <vt:i4>0</vt:i4>
      </vt:variant>
      <vt:variant>
        <vt:i4>5</vt:i4>
      </vt:variant>
      <vt:variant>
        <vt:lpwstr/>
      </vt:variant>
      <vt:variant>
        <vt:lpwstr>_Toc153245089</vt:lpwstr>
      </vt:variant>
      <vt:variant>
        <vt:i4>1900598</vt:i4>
      </vt:variant>
      <vt:variant>
        <vt:i4>1544</vt:i4>
      </vt:variant>
      <vt:variant>
        <vt:i4>0</vt:i4>
      </vt:variant>
      <vt:variant>
        <vt:i4>5</vt:i4>
      </vt:variant>
      <vt:variant>
        <vt:lpwstr/>
      </vt:variant>
      <vt:variant>
        <vt:lpwstr>_Toc153245088</vt:lpwstr>
      </vt:variant>
      <vt:variant>
        <vt:i4>1900598</vt:i4>
      </vt:variant>
      <vt:variant>
        <vt:i4>1538</vt:i4>
      </vt:variant>
      <vt:variant>
        <vt:i4>0</vt:i4>
      </vt:variant>
      <vt:variant>
        <vt:i4>5</vt:i4>
      </vt:variant>
      <vt:variant>
        <vt:lpwstr/>
      </vt:variant>
      <vt:variant>
        <vt:lpwstr>_Toc153245087</vt:lpwstr>
      </vt:variant>
      <vt:variant>
        <vt:i4>1900598</vt:i4>
      </vt:variant>
      <vt:variant>
        <vt:i4>1532</vt:i4>
      </vt:variant>
      <vt:variant>
        <vt:i4>0</vt:i4>
      </vt:variant>
      <vt:variant>
        <vt:i4>5</vt:i4>
      </vt:variant>
      <vt:variant>
        <vt:lpwstr/>
      </vt:variant>
      <vt:variant>
        <vt:lpwstr>_Toc153245086</vt:lpwstr>
      </vt:variant>
      <vt:variant>
        <vt:i4>1900598</vt:i4>
      </vt:variant>
      <vt:variant>
        <vt:i4>1526</vt:i4>
      </vt:variant>
      <vt:variant>
        <vt:i4>0</vt:i4>
      </vt:variant>
      <vt:variant>
        <vt:i4>5</vt:i4>
      </vt:variant>
      <vt:variant>
        <vt:lpwstr/>
      </vt:variant>
      <vt:variant>
        <vt:lpwstr>_Toc153245085</vt:lpwstr>
      </vt:variant>
      <vt:variant>
        <vt:i4>1900598</vt:i4>
      </vt:variant>
      <vt:variant>
        <vt:i4>1520</vt:i4>
      </vt:variant>
      <vt:variant>
        <vt:i4>0</vt:i4>
      </vt:variant>
      <vt:variant>
        <vt:i4>5</vt:i4>
      </vt:variant>
      <vt:variant>
        <vt:lpwstr/>
      </vt:variant>
      <vt:variant>
        <vt:lpwstr>_Toc153245084</vt:lpwstr>
      </vt:variant>
      <vt:variant>
        <vt:i4>1900598</vt:i4>
      </vt:variant>
      <vt:variant>
        <vt:i4>1514</vt:i4>
      </vt:variant>
      <vt:variant>
        <vt:i4>0</vt:i4>
      </vt:variant>
      <vt:variant>
        <vt:i4>5</vt:i4>
      </vt:variant>
      <vt:variant>
        <vt:lpwstr/>
      </vt:variant>
      <vt:variant>
        <vt:lpwstr>_Toc153245083</vt:lpwstr>
      </vt:variant>
      <vt:variant>
        <vt:i4>1900598</vt:i4>
      </vt:variant>
      <vt:variant>
        <vt:i4>1508</vt:i4>
      </vt:variant>
      <vt:variant>
        <vt:i4>0</vt:i4>
      </vt:variant>
      <vt:variant>
        <vt:i4>5</vt:i4>
      </vt:variant>
      <vt:variant>
        <vt:lpwstr/>
      </vt:variant>
      <vt:variant>
        <vt:lpwstr>_Toc153245082</vt:lpwstr>
      </vt:variant>
      <vt:variant>
        <vt:i4>1900598</vt:i4>
      </vt:variant>
      <vt:variant>
        <vt:i4>1502</vt:i4>
      </vt:variant>
      <vt:variant>
        <vt:i4>0</vt:i4>
      </vt:variant>
      <vt:variant>
        <vt:i4>5</vt:i4>
      </vt:variant>
      <vt:variant>
        <vt:lpwstr/>
      </vt:variant>
      <vt:variant>
        <vt:lpwstr>_Toc153245081</vt:lpwstr>
      </vt:variant>
      <vt:variant>
        <vt:i4>1900598</vt:i4>
      </vt:variant>
      <vt:variant>
        <vt:i4>1496</vt:i4>
      </vt:variant>
      <vt:variant>
        <vt:i4>0</vt:i4>
      </vt:variant>
      <vt:variant>
        <vt:i4>5</vt:i4>
      </vt:variant>
      <vt:variant>
        <vt:lpwstr/>
      </vt:variant>
      <vt:variant>
        <vt:lpwstr>_Toc153245080</vt:lpwstr>
      </vt:variant>
      <vt:variant>
        <vt:i4>1179702</vt:i4>
      </vt:variant>
      <vt:variant>
        <vt:i4>1490</vt:i4>
      </vt:variant>
      <vt:variant>
        <vt:i4>0</vt:i4>
      </vt:variant>
      <vt:variant>
        <vt:i4>5</vt:i4>
      </vt:variant>
      <vt:variant>
        <vt:lpwstr/>
      </vt:variant>
      <vt:variant>
        <vt:lpwstr>_Toc153245079</vt:lpwstr>
      </vt:variant>
      <vt:variant>
        <vt:i4>1179702</vt:i4>
      </vt:variant>
      <vt:variant>
        <vt:i4>1484</vt:i4>
      </vt:variant>
      <vt:variant>
        <vt:i4>0</vt:i4>
      </vt:variant>
      <vt:variant>
        <vt:i4>5</vt:i4>
      </vt:variant>
      <vt:variant>
        <vt:lpwstr/>
      </vt:variant>
      <vt:variant>
        <vt:lpwstr>_Toc153245078</vt:lpwstr>
      </vt:variant>
      <vt:variant>
        <vt:i4>1179702</vt:i4>
      </vt:variant>
      <vt:variant>
        <vt:i4>1478</vt:i4>
      </vt:variant>
      <vt:variant>
        <vt:i4>0</vt:i4>
      </vt:variant>
      <vt:variant>
        <vt:i4>5</vt:i4>
      </vt:variant>
      <vt:variant>
        <vt:lpwstr/>
      </vt:variant>
      <vt:variant>
        <vt:lpwstr>_Toc153245077</vt:lpwstr>
      </vt:variant>
      <vt:variant>
        <vt:i4>1179702</vt:i4>
      </vt:variant>
      <vt:variant>
        <vt:i4>1472</vt:i4>
      </vt:variant>
      <vt:variant>
        <vt:i4>0</vt:i4>
      </vt:variant>
      <vt:variant>
        <vt:i4>5</vt:i4>
      </vt:variant>
      <vt:variant>
        <vt:lpwstr/>
      </vt:variant>
      <vt:variant>
        <vt:lpwstr>_Toc153245076</vt:lpwstr>
      </vt:variant>
      <vt:variant>
        <vt:i4>1179702</vt:i4>
      </vt:variant>
      <vt:variant>
        <vt:i4>1466</vt:i4>
      </vt:variant>
      <vt:variant>
        <vt:i4>0</vt:i4>
      </vt:variant>
      <vt:variant>
        <vt:i4>5</vt:i4>
      </vt:variant>
      <vt:variant>
        <vt:lpwstr/>
      </vt:variant>
      <vt:variant>
        <vt:lpwstr>_Toc153245075</vt:lpwstr>
      </vt:variant>
      <vt:variant>
        <vt:i4>1179702</vt:i4>
      </vt:variant>
      <vt:variant>
        <vt:i4>1460</vt:i4>
      </vt:variant>
      <vt:variant>
        <vt:i4>0</vt:i4>
      </vt:variant>
      <vt:variant>
        <vt:i4>5</vt:i4>
      </vt:variant>
      <vt:variant>
        <vt:lpwstr/>
      </vt:variant>
      <vt:variant>
        <vt:lpwstr>_Toc153245074</vt:lpwstr>
      </vt:variant>
      <vt:variant>
        <vt:i4>1179702</vt:i4>
      </vt:variant>
      <vt:variant>
        <vt:i4>1454</vt:i4>
      </vt:variant>
      <vt:variant>
        <vt:i4>0</vt:i4>
      </vt:variant>
      <vt:variant>
        <vt:i4>5</vt:i4>
      </vt:variant>
      <vt:variant>
        <vt:lpwstr/>
      </vt:variant>
      <vt:variant>
        <vt:lpwstr>_Toc153245073</vt:lpwstr>
      </vt:variant>
      <vt:variant>
        <vt:i4>1179702</vt:i4>
      </vt:variant>
      <vt:variant>
        <vt:i4>1448</vt:i4>
      </vt:variant>
      <vt:variant>
        <vt:i4>0</vt:i4>
      </vt:variant>
      <vt:variant>
        <vt:i4>5</vt:i4>
      </vt:variant>
      <vt:variant>
        <vt:lpwstr/>
      </vt:variant>
      <vt:variant>
        <vt:lpwstr>_Toc153245072</vt:lpwstr>
      </vt:variant>
      <vt:variant>
        <vt:i4>1179702</vt:i4>
      </vt:variant>
      <vt:variant>
        <vt:i4>1442</vt:i4>
      </vt:variant>
      <vt:variant>
        <vt:i4>0</vt:i4>
      </vt:variant>
      <vt:variant>
        <vt:i4>5</vt:i4>
      </vt:variant>
      <vt:variant>
        <vt:lpwstr/>
      </vt:variant>
      <vt:variant>
        <vt:lpwstr>_Toc153245071</vt:lpwstr>
      </vt:variant>
      <vt:variant>
        <vt:i4>1179702</vt:i4>
      </vt:variant>
      <vt:variant>
        <vt:i4>1436</vt:i4>
      </vt:variant>
      <vt:variant>
        <vt:i4>0</vt:i4>
      </vt:variant>
      <vt:variant>
        <vt:i4>5</vt:i4>
      </vt:variant>
      <vt:variant>
        <vt:lpwstr/>
      </vt:variant>
      <vt:variant>
        <vt:lpwstr>_Toc153245070</vt:lpwstr>
      </vt:variant>
      <vt:variant>
        <vt:i4>1245238</vt:i4>
      </vt:variant>
      <vt:variant>
        <vt:i4>1430</vt:i4>
      </vt:variant>
      <vt:variant>
        <vt:i4>0</vt:i4>
      </vt:variant>
      <vt:variant>
        <vt:i4>5</vt:i4>
      </vt:variant>
      <vt:variant>
        <vt:lpwstr/>
      </vt:variant>
      <vt:variant>
        <vt:lpwstr>_Toc153245069</vt:lpwstr>
      </vt:variant>
      <vt:variant>
        <vt:i4>1245238</vt:i4>
      </vt:variant>
      <vt:variant>
        <vt:i4>1424</vt:i4>
      </vt:variant>
      <vt:variant>
        <vt:i4>0</vt:i4>
      </vt:variant>
      <vt:variant>
        <vt:i4>5</vt:i4>
      </vt:variant>
      <vt:variant>
        <vt:lpwstr/>
      </vt:variant>
      <vt:variant>
        <vt:lpwstr>_Toc153245068</vt:lpwstr>
      </vt:variant>
      <vt:variant>
        <vt:i4>1245238</vt:i4>
      </vt:variant>
      <vt:variant>
        <vt:i4>1418</vt:i4>
      </vt:variant>
      <vt:variant>
        <vt:i4>0</vt:i4>
      </vt:variant>
      <vt:variant>
        <vt:i4>5</vt:i4>
      </vt:variant>
      <vt:variant>
        <vt:lpwstr/>
      </vt:variant>
      <vt:variant>
        <vt:lpwstr>_Toc153245067</vt:lpwstr>
      </vt:variant>
      <vt:variant>
        <vt:i4>1245238</vt:i4>
      </vt:variant>
      <vt:variant>
        <vt:i4>1412</vt:i4>
      </vt:variant>
      <vt:variant>
        <vt:i4>0</vt:i4>
      </vt:variant>
      <vt:variant>
        <vt:i4>5</vt:i4>
      </vt:variant>
      <vt:variant>
        <vt:lpwstr/>
      </vt:variant>
      <vt:variant>
        <vt:lpwstr>_Toc153245066</vt:lpwstr>
      </vt:variant>
      <vt:variant>
        <vt:i4>1245238</vt:i4>
      </vt:variant>
      <vt:variant>
        <vt:i4>1406</vt:i4>
      </vt:variant>
      <vt:variant>
        <vt:i4>0</vt:i4>
      </vt:variant>
      <vt:variant>
        <vt:i4>5</vt:i4>
      </vt:variant>
      <vt:variant>
        <vt:lpwstr/>
      </vt:variant>
      <vt:variant>
        <vt:lpwstr>_Toc153245065</vt:lpwstr>
      </vt:variant>
      <vt:variant>
        <vt:i4>1245238</vt:i4>
      </vt:variant>
      <vt:variant>
        <vt:i4>1400</vt:i4>
      </vt:variant>
      <vt:variant>
        <vt:i4>0</vt:i4>
      </vt:variant>
      <vt:variant>
        <vt:i4>5</vt:i4>
      </vt:variant>
      <vt:variant>
        <vt:lpwstr/>
      </vt:variant>
      <vt:variant>
        <vt:lpwstr>_Toc153245064</vt:lpwstr>
      </vt:variant>
      <vt:variant>
        <vt:i4>1245238</vt:i4>
      </vt:variant>
      <vt:variant>
        <vt:i4>1394</vt:i4>
      </vt:variant>
      <vt:variant>
        <vt:i4>0</vt:i4>
      </vt:variant>
      <vt:variant>
        <vt:i4>5</vt:i4>
      </vt:variant>
      <vt:variant>
        <vt:lpwstr/>
      </vt:variant>
      <vt:variant>
        <vt:lpwstr>_Toc153245063</vt:lpwstr>
      </vt:variant>
      <vt:variant>
        <vt:i4>1245238</vt:i4>
      </vt:variant>
      <vt:variant>
        <vt:i4>1388</vt:i4>
      </vt:variant>
      <vt:variant>
        <vt:i4>0</vt:i4>
      </vt:variant>
      <vt:variant>
        <vt:i4>5</vt:i4>
      </vt:variant>
      <vt:variant>
        <vt:lpwstr/>
      </vt:variant>
      <vt:variant>
        <vt:lpwstr>_Toc153245062</vt:lpwstr>
      </vt:variant>
      <vt:variant>
        <vt:i4>1245238</vt:i4>
      </vt:variant>
      <vt:variant>
        <vt:i4>1382</vt:i4>
      </vt:variant>
      <vt:variant>
        <vt:i4>0</vt:i4>
      </vt:variant>
      <vt:variant>
        <vt:i4>5</vt:i4>
      </vt:variant>
      <vt:variant>
        <vt:lpwstr/>
      </vt:variant>
      <vt:variant>
        <vt:lpwstr>_Toc153245061</vt:lpwstr>
      </vt:variant>
      <vt:variant>
        <vt:i4>1245238</vt:i4>
      </vt:variant>
      <vt:variant>
        <vt:i4>1376</vt:i4>
      </vt:variant>
      <vt:variant>
        <vt:i4>0</vt:i4>
      </vt:variant>
      <vt:variant>
        <vt:i4>5</vt:i4>
      </vt:variant>
      <vt:variant>
        <vt:lpwstr/>
      </vt:variant>
      <vt:variant>
        <vt:lpwstr>_Toc153245060</vt:lpwstr>
      </vt:variant>
      <vt:variant>
        <vt:i4>1048630</vt:i4>
      </vt:variant>
      <vt:variant>
        <vt:i4>1370</vt:i4>
      </vt:variant>
      <vt:variant>
        <vt:i4>0</vt:i4>
      </vt:variant>
      <vt:variant>
        <vt:i4>5</vt:i4>
      </vt:variant>
      <vt:variant>
        <vt:lpwstr/>
      </vt:variant>
      <vt:variant>
        <vt:lpwstr>_Toc153245059</vt:lpwstr>
      </vt:variant>
      <vt:variant>
        <vt:i4>1048630</vt:i4>
      </vt:variant>
      <vt:variant>
        <vt:i4>1364</vt:i4>
      </vt:variant>
      <vt:variant>
        <vt:i4>0</vt:i4>
      </vt:variant>
      <vt:variant>
        <vt:i4>5</vt:i4>
      </vt:variant>
      <vt:variant>
        <vt:lpwstr/>
      </vt:variant>
      <vt:variant>
        <vt:lpwstr>_Toc153245058</vt:lpwstr>
      </vt:variant>
      <vt:variant>
        <vt:i4>1048630</vt:i4>
      </vt:variant>
      <vt:variant>
        <vt:i4>1358</vt:i4>
      </vt:variant>
      <vt:variant>
        <vt:i4>0</vt:i4>
      </vt:variant>
      <vt:variant>
        <vt:i4>5</vt:i4>
      </vt:variant>
      <vt:variant>
        <vt:lpwstr/>
      </vt:variant>
      <vt:variant>
        <vt:lpwstr>_Toc153245057</vt:lpwstr>
      </vt:variant>
      <vt:variant>
        <vt:i4>1048630</vt:i4>
      </vt:variant>
      <vt:variant>
        <vt:i4>1352</vt:i4>
      </vt:variant>
      <vt:variant>
        <vt:i4>0</vt:i4>
      </vt:variant>
      <vt:variant>
        <vt:i4>5</vt:i4>
      </vt:variant>
      <vt:variant>
        <vt:lpwstr/>
      </vt:variant>
      <vt:variant>
        <vt:lpwstr>_Toc153245056</vt:lpwstr>
      </vt:variant>
      <vt:variant>
        <vt:i4>1048630</vt:i4>
      </vt:variant>
      <vt:variant>
        <vt:i4>1346</vt:i4>
      </vt:variant>
      <vt:variant>
        <vt:i4>0</vt:i4>
      </vt:variant>
      <vt:variant>
        <vt:i4>5</vt:i4>
      </vt:variant>
      <vt:variant>
        <vt:lpwstr/>
      </vt:variant>
      <vt:variant>
        <vt:lpwstr>_Toc153245055</vt:lpwstr>
      </vt:variant>
      <vt:variant>
        <vt:i4>1048630</vt:i4>
      </vt:variant>
      <vt:variant>
        <vt:i4>1340</vt:i4>
      </vt:variant>
      <vt:variant>
        <vt:i4>0</vt:i4>
      </vt:variant>
      <vt:variant>
        <vt:i4>5</vt:i4>
      </vt:variant>
      <vt:variant>
        <vt:lpwstr/>
      </vt:variant>
      <vt:variant>
        <vt:lpwstr>_Toc153245054</vt:lpwstr>
      </vt:variant>
      <vt:variant>
        <vt:i4>1048630</vt:i4>
      </vt:variant>
      <vt:variant>
        <vt:i4>1334</vt:i4>
      </vt:variant>
      <vt:variant>
        <vt:i4>0</vt:i4>
      </vt:variant>
      <vt:variant>
        <vt:i4>5</vt:i4>
      </vt:variant>
      <vt:variant>
        <vt:lpwstr/>
      </vt:variant>
      <vt:variant>
        <vt:lpwstr>_Toc153245053</vt:lpwstr>
      </vt:variant>
      <vt:variant>
        <vt:i4>1048630</vt:i4>
      </vt:variant>
      <vt:variant>
        <vt:i4>1328</vt:i4>
      </vt:variant>
      <vt:variant>
        <vt:i4>0</vt:i4>
      </vt:variant>
      <vt:variant>
        <vt:i4>5</vt:i4>
      </vt:variant>
      <vt:variant>
        <vt:lpwstr/>
      </vt:variant>
      <vt:variant>
        <vt:lpwstr>_Toc153245052</vt:lpwstr>
      </vt:variant>
      <vt:variant>
        <vt:i4>1048630</vt:i4>
      </vt:variant>
      <vt:variant>
        <vt:i4>1322</vt:i4>
      </vt:variant>
      <vt:variant>
        <vt:i4>0</vt:i4>
      </vt:variant>
      <vt:variant>
        <vt:i4>5</vt:i4>
      </vt:variant>
      <vt:variant>
        <vt:lpwstr/>
      </vt:variant>
      <vt:variant>
        <vt:lpwstr>_Toc153245051</vt:lpwstr>
      </vt:variant>
      <vt:variant>
        <vt:i4>1048630</vt:i4>
      </vt:variant>
      <vt:variant>
        <vt:i4>1316</vt:i4>
      </vt:variant>
      <vt:variant>
        <vt:i4>0</vt:i4>
      </vt:variant>
      <vt:variant>
        <vt:i4>5</vt:i4>
      </vt:variant>
      <vt:variant>
        <vt:lpwstr/>
      </vt:variant>
      <vt:variant>
        <vt:lpwstr>_Toc153245050</vt:lpwstr>
      </vt:variant>
      <vt:variant>
        <vt:i4>1114166</vt:i4>
      </vt:variant>
      <vt:variant>
        <vt:i4>1310</vt:i4>
      </vt:variant>
      <vt:variant>
        <vt:i4>0</vt:i4>
      </vt:variant>
      <vt:variant>
        <vt:i4>5</vt:i4>
      </vt:variant>
      <vt:variant>
        <vt:lpwstr/>
      </vt:variant>
      <vt:variant>
        <vt:lpwstr>_Toc153245049</vt:lpwstr>
      </vt:variant>
      <vt:variant>
        <vt:i4>1114166</vt:i4>
      </vt:variant>
      <vt:variant>
        <vt:i4>1304</vt:i4>
      </vt:variant>
      <vt:variant>
        <vt:i4>0</vt:i4>
      </vt:variant>
      <vt:variant>
        <vt:i4>5</vt:i4>
      </vt:variant>
      <vt:variant>
        <vt:lpwstr/>
      </vt:variant>
      <vt:variant>
        <vt:lpwstr>_Toc153245048</vt:lpwstr>
      </vt:variant>
      <vt:variant>
        <vt:i4>1114166</vt:i4>
      </vt:variant>
      <vt:variant>
        <vt:i4>1298</vt:i4>
      </vt:variant>
      <vt:variant>
        <vt:i4>0</vt:i4>
      </vt:variant>
      <vt:variant>
        <vt:i4>5</vt:i4>
      </vt:variant>
      <vt:variant>
        <vt:lpwstr/>
      </vt:variant>
      <vt:variant>
        <vt:lpwstr>_Toc153245047</vt:lpwstr>
      </vt:variant>
      <vt:variant>
        <vt:i4>1114166</vt:i4>
      </vt:variant>
      <vt:variant>
        <vt:i4>1292</vt:i4>
      </vt:variant>
      <vt:variant>
        <vt:i4>0</vt:i4>
      </vt:variant>
      <vt:variant>
        <vt:i4>5</vt:i4>
      </vt:variant>
      <vt:variant>
        <vt:lpwstr/>
      </vt:variant>
      <vt:variant>
        <vt:lpwstr>_Toc153245046</vt:lpwstr>
      </vt:variant>
      <vt:variant>
        <vt:i4>1114166</vt:i4>
      </vt:variant>
      <vt:variant>
        <vt:i4>1286</vt:i4>
      </vt:variant>
      <vt:variant>
        <vt:i4>0</vt:i4>
      </vt:variant>
      <vt:variant>
        <vt:i4>5</vt:i4>
      </vt:variant>
      <vt:variant>
        <vt:lpwstr/>
      </vt:variant>
      <vt:variant>
        <vt:lpwstr>_Toc153245045</vt:lpwstr>
      </vt:variant>
      <vt:variant>
        <vt:i4>1114166</vt:i4>
      </vt:variant>
      <vt:variant>
        <vt:i4>1280</vt:i4>
      </vt:variant>
      <vt:variant>
        <vt:i4>0</vt:i4>
      </vt:variant>
      <vt:variant>
        <vt:i4>5</vt:i4>
      </vt:variant>
      <vt:variant>
        <vt:lpwstr/>
      </vt:variant>
      <vt:variant>
        <vt:lpwstr>_Toc153245044</vt:lpwstr>
      </vt:variant>
      <vt:variant>
        <vt:i4>1114166</vt:i4>
      </vt:variant>
      <vt:variant>
        <vt:i4>1274</vt:i4>
      </vt:variant>
      <vt:variant>
        <vt:i4>0</vt:i4>
      </vt:variant>
      <vt:variant>
        <vt:i4>5</vt:i4>
      </vt:variant>
      <vt:variant>
        <vt:lpwstr/>
      </vt:variant>
      <vt:variant>
        <vt:lpwstr>_Toc153245043</vt:lpwstr>
      </vt:variant>
      <vt:variant>
        <vt:i4>1114166</vt:i4>
      </vt:variant>
      <vt:variant>
        <vt:i4>1268</vt:i4>
      </vt:variant>
      <vt:variant>
        <vt:i4>0</vt:i4>
      </vt:variant>
      <vt:variant>
        <vt:i4>5</vt:i4>
      </vt:variant>
      <vt:variant>
        <vt:lpwstr/>
      </vt:variant>
      <vt:variant>
        <vt:lpwstr>_Toc153245042</vt:lpwstr>
      </vt:variant>
      <vt:variant>
        <vt:i4>1114166</vt:i4>
      </vt:variant>
      <vt:variant>
        <vt:i4>1262</vt:i4>
      </vt:variant>
      <vt:variant>
        <vt:i4>0</vt:i4>
      </vt:variant>
      <vt:variant>
        <vt:i4>5</vt:i4>
      </vt:variant>
      <vt:variant>
        <vt:lpwstr/>
      </vt:variant>
      <vt:variant>
        <vt:lpwstr>_Toc153245041</vt:lpwstr>
      </vt:variant>
      <vt:variant>
        <vt:i4>1114166</vt:i4>
      </vt:variant>
      <vt:variant>
        <vt:i4>1256</vt:i4>
      </vt:variant>
      <vt:variant>
        <vt:i4>0</vt:i4>
      </vt:variant>
      <vt:variant>
        <vt:i4>5</vt:i4>
      </vt:variant>
      <vt:variant>
        <vt:lpwstr/>
      </vt:variant>
      <vt:variant>
        <vt:lpwstr>_Toc153245040</vt:lpwstr>
      </vt:variant>
      <vt:variant>
        <vt:i4>1441846</vt:i4>
      </vt:variant>
      <vt:variant>
        <vt:i4>1250</vt:i4>
      </vt:variant>
      <vt:variant>
        <vt:i4>0</vt:i4>
      </vt:variant>
      <vt:variant>
        <vt:i4>5</vt:i4>
      </vt:variant>
      <vt:variant>
        <vt:lpwstr/>
      </vt:variant>
      <vt:variant>
        <vt:lpwstr>_Toc153245039</vt:lpwstr>
      </vt:variant>
      <vt:variant>
        <vt:i4>1441846</vt:i4>
      </vt:variant>
      <vt:variant>
        <vt:i4>1244</vt:i4>
      </vt:variant>
      <vt:variant>
        <vt:i4>0</vt:i4>
      </vt:variant>
      <vt:variant>
        <vt:i4>5</vt:i4>
      </vt:variant>
      <vt:variant>
        <vt:lpwstr/>
      </vt:variant>
      <vt:variant>
        <vt:lpwstr>_Toc153245038</vt:lpwstr>
      </vt:variant>
      <vt:variant>
        <vt:i4>1441846</vt:i4>
      </vt:variant>
      <vt:variant>
        <vt:i4>1238</vt:i4>
      </vt:variant>
      <vt:variant>
        <vt:i4>0</vt:i4>
      </vt:variant>
      <vt:variant>
        <vt:i4>5</vt:i4>
      </vt:variant>
      <vt:variant>
        <vt:lpwstr/>
      </vt:variant>
      <vt:variant>
        <vt:lpwstr>_Toc153245037</vt:lpwstr>
      </vt:variant>
      <vt:variant>
        <vt:i4>1441846</vt:i4>
      </vt:variant>
      <vt:variant>
        <vt:i4>1232</vt:i4>
      </vt:variant>
      <vt:variant>
        <vt:i4>0</vt:i4>
      </vt:variant>
      <vt:variant>
        <vt:i4>5</vt:i4>
      </vt:variant>
      <vt:variant>
        <vt:lpwstr/>
      </vt:variant>
      <vt:variant>
        <vt:lpwstr>_Toc153245036</vt:lpwstr>
      </vt:variant>
      <vt:variant>
        <vt:i4>1441846</vt:i4>
      </vt:variant>
      <vt:variant>
        <vt:i4>1226</vt:i4>
      </vt:variant>
      <vt:variant>
        <vt:i4>0</vt:i4>
      </vt:variant>
      <vt:variant>
        <vt:i4>5</vt:i4>
      </vt:variant>
      <vt:variant>
        <vt:lpwstr/>
      </vt:variant>
      <vt:variant>
        <vt:lpwstr>_Toc153245035</vt:lpwstr>
      </vt:variant>
      <vt:variant>
        <vt:i4>1441846</vt:i4>
      </vt:variant>
      <vt:variant>
        <vt:i4>1220</vt:i4>
      </vt:variant>
      <vt:variant>
        <vt:i4>0</vt:i4>
      </vt:variant>
      <vt:variant>
        <vt:i4>5</vt:i4>
      </vt:variant>
      <vt:variant>
        <vt:lpwstr/>
      </vt:variant>
      <vt:variant>
        <vt:lpwstr>_Toc153245034</vt:lpwstr>
      </vt:variant>
      <vt:variant>
        <vt:i4>1441846</vt:i4>
      </vt:variant>
      <vt:variant>
        <vt:i4>1214</vt:i4>
      </vt:variant>
      <vt:variant>
        <vt:i4>0</vt:i4>
      </vt:variant>
      <vt:variant>
        <vt:i4>5</vt:i4>
      </vt:variant>
      <vt:variant>
        <vt:lpwstr/>
      </vt:variant>
      <vt:variant>
        <vt:lpwstr>_Toc153245033</vt:lpwstr>
      </vt:variant>
      <vt:variant>
        <vt:i4>1441846</vt:i4>
      </vt:variant>
      <vt:variant>
        <vt:i4>1208</vt:i4>
      </vt:variant>
      <vt:variant>
        <vt:i4>0</vt:i4>
      </vt:variant>
      <vt:variant>
        <vt:i4>5</vt:i4>
      </vt:variant>
      <vt:variant>
        <vt:lpwstr/>
      </vt:variant>
      <vt:variant>
        <vt:lpwstr>_Toc153245032</vt:lpwstr>
      </vt:variant>
      <vt:variant>
        <vt:i4>1441846</vt:i4>
      </vt:variant>
      <vt:variant>
        <vt:i4>1202</vt:i4>
      </vt:variant>
      <vt:variant>
        <vt:i4>0</vt:i4>
      </vt:variant>
      <vt:variant>
        <vt:i4>5</vt:i4>
      </vt:variant>
      <vt:variant>
        <vt:lpwstr/>
      </vt:variant>
      <vt:variant>
        <vt:lpwstr>_Toc153245031</vt:lpwstr>
      </vt:variant>
      <vt:variant>
        <vt:i4>1441846</vt:i4>
      </vt:variant>
      <vt:variant>
        <vt:i4>1196</vt:i4>
      </vt:variant>
      <vt:variant>
        <vt:i4>0</vt:i4>
      </vt:variant>
      <vt:variant>
        <vt:i4>5</vt:i4>
      </vt:variant>
      <vt:variant>
        <vt:lpwstr/>
      </vt:variant>
      <vt:variant>
        <vt:lpwstr>_Toc153245030</vt:lpwstr>
      </vt:variant>
      <vt:variant>
        <vt:i4>1507382</vt:i4>
      </vt:variant>
      <vt:variant>
        <vt:i4>1190</vt:i4>
      </vt:variant>
      <vt:variant>
        <vt:i4>0</vt:i4>
      </vt:variant>
      <vt:variant>
        <vt:i4>5</vt:i4>
      </vt:variant>
      <vt:variant>
        <vt:lpwstr/>
      </vt:variant>
      <vt:variant>
        <vt:lpwstr>_Toc153245029</vt:lpwstr>
      </vt:variant>
      <vt:variant>
        <vt:i4>1507382</vt:i4>
      </vt:variant>
      <vt:variant>
        <vt:i4>1184</vt:i4>
      </vt:variant>
      <vt:variant>
        <vt:i4>0</vt:i4>
      </vt:variant>
      <vt:variant>
        <vt:i4>5</vt:i4>
      </vt:variant>
      <vt:variant>
        <vt:lpwstr/>
      </vt:variant>
      <vt:variant>
        <vt:lpwstr>_Toc153245028</vt:lpwstr>
      </vt:variant>
      <vt:variant>
        <vt:i4>1507382</vt:i4>
      </vt:variant>
      <vt:variant>
        <vt:i4>1178</vt:i4>
      </vt:variant>
      <vt:variant>
        <vt:i4>0</vt:i4>
      </vt:variant>
      <vt:variant>
        <vt:i4>5</vt:i4>
      </vt:variant>
      <vt:variant>
        <vt:lpwstr/>
      </vt:variant>
      <vt:variant>
        <vt:lpwstr>_Toc153245027</vt:lpwstr>
      </vt:variant>
      <vt:variant>
        <vt:i4>1507382</vt:i4>
      </vt:variant>
      <vt:variant>
        <vt:i4>1172</vt:i4>
      </vt:variant>
      <vt:variant>
        <vt:i4>0</vt:i4>
      </vt:variant>
      <vt:variant>
        <vt:i4>5</vt:i4>
      </vt:variant>
      <vt:variant>
        <vt:lpwstr/>
      </vt:variant>
      <vt:variant>
        <vt:lpwstr>_Toc153245026</vt:lpwstr>
      </vt:variant>
      <vt:variant>
        <vt:i4>1507382</vt:i4>
      </vt:variant>
      <vt:variant>
        <vt:i4>1166</vt:i4>
      </vt:variant>
      <vt:variant>
        <vt:i4>0</vt:i4>
      </vt:variant>
      <vt:variant>
        <vt:i4>5</vt:i4>
      </vt:variant>
      <vt:variant>
        <vt:lpwstr/>
      </vt:variant>
      <vt:variant>
        <vt:lpwstr>_Toc153245025</vt:lpwstr>
      </vt:variant>
      <vt:variant>
        <vt:i4>1507382</vt:i4>
      </vt:variant>
      <vt:variant>
        <vt:i4>1160</vt:i4>
      </vt:variant>
      <vt:variant>
        <vt:i4>0</vt:i4>
      </vt:variant>
      <vt:variant>
        <vt:i4>5</vt:i4>
      </vt:variant>
      <vt:variant>
        <vt:lpwstr/>
      </vt:variant>
      <vt:variant>
        <vt:lpwstr>_Toc153245024</vt:lpwstr>
      </vt:variant>
      <vt:variant>
        <vt:i4>1507382</vt:i4>
      </vt:variant>
      <vt:variant>
        <vt:i4>1154</vt:i4>
      </vt:variant>
      <vt:variant>
        <vt:i4>0</vt:i4>
      </vt:variant>
      <vt:variant>
        <vt:i4>5</vt:i4>
      </vt:variant>
      <vt:variant>
        <vt:lpwstr/>
      </vt:variant>
      <vt:variant>
        <vt:lpwstr>_Toc153245023</vt:lpwstr>
      </vt:variant>
      <vt:variant>
        <vt:i4>1507382</vt:i4>
      </vt:variant>
      <vt:variant>
        <vt:i4>1148</vt:i4>
      </vt:variant>
      <vt:variant>
        <vt:i4>0</vt:i4>
      </vt:variant>
      <vt:variant>
        <vt:i4>5</vt:i4>
      </vt:variant>
      <vt:variant>
        <vt:lpwstr/>
      </vt:variant>
      <vt:variant>
        <vt:lpwstr>_Toc153245022</vt:lpwstr>
      </vt:variant>
      <vt:variant>
        <vt:i4>1507382</vt:i4>
      </vt:variant>
      <vt:variant>
        <vt:i4>1142</vt:i4>
      </vt:variant>
      <vt:variant>
        <vt:i4>0</vt:i4>
      </vt:variant>
      <vt:variant>
        <vt:i4>5</vt:i4>
      </vt:variant>
      <vt:variant>
        <vt:lpwstr/>
      </vt:variant>
      <vt:variant>
        <vt:lpwstr>_Toc153245021</vt:lpwstr>
      </vt:variant>
      <vt:variant>
        <vt:i4>1507382</vt:i4>
      </vt:variant>
      <vt:variant>
        <vt:i4>1136</vt:i4>
      </vt:variant>
      <vt:variant>
        <vt:i4>0</vt:i4>
      </vt:variant>
      <vt:variant>
        <vt:i4>5</vt:i4>
      </vt:variant>
      <vt:variant>
        <vt:lpwstr/>
      </vt:variant>
      <vt:variant>
        <vt:lpwstr>_Toc153245020</vt:lpwstr>
      </vt:variant>
      <vt:variant>
        <vt:i4>1310774</vt:i4>
      </vt:variant>
      <vt:variant>
        <vt:i4>1130</vt:i4>
      </vt:variant>
      <vt:variant>
        <vt:i4>0</vt:i4>
      </vt:variant>
      <vt:variant>
        <vt:i4>5</vt:i4>
      </vt:variant>
      <vt:variant>
        <vt:lpwstr/>
      </vt:variant>
      <vt:variant>
        <vt:lpwstr>_Toc153245019</vt:lpwstr>
      </vt:variant>
      <vt:variant>
        <vt:i4>1310774</vt:i4>
      </vt:variant>
      <vt:variant>
        <vt:i4>1124</vt:i4>
      </vt:variant>
      <vt:variant>
        <vt:i4>0</vt:i4>
      </vt:variant>
      <vt:variant>
        <vt:i4>5</vt:i4>
      </vt:variant>
      <vt:variant>
        <vt:lpwstr/>
      </vt:variant>
      <vt:variant>
        <vt:lpwstr>_Toc153245018</vt:lpwstr>
      </vt:variant>
      <vt:variant>
        <vt:i4>1310774</vt:i4>
      </vt:variant>
      <vt:variant>
        <vt:i4>1118</vt:i4>
      </vt:variant>
      <vt:variant>
        <vt:i4>0</vt:i4>
      </vt:variant>
      <vt:variant>
        <vt:i4>5</vt:i4>
      </vt:variant>
      <vt:variant>
        <vt:lpwstr/>
      </vt:variant>
      <vt:variant>
        <vt:lpwstr>_Toc153245017</vt:lpwstr>
      </vt:variant>
      <vt:variant>
        <vt:i4>1310774</vt:i4>
      </vt:variant>
      <vt:variant>
        <vt:i4>1112</vt:i4>
      </vt:variant>
      <vt:variant>
        <vt:i4>0</vt:i4>
      </vt:variant>
      <vt:variant>
        <vt:i4>5</vt:i4>
      </vt:variant>
      <vt:variant>
        <vt:lpwstr/>
      </vt:variant>
      <vt:variant>
        <vt:lpwstr>_Toc153245016</vt:lpwstr>
      </vt:variant>
      <vt:variant>
        <vt:i4>1310774</vt:i4>
      </vt:variant>
      <vt:variant>
        <vt:i4>1106</vt:i4>
      </vt:variant>
      <vt:variant>
        <vt:i4>0</vt:i4>
      </vt:variant>
      <vt:variant>
        <vt:i4>5</vt:i4>
      </vt:variant>
      <vt:variant>
        <vt:lpwstr/>
      </vt:variant>
      <vt:variant>
        <vt:lpwstr>_Toc153245015</vt:lpwstr>
      </vt:variant>
      <vt:variant>
        <vt:i4>1310774</vt:i4>
      </vt:variant>
      <vt:variant>
        <vt:i4>1100</vt:i4>
      </vt:variant>
      <vt:variant>
        <vt:i4>0</vt:i4>
      </vt:variant>
      <vt:variant>
        <vt:i4>5</vt:i4>
      </vt:variant>
      <vt:variant>
        <vt:lpwstr/>
      </vt:variant>
      <vt:variant>
        <vt:lpwstr>_Toc153245014</vt:lpwstr>
      </vt:variant>
      <vt:variant>
        <vt:i4>1310774</vt:i4>
      </vt:variant>
      <vt:variant>
        <vt:i4>1094</vt:i4>
      </vt:variant>
      <vt:variant>
        <vt:i4>0</vt:i4>
      </vt:variant>
      <vt:variant>
        <vt:i4>5</vt:i4>
      </vt:variant>
      <vt:variant>
        <vt:lpwstr/>
      </vt:variant>
      <vt:variant>
        <vt:lpwstr>_Toc153245013</vt:lpwstr>
      </vt:variant>
      <vt:variant>
        <vt:i4>1310774</vt:i4>
      </vt:variant>
      <vt:variant>
        <vt:i4>1088</vt:i4>
      </vt:variant>
      <vt:variant>
        <vt:i4>0</vt:i4>
      </vt:variant>
      <vt:variant>
        <vt:i4>5</vt:i4>
      </vt:variant>
      <vt:variant>
        <vt:lpwstr/>
      </vt:variant>
      <vt:variant>
        <vt:lpwstr>_Toc153245012</vt:lpwstr>
      </vt:variant>
      <vt:variant>
        <vt:i4>1310774</vt:i4>
      </vt:variant>
      <vt:variant>
        <vt:i4>1082</vt:i4>
      </vt:variant>
      <vt:variant>
        <vt:i4>0</vt:i4>
      </vt:variant>
      <vt:variant>
        <vt:i4>5</vt:i4>
      </vt:variant>
      <vt:variant>
        <vt:lpwstr/>
      </vt:variant>
      <vt:variant>
        <vt:lpwstr>_Toc153245011</vt:lpwstr>
      </vt:variant>
      <vt:variant>
        <vt:i4>1310774</vt:i4>
      </vt:variant>
      <vt:variant>
        <vt:i4>1076</vt:i4>
      </vt:variant>
      <vt:variant>
        <vt:i4>0</vt:i4>
      </vt:variant>
      <vt:variant>
        <vt:i4>5</vt:i4>
      </vt:variant>
      <vt:variant>
        <vt:lpwstr/>
      </vt:variant>
      <vt:variant>
        <vt:lpwstr>_Toc153245010</vt:lpwstr>
      </vt:variant>
      <vt:variant>
        <vt:i4>1376310</vt:i4>
      </vt:variant>
      <vt:variant>
        <vt:i4>1070</vt:i4>
      </vt:variant>
      <vt:variant>
        <vt:i4>0</vt:i4>
      </vt:variant>
      <vt:variant>
        <vt:i4>5</vt:i4>
      </vt:variant>
      <vt:variant>
        <vt:lpwstr/>
      </vt:variant>
      <vt:variant>
        <vt:lpwstr>_Toc153245009</vt:lpwstr>
      </vt:variant>
      <vt:variant>
        <vt:i4>1376310</vt:i4>
      </vt:variant>
      <vt:variant>
        <vt:i4>1064</vt:i4>
      </vt:variant>
      <vt:variant>
        <vt:i4>0</vt:i4>
      </vt:variant>
      <vt:variant>
        <vt:i4>5</vt:i4>
      </vt:variant>
      <vt:variant>
        <vt:lpwstr/>
      </vt:variant>
      <vt:variant>
        <vt:lpwstr>_Toc153245008</vt:lpwstr>
      </vt:variant>
      <vt:variant>
        <vt:i4>1376310</vt:i4>
      </vt:variant>
      <vt:variant>
        <vt:i4>1058</vt:i4>
      </vt:variant>
      <vt:variant>
        <vt:i4>0</vt:i4>
      </vt:variant>
      <vt:variant>
        <vt:i4>5</vt:i4>
      </vt:variant>
      <vt:variant>
        <vt:lpwstr/>
      </vt:variant>
      <vt:variant>
        <vt:lpwstr>_Toc153245007</vt:lpwstr>
      </vt:variant>
      <vt:variant>
        <vt:i4>1376310</vt:i4>
      </vt:variant>
      <vt:variant>
        <vt:i4>1052</vt:i4>
      </vt:variant>
      <vt:variant>
        <vt:i4>0</vt:i4>
      </vt:variant>
      <vt:variant>
        <vt:i4>5</vt:i4>
      </vt:variant>
      <vt:variant>
        <vt:lpwstr/>
      </vt:variant>
      <vt:variant>
        <vt:lpwstr>_Toc153245006</vt:lpwstr>
      </vt:variant>
      <vt:variant>
        <vt:i4>1376310</vt:i4>
      </vt:variant>
      <vt:variant>
        <vt:i4>1046</vt:i4>
      </vt:variant>
      <vt:variant>
        <vt:i4>0</vt:i4>
      </vt:variant>
      <vt:variant>
        <vt:i4>5</vt:i4>
      </vt:variant>
      <vt:variant>
        <vt:lpwstr/>
      </vt:variant>
      <vt:variant>
        <vt:lpwstr>_Toc153245005</vt:lpwstr>
      </vt:variant>
      <vt:variant>
        <vt:i4>1376310</vt:i4>
      </vt:variant>
      <vt:variant>
        <vt:i4>1040</vt:i4>
      </vt:variant>
      <vt:variant>
        <vt:i4>0</vt:i4>
      </vt:variant>
      <vt:variant>
        <vt:i4>5</vt:i4>
      </vt:variant>
      <vt:variant>
        <vt:lpwstr/>
      </vt:variant>
      <vt:variant>
        <vt:lpwstr>_Toc153245004</vt:lpwstr>
      </vt:variant>
      <vt:variant>
        <vt:i4>1376310</vt:i4>
      </vt:variant>
      <vt:variant>
        <vt:i4>1034</vt:i4>
      </vt:variant>
      <vt:variant>
        <vt:i4>0</vt:i4>
      </vt:variant>
      <vt:variant>
        <vt:i4>5</vt:i4>
      </vt:variant>
      <vt:variant>
        <vt:lpwstr/>
      </vt:variant>
      <vt:variant>
        <vt:lpwstr>_Toc153245003</vt:lpwstr>
      </vt:variant>
      <vt:variant>
        <vt:i4>1376310</vt:i4>
      </vt:variant>
      <vt:variant>
        <vt:i4>1028</vt:i4>
      </vt:variant>
      <vt:variant>
        <vt:i4>0</vt:i4>
      </vt:variant>
      <vt:variant>
        <vt:i4>5</vt:i4>
      </vt:variant>
      <vt:variant>
        <vt:lpwstr/>
      </vt:variant>
      <vt:variant>
        <vt:lpwstr>_Toc153245002</vt:lpwstr>
      </vt:variant>
      <vt:variant>
        <vt:i4>1376310</vt:i4>
      </vt:variant>
      <vt:variant>
        <vt:i4>1022</vt:i4>
      </vt:variant>
      <vt:variant>
        <vt:i4>0</vt:i4>
      </vt:variant>
      <vt:variant>
        <vt:i4>5</vt:i4>
      </vt:variant>
      <vt:variant>
        <vt:lpwstr/>
      </vt:variant>
      <vt:variant>
        <vt:lpwstr>_Toc153245001</vt:lpwstr>
      </vt:variant>
      <vt:variant>
        <vt:i4>1376310</vt:i4>
      </vt:variant>
      <vt:variant>
        <vt:i4>1016</vt:i4>
      </vt:variant>
      <vt:variant>
        <vt:i4>0</vt:i4>
      </vt:variant>
      <vt:variant>
        <vt:i4>5</vt:i4>
      </vt:variant>
      <vt:variant>
        <vt:lpwstr/>
      </vt:variant>
      <vt:variant>
        <vt:lpwstr>_Toc153245000</vt:lpwstr>
      </vt:variant>
      <vt:variant>
        <vt:i4>1900607</vt:i4>
      </vt:variant>
      <vt:variant>
        <vt:i4>1010</vt:i4>
      </vt:variant>
      <vt:variant>
        <vt:i4>0</vt:i4>
      </vt:variant>
      <vt:variant>
        <vt:i4>5</vt:i4>
      </vt:variant>
      <vt:variant>
        <vt:lpwstr/>
      </vt:variant>
      <vt:variant>
        <vt:lpwstr>_Toc153244999</vt:lpwstr>
      </vt:variant>
      <vt:variant>
        <vt:i4>1900607</vt:i4>
      </vt:variant>
      <vt:variant>
        <vt:i4>1004</vt:i4>
      </vt:variant>
      <vt:variant>
        <vt:i4>0</vt:i4>
      </vt:variant>
      <vt:variant>
        <vt:i4>5</vt:i4>
      </vt:variant>
      <vt:variant>
        <vt:lpwstr/>
      </vt:variant>
      <vt:variant>
        <vt:lpwstr>_Toc153244998</vt:lpwstr>
      </vt:variant>
      <vt:variant>
        <vt:i4>1900607</vt:i4>
      </vt:variant>
      <vt:variant>
        <vt:i4>998</vt:i4>
      </vt:variant>
      <vt:variant>
        <vt:i4>0</vt:i4>
      </vt:variant>
      <vt:variant>
        <vt:i4>5</vt:i4>
      </vt:variant>
      <vt:variant>
        <vt:lpwstr/>
      </vt:variant>
      <vt:variant>
        <vt:lpwstr>_Toc153244997</vt:lpwstr>
      </vt:variant>
      <vt:variant>
        <vt:i4>1900607</vt:i4>
      </vt:variant>
      <vt:variant>
        <vt:i4>992</vt:i4>
      </vt:variant>
      <vt:variant>
        <vt:i4>0</vt:i4>
      </vt:variant>
      <vt:variant>
        <vt:i4>5</vt:i4>
      </vt:variant>
      <vt:variant>
        <vt:lpwstr/>
      </vt:variant>
      <vt:variant>
        <vt:lpwstr>_Toc153244996</vt:lpwstr>
      </vt:variant>
      <vt:variant>
        <vt:i4>1900607</vt:i4>
      </vt:variant>
      <vt:variant>
        <vt:i4>986</vt:i4>
      </vt:variant>
      <vt:variant>
        <vt:i4>0</vt:i4>
      </vt:variant>
      <vt:variant>
        <vt:i4>5</vt:i4>
      </vt:variant>
      <vt:variant>
        <vt:lpwstr/>
      </vt:variant>
      <vt:variant>
        <vt:lpwstr>_Toc153244995</vt:lpwstr>
      </vt:variant>
      <vt:variant>
        <vt:i4>1900607</vt:i4>
      </vt:variant>
      <vt:variant>
        <vt:i4>980</vt:i4>
      </vt:variant>
      <vt:variant>
        <vt:i4>0</vt:i4>
      </vt:variant>
      <vt:variant>
        <vt:i4>5</vt:i4>
      </vt:variant>
      <vt:variant>
        <vt:lpwstr/>
      </vt:variant>
      <vt:variant>
        <vt:lpwstr>_Toc153244994</vt:lpwstr>
      </vt:variant>
      <vt:variant>
        <vt:i4>1900607</vt:i4>
      </vt:variant>
      <vt:variant>
        <vt:i4>974</vt:i4>
      </vt:variant>
      <vt:variant>
        <vt:i4>0</vt:i4>
      </vt:variant>
      <vt:variant>
        <vt:i4>5</vt:i4>
      </vt:variant>
      <vt:variant>
        <vt:lpwstr/>
      </vt:variant>
      <vt:variant>
        <vt:lpwstr>_Toc153244993</vt:lpwstr>
      </vt:variant>
      <vt:variant>
        <vt:i4>1900607</vt:i4>
      </vt:variant>
      <vt:variant>
        <vt:i4>968</vt:i4>
      </vt:variant>
      <vt:variant>
        <vt:i4>0</vt:i4>
      </vt:variant>
      <vt:variant>
        <vt:i4>5</vt:i4>
      </vt:variant>
      <vt:variant>
        <vt:lpwstr/>
      </vt:variant>
      <vt:variant>
        <vt:lpwstr>_Toc153244992</vt:lpwstr>
      </vt:variant>
      <vt:variant>
        <vt:i4>1900607</vt:i4>
      </vt:variant>
      <vt:variant>
        <vt:i4>962</vt:i4>
      </vt:variant>
      <vt:variant>
        <vt:i4>0</vt:i4>
      </vt:variant>
      <vt:variant>
        <vt:i4>5</vt:i4>
      </vt:variant>
      <vt:variant>
        <vt:lpwstr/>
      </vt:variant>
      <vt:variant>
        <vt:lpwstr>_Toc153244991</vt:lpwstr>
      </vt:variant>
      <vt:variant>
        <vt:i4>1900607</vt:i4>
      </vt:variant>
      <vt:variant>
        <vt:i4>956</vt:i4>
      </vt:variant>
      <vt:variant>
        <vt:i4>0</vt:i4>
      </vt:variant>
      <vt:variant>
        <vt:i4>5</vt:i4>
      </vt:variant>
      <vt:variant>
        <vt:lpwstr/>
      </vt:variant>
      <vt:variant>
        <vt:lpwstr>_Toc153244990</vt:lpwstr>
      </vt:variant>
      <vt:variant>
        <vt:i4>1835071</vt:i4>
      </vt:variant>
      <vt:variant>
        <vt:i4>950</vt:i4>
      </vt:variant>
      <vt:variant>
        <vt:i4>0</vt:i4>
      </vt:variant>
      <vt:variant>
        <vt:i4>5</vt:i4>
      </vt:variant>
      <vt:variant>
        <vt:lpwstr/>
      </vt:variant>
      <vt:variant>
        <vt:lpwstr>_Toc153244989</vt:lpwstr>
      </vt:variant>
      <vt:variant>
        <vt:i4>1835071</vt:i4>
      </vt:variant>
      <vt:variant>
        <vt:i4>944</vt:i4>
      </vt:variant>
      <vt:variant>
        <vt:i4>0</vt:i4>
      </vt:variant>
      <vt:variant>
        <vt:i4>5</vt:i4>
      </vt:variant>
      <vt:variant>
        <vt:lpwstr/>
      </vt:variant>
      <vt:variant>
        <vt:lpwstr>_Toc153244988</vt:lpwstr>
      </vt:variant>
      <vt:variant>
        <vt:i4>1835071</vt:i4>
      </vt:variant>
      <vt:variant>
        <vt:i4>938</vt:i4>
      </vt:variant>
      <vt:variant>
        <vt:i4>0</vt:i4>
      </vt:variant>
      <vt:variant>
        <vt:i4>5</vt:i4>
      </vt:variant>
      <vt:variant>
        <vt:lpwstr/>
      </vt:variant>
      <vt:variant>
        <vt:lpwstr>_Toc153244987</vt:lpwstr>
      </vt:variant>
      <vt:variant>
        <vt:i4>1835071</vt:i4>
      </vt:variant>
      <vt:variant>
        <vt:i4>932</vt:i4>
      </vt:variant>
      <vt:variant>
        <vt:i4>0</vt:i4>
      </vt:variant>
      <vt:variant>
        <vt:i4>5</vt:i4>
      </vt:variant>
      <vt:variant>
        <vt:lpwstr/>
      </vt:variant>
      <vt:variant>
        <vt:lpwstr>_Toc153244986</vt:lpwstr>
      </vt:variant>
      <vt:variant>
        <vt:i4>1835071</vt:i4>
      </vt:variant>
      <vt:variant>
        <vt:i4>926</vt:i4>
      </vt:variant>
      <vt:variant>
        <vt:i4>0</vt:i4>
      </vt:variant>
      <vt:variant>
        <vt:i4>5</vt:i4>
      </vt:variant>
      <vt:variant>
        <vt:lpwstr/>
      </vt:variant>
      <vt:variant>
        <vt:lpwstr>_Toc153244985</vt:lpwstr>
      </vt:variant>
      <vt:variant>
        <vt:i4>1835071</vt:i4>
      </vt:variant>
      <vt:variant>
        <vt:i4>920</vt:i4>
      </vt:variant>
      <vt:variant>
        <vt:i4>0</vt:i4>
      </vt:variant>
      <vt:variant>
        <vt:i4>5</vt:i4>
      </vt:variant>
      <vt:variant>
        <vt:lpwstr/>
      </vt:variant>
      <vt:variant>
        <vt:lpwstr>_Toc153244984</vt:lpwstr>
      </vt:variant>
      <vt:variant>
        <vt:i4>1835071</vt:i4>
      </vt:variant>
      <vt:variant>
        <vt:i4>914</vt:i4>
      </vt:variant>
      <vt:variant>
        <vt:i4>0</vt:i4>
      </vt:variant>
      <vt:variant>
        <vt:i4>5</vt:i4>
      </vt:variant>
      <vt:variant>
        <vt:lpwstr/>
      </vt:variant>
      <vt:variant>
        <vt:lpwstr>_Toc153244983</vt:lpwstr>
      </vt:variant>
      <vt:variant>
        <vt:i4>1835071</vt:i4>
      </vt:variant>
      <vt:variant>
        <vt:i4>908</vt:i4>
      </vt:variant>
      <vt:variant>
        <vt:i4>0</vt:i4>
      </vt:variant>
      <vt:variant>
        <vt:i4>5</vt:i4>
      </vt:variant>
      <vt:variant>
        <vt:lpwstr/>
      </vt:variant>
      <vt:variant>
        <vt:lpwstr>_Toc153244982</vt:lpwstr>
      </vt:variant>
      <vt:variant>
        <vt:i4>1835071</vt:i4>
      </vt:variant>
      <vt:variant>
        <vt:i4>902</vt:i4>
      </vt:variant>
      <vt:variant>
        <vt:i4>0</vt:i4>
      </vt:variant>
      <vt:variant>
        <vt:i4>5</vt:i4>
      </vt:variant>
      <vt:variant>
        <vt:lpwstr/>
      </vt:variant>
      <vt:variant>
        <vt:lpwstr>_Toc153244981</vt:lpwstr>
      </vt:variant>
      <vt:variant>
        <vt:i4>1835071</vt:i4>
      </vt:variant>
      <vt:variant>
        <vt:i4>896</vt:i4>
      </vt:variant>
      <vt:variant>
        <vt:i4>0</vt:i4>
      </vt:variant>
      <vt:variant>
        <vt:i4>5</vt:i4>
      </vt:variant>
      <vt:variant>
        <vt:lpwstr/>
      </vt:variant>
      <vt:variant>
        <vt:lpwstr>_Toc153244980</vt:lpwstr>
      </vt:variant>
      <vt:variant>
        <vt:i4>1245247</vt:i4>
      </vt:variant>
      <vt:variant>
        <vt:i4>890</vt:i4>
      </vt:variant>
      <vt:variant>
        <vt:i4>0</vt:i4>
      </vt:variant>
      <vt:variant>
        <vt:i4>5</vt:i4>
      </vt:variant>
      <vt:variant>
        <vt:lpwstr/>
      </vt:variant>
      <vt:variant>
        <vt:lpwstr>_Toc153244979</vt:lpwstr>
      </vt:variant>
      <vt:variant>
        <vt:i4>1245247</vt:i4>
      </vt:variant>
      <vt:variant>
        <vt:i4>884</vt:i4>
      </vt:variant>
      <vt:variant>
        <vt:i4>0</vt:i4>
      </vt:variant>
      <vt:variant>
        <vt:i4>5</vt:i4>
      </vt:variant>
      <vt:variant>
        <vt:lpwstr/>
      </vt:variant>
      <vt:variant>
        <vt:lpwstr>_Toc153244978</vt:lpwstr>
      </vt:variant>
      <vt:variant>
        <vt:i4>1245247</vt:i4>
      </vt:variant>
      <vt:variant>
        <vt:i4>878</vt:i4>
      </vt:variant>
      <vt:variant>
        <vt:i4>0</vt:i4>
      </vt:variant>
      <vt:variant>
        <vt:i4>5</vt:i4>
      </vt:variant>
      <vt:variant>
        <vt:lpwstr/>
      </vt:variant>
      <vt:variant>
        <vt:lpwstr>_Toc153244977</vt:lpwstr>
      </vt:variant>
      <vt:variant>
        <vt:i4>1245247</vt:i4>
      </vt:variant>
      <vt:variant>
        <vt:i4>872</vt:i4>
      </vt:variant>
      <vt:variant>
        <vt:i4>0</vt:i4>
      </vt:variant>
      <vt:variant>
        <vt:i4>5</vt:i4>
      </vt:variant>
      <vt:variant>
        <vt:lpwstr/>
      </vt:variant>
      <vt:variant>
        <vt:lpwstr>_Toc153244976</vt:lpwstr>
      </vt:variant>
      <vt:variant>
        <vt:i4>1245247</vt:i4>
      </vt:variant>
      <vt:variant>
        <vt:i4>866</vt:i4>
      </vt:variant>
      <vt:variant>
        <vt:i4>0</vt:i4>
      </vt:variant>
      <vt:variant>
        <vt:i4>5</vt:i4>
      </vt:variant>
      <vt:variant>
        <vt:lpwstr/>
      </vt:variant>
      <vt:variant>
        <vt:lpwstr>_Toc153244975</vt:lpwstr>
      </vt:variant>
      <vt:variant>
        <vt:i4>1245247</vt:i4>
      </vt:variant>
      <vt:variant>
        <vt:i4>860</vt:i4>
      </vt:variant>
      <vt:variant>
        <vt:i4>0</vt:i4>
      </vt:variant>
      <vt:variant>
        <vt:i4>5</vt:i4>
      </vt:variant>
      <vt:variant>
        <vt:lpwstr/>
      </vt:variant>
      <vt:variant>
        <vt:lpwstr>_Toc153244974</vt:lpwstr>
      </vt:variant>
      <vt:variant>
        <vt:i4>1245247</vt:i4>
      </vt:variant>
      <vt:variant>
        <vt:i4>854</vt:i4>
      </vt:variant>
      <vt:variant>
        <vt:i4>0</vt:i4>
      </vt:variant>
      <vt:variant>
        <vt:i4>5</vt:i4>
      </vt:variant>
      <vt:variant>
        <vt:lpwstr/>
      </vt:variant>
      <vt:variant>
        <vt:lpwstr>_Toc153244973</vt:lpwstr>
      </vt:variant>
      <vt:variant>
        <vt:i4>1245247</vt:i4>
      </vt:variant>
      <vt:variant>
        <vt:i4>848</vt:i4>
      </vt:variant>
      <vt:variant>
        <vt:i4>0</vt:i4>
      </vt:variant>
      <vt:variant>
        <vt:i4>5</vt:i4>
      </vt:variant>
      <vt:variant>
        <vt:lpwstr/>
      </vt:variant>
      <vt:variant>
        <vt:lpwstr>_Toc153244972</vt:lpwstr>
      </vt:variant>
      <vt:variant>
        <vt:i4>1245247</vt:i4>
      </vt:variant>
      <vt:variant>
        <vt:i4>842</vt:i4>
      </vt:variant>
      <vt:variant>
        <vt:i4>0</vt:i4>
      </vt:variant>
      <vt:variant>
        <vt:i4>5</vt:i4>
      </vt:variant>
      <vt:variant>
        <vt:lpwstr/>
      </vt:variant>
      <vt:variant>
        <vt:lpwstr>_Toc153244971</vt:lpwstr>
      </vt:variant>
      <vt:variant>
        <vt:i4>1245247</vt:i4>
      </vt:variant>
      <vt:variant>
        <vt:i4>836</vt:i4>
      </vt:variant>
      <vt:variant>
        <vt:i4>0</vt:i4>
      </vt:variant>
      <vt:variant>
        <vt:i4>5</vt:i4>
      </vt:variant>
      <vt:variant>
        <vt:lpwstr/>
      </vt:variant>
      <vt:variant>
        <vt:lpwstr>_Toc153244970</vt:lpwstr>
      </vt:variant>
      <vt:variant>
        <vt:i4>1179711</vt:i4>
      </vt:variant>
      <vt:variant>
        <vt:i4>830</vt:i4>
      </vt:variant>
      <vt:variant>
        <vt:i4>0</vt:i4>
      </vt:variant>
      <vt:variant>
        <vt:i4>5</vt:i4>
      </vt:variant>
      <vt:variant>
        <vt:lpwstr/>
      </vt:variant>
      <vt:variant>
        <vt:lpwstr>_Toc153244969</vt:lpwstr>
      </vt:variant>
      <vt:variant>
        <vt:i4>1179711</vt:i4>
      </vt:variant>
      <vt:variant>
        <vt:i4>824</vt:i4>
      </vt:variant>
      <vt:variant>
        <vt:i4>0</vt:i4>
      </vt:variant>
      <vt:variant>
        <vt:i4>5</vt:i4>
      </vt:variant>
      <vt:variant>
        <vt:lpwstr/>
      </vt:variant>
      <vt:variant>
        <vt:lpwstr>_Toc153244968</vt:lpwstr>
      </vt:variant>
      <vt:variant>
        <vt:i4>1179711</vt:i4>
      </vt:variant>
      <vt:variant>
        <vt:i4>818</vt:i4>
      </vt:variant>
      <vt:variant>
        <vt:i4>0</vt:i4>
      </vt:variant>
      <vt:variant>
        <vt:i4>5</vt:i4>
      </vt:variant>
      <vt:variant>
        <vt:lpwstr/>
      </vt:variant>
      <vt:variant>
        <vt:lpwstr>_Toc153244967</vt:lpwstr>
      </vt:variant>
      <vt:variant>
        <vt:i4>1179711</vt:i4>
      </vt:variant>
      <vt:variant>
        <vt:i4>812</vt:i4>
      </vt:variant>
      <vt:variant>
        <vt:i4>0</vt:i4>
      </vt:variant>
      <vt:variant>
        <vt:i4>5</vt:i4>
      </vt:variant>
      <vt:variant>
        <vt:lpwstr/>
      </vt:variant>
      <vt:variant>
        <vt:lpwstr>_Toc153244966</vt:lpwstr>
      </vt:variant>
      <vt:variant>
        <vt:i4>1179711</vt:i4>
      </vt:variant>
      <vt:variant>
        <vt:i4>806</vt:i4>
      </vt:variant>
      <vt:variant>
        <vt:i4>0</vt:i4>
      </vt:variant>
      <vt:variant>
        <vt:i4>5</vt:i4>
      </vt:variant>
      <vt:variant>
        <vt:lpwstr/>
      </vt:variant>
      <vt:variant>
        <vt:lpwstr>_Toc153244965</vt:lpwstr>
      </vt:variant>
      <vt:variant>
        <vt:i4>1179711</vt:i4>
      </vt:variant>
      <vt:variant>
        <vt:i4>800</vt:i4>
      </vt:variant>
      <vt:variant>
        <vt:i4>0</vt:i4>
      </vt:variant>
      <vt:variant>
        <vt:i4>5</vt:i4>
      </vt:variant>
      <vt:variant>
        <vt:lpwstr/>
      </vt:variant>
      <vt:variant>
        <vt:lpwstr>_Toc153244964</vt:lpwstr>
      </vt:variant>
      <vt:variant>
        <vt:i4>1179711</vt:i4>
      </vt:variant>
      <vt:variant>
        <vt:i4>794</vt:i4>
      </vt:variant>
      <vt:variant>
        <vt:i4>0</vt:i4>
      </vt:variant>
      <vt:variant>
        <vt:i4>5</vt:i4>
      </vt:variant>
      <vt:variant>
        <vt:lpwstr/>
      </vt:variant>
      <vt:variant>
        <vt:lpwstr>_Toc153244963</vt:lpwstr>
      </vt:variant>
      <vt:variant>
        <vt:i4>1179711</vt:i4>
      </vt:variant>
      <vt:variant>
        <vt:i4>788</vt:i4>
      </vt:variant>
      <vt:variant>
        <vt:i4>0</vt:i4>
      </vt:variant>
      <vt:variant>
        <vt:i4>5</vt:i4>
      </vt:variant>
      <vt:variant>
        <vt:lpwstr/>
      </vt:variant>
      <vt:variant>
        <vt:lpwstr>_Toc153244962</vt:lpwstr>
      </vt:variant>
      <vt:variant>
        <vt:i4>1179711</vt:i4>
      </vt:variant>
      <vt:variant>
        <vt:i4>782</vt:i4>
      </vt:variant>
      <vt:variant>
        <vt:i4>0</vt:i4>
      </vt:variant>
      <vt:variant>
        <vt:i4>5</vt:i4>
      </vt:variant>
      <vt:variant>
        <vt:lpwstr/>
      </vt:variant>
      <vt:variant>
        <vt:lpwstr>_Toc153244961</vt:lpwstr>
      </vt:variant>
      <vt:variant>
        <vt:i4>1179711</vt:i4>
      </vt:variant>
      <vt:variant>
        <vt:i4>776</vt:i4>
      </vt:variant>
      <vt:variant>
        <vt:i4>0</vt:i4>
      </vt:variant>
      <vt:variant>
        <vt:i4>5</vt:i4>
      </vt:variant>
      <vt:variant>
        <vt:lpwstr/>
      </vt:variant>
      <vt:variant>
        <vt:lpwstr>_Toc153244960</vt:lpwstr>
      </vt:variant>
      <vt:variant>
        <vt:i4>1114175</vt:i4>
      </vt:variant>
      <vt:variant>
        <vt:i4>770</vt:i4>
      </vt:variant>
      <vt:variant>
        <vt:i4>0</vt:i4>
      </vt:variant>
      <vt:variant>
        <vt:i4>5</vt:i4>
      </vt:variant>
      <vt:variant>
        <vt:lpwstr/>
      </vt:variant>
      <vt:variant>
        <vt:lpwstr>_Toc153244959</vt:lpwstr>
      </vt:variant>
      <vt:variant>
        <vt:i4>1114175</vt:i4>
      </vt:variant>
      <vt:variant>
        <vt:i4>764</vt:i4>
      </vt:variant>
      <vt:variant>
        <vt:i4>0</vt:i4>
      </vt:variant>
      <vt:variant>
        <vt:i4>5</vt:i4>
      </vt:variant>
      <vt:variant>
        <vt:lpwstr/>
      </vt:variant>
      <vt:variant>
        <vt:lpwstr>_Toc153244958</vt:lpwstr>
      </vt:variant>
      <vt:variant>
        <vt:i4>1114175</vt:i4>
      </vt:variant>
      <vt:variant>
        <vt:i4>758</vt:i4>
      </vt:variant>
      <vt:variant>
        <vt:i4>0</vt:i4>
      </vt:variant>
      <vt:variant>
        <vt:i4>5</vt:i4>
      </vt:variant>
      <vt:variant>
        <vt:lpwstr/>
      </vt:variant>
      <vt:variant>
        <vt:lpwstr>_Toc153244957</vt:lpwstr>
      </vt:variant>
      <vt:variant>
        <vt:i4>1114175</vt:i4>
      </vt:variant>
      <vt:variant>
        <vt:i4>752</vt:i4>
      </vt:variant>
      <vt:variant>
        <vt:i4>0</vt:i4>
      </vt:variant>
      <vt:variant>
        <vt:i4>5</vt:i4>
      </vt:variant>
      <vt:variant>
        <vt:lpwstr/>
      </vt:variant>
      <vt:variant>
        <vt:lpwstr>_Toc153244956</vt:lpwstr>
      </vt:variant>
      <vt:variant>
        <vt:i4>1114175</vt:i4>
      </vt:variant>
      <vt:variant>
        <vt:i4>746</vt:i4>
      </vt:variant>
      <vt:variant>
        <vt:i4>0</vt:i4>
      </vt:variant>
      <vt:variant>
        <vt:i4>5</vt:i4>
      </vt:variant>
      <vt:variant>
        <vt:lpwstr/>
      </vt:variant>
      <vt:variant>
        <vt:lpwstr>_Toc153244955</vt:lpwstr>
      </vt:variant>
      <vt:variant>
        <vt:i4>1114175</vt:i4>
      </vt:variant>
      <vt:variant>
        <vt:i4>740</vt:i4>
      </vt:variant>
      <vt:variant>
        <vt:i4>0</vt:i4>
      </vt:variant>
      <vt:variant>
        <vt:i4>5</vt:i4>
      </vt:variant>
      <vt:variant>
        <vt:lpwstr/>
      </vt:variant>
      <vt:variant>
        <vt:lpwstr>_Toc153244954</vt:lpwstr>
      </vt:variant>
      <vt:variant>
        <vt:i4>1114175</vt:i4>
      </vt:variant>
      <vt:variant>
        <vt:i4>734</vt:i4>
      </vt:variant>
      <vt:variant>
        <vt:i4>0</vt:i4>
      </vt:variant>
      <vt:variant>
        <vt:i4>5</vt:i4>
      </vt:variant>
      <vt:variant>
        <vt:lpwstr/>
      </vt:variant>
      <vt:variant>
        <vt:lpwstr>_Toc153244953</vt:lpwstr>
      </vt:variant>
      <vt:variant>
        <vt:i4>1114175</vt:i4>
      </vt:variant>
      <vt:variant>
        <vt:i4>728</vt:i4>
      </vt:variant>
      <vt:variant>
        <vt:i4>0</vt:i4>
      </vt:variant>
      <vt:variant>
        <vt:i4>5</vt:i4>
      </vt:variant>
      <vt:variant>
        <vt:lpwstr/>
      </vt:variant>
      <vt:variant>
        <vt:lpwstr>_Toc153244952</vt:lpwstr>
      </vt:variant>
      <vt:variant>
        <vt:i4>1114175</vt:i4>
      </vt:variant>
      <vt:variant>
        <vt:i4>722</vt:i4>
      </vt:variant>
      <vt:variant>
        <vt:i4>0</vt:i4>
      </vt:variant>
      <vt:variant>
        <vt:i4>5</vt:i4>
      </vt:variant>
      <vt:variant>
        <vt:lpwstr/>
      </vt:variant>
      <vt:variant>
        <vt:lpwstr>_Toc153244951</vt:lpwstr>
      </vt:variant>
      <vt:variant>
        <vt:i4>1114175</vt:i4>
      </vt:variant>
      <vt:variant>
        <vt:i4>716</vt:i4>
      </vt:variant>
      <vt:variant>
        <vt:i4>0</vt:i4>
      </vt:variant>
      <vt:variant>
        <vt:i4>5</vt:i4>
      </vt:variant>
      <vt:variant>
        <vt:lpwstr/>
      </vt:variant>
      <vt:variant>
        <vt:lpwstr>_Toc153244950</vt:lpwstr>
      </vt:variant>
      <vt:variant>
        <vt:i4>1048639</vt:i4>
      </vt:variant>
      <vt:variant>
        <vt:i4>710</vt:i4>
      </vt:variant>
      <vt:variant>
        <vt:i4>0</vt:i4>
      </vt:variant>
      <vt:variant>
        <vt:i4>5</vt:i4>
      </vt:variant>
      <vt:variant>
        <vt:lpwstr/>
      </vt:variant>
      <vt:variant>
        <vt:lpwstr>_Toc153244949</vt:lpwstr>
      </vt:variant>
      <vt:variant>
        <vt:i4>1048639</vt:i4>
      </vt:variant>
      <vt:variant>
        <vt:i4>704</vt:i4>
      </vt:variant>
      <vt:variant>
        <vt:i4>0</vt:i4>
      </vt:variant>
      <vt:variant>
        <vt:i4>5</vt:i4>
      </vt:variant>
      <vt:variant>
        <vt:lpwstr/>
      </vt:variant>
      <vt:variant>
        <vt:lpwstr>_Toc153244948</vt:lpwstr>
      </vt:variant>
      <vt:variant>
        <vt:i4>1048639</vt:i4>
      </vt:variant>
      <vt:variant>
        <vt:i4>698</vt:i4>
      </vt:variant>
      <vt:variant>
        <vt:i4>0</vt:i4>
      </vt:variant>
      <vt:variant>
        <vt:i4>5</vt:i4>
      </vt:variant>
      <vt:variant>
        <vt:lpwstr/>
      </vt:variant>
      <vt:variant>
        <vt:lpwstr>_Toc153244947</vt:lpwstr>
      </vt:variant>
      <vt:variant>
        <vt:i4>1048639</vt:i4>
      </vt:variant>
      <vt:variant>
        <vt:i4>692</vt:i4>
      </vt:variant>
      <vt:variant>
        <vt:i4>0</vt:i4>
      </vt:variant>
      <vt:variant>
        <vt:i4>5</vt:i4>
      </vt:variant>
      <vt:variant>
        <vt:lpwstr/>
      </vt:variant>
      <vt:variant>
        <vt:lpwstr>_Toc153244946</vt:lpwstr>
      </vt:variant>
      <vt:variant>
        <vt:i4>1048639</vt:i4>
      </vt:variant>
      <vt:variant>
        <vt:i4>686</vt:i4>
      </vt:variant>
      <vt:variant>
        <vt:i4>0</vt:i4>
      </vt:variant>
      <vt:variant>
        <vt:i4>5</vt:i4>
      </vt:variant>
      <vt:variant>
        <vt:lpwstr/>
      </vt:variant>
      <vt:variant>
        <vt:lpwstr>_Toc153244945</vt:lpwstr>
      </vt:variant>
      <vt:variant>
        <vt:i4>1048639</vt:i4>
      </vt:variant>
      <vt:variant>
        <vt:i4>680</vt:i4>
      </vt:variant>
      <vt:variant>
        <vt:i4>0</vt:i4>
      </vt:variant>
      <vt:variant>
        <vt:i4>5</vt:i4>
      </vt:variant>
      <vt:variant>
        <vt:lpwstr/>
      </vt:variant>
      <vt:variant>
        <vt:lpwstr>_Toc153244944</vt:lpwstr>
      </vt:variant>
      <vt:variant>
        <vt:i4>1048639</vt:i4>
      </vt:variant>
      <vt:variant>
        <vt:i4>674</vt:i4>
      </vt:variant>
      <vt:variant>
        <vt:i4>0</vt:i4>
      </vt:variant>
      <vt:variant>
        <vt:i4>5</vt:i4>
      </vt:variant>
      <vt:variant>
        <vt:lpwstr/>
      </vt:variant>
      <vt:variant>
        <vt:lpwstr>_Toc153244943</vt:lpwstr>
      </vt:variant>
      <vt:variant>
        <vt:i4>1048639</vt:i4>
      </vt:variant>
      <vt:variant>
        <vt:i4>668</vt:i4>
      </vt:variant>
      <vt:variant>
        <vt:i4>0</vt:i4>
      </vt:variant>
      <vt:variant>
        <vt:i4>5</vt:i4>
      </vt:variant>
      <vt:variant>
        <vt:lpwstr/>
      </vt:variant>
      <vt:variant>
        <vt:lpwstr>_Toc153244942</vt:lpwstr>
      </vt:variant>
      <vt:variant>
        <vt:i4>1048639</vt:i4>
      </vt:variant>
      <vt:variant>
        <vt:i4>662</vt:i4>
      </vt:variant>
      <vt:variant>
        <vt:i4>0</vt:i4>
      </vt:variant>
      <vt:variant>
        <vt:i4>5</vt:i4>
      </vt:variant>
      <vt:variant>
        <vt:lpwstr/>
      </vt:variant>
      <vt:variant>
        <vt:lpwstr>_Toc153244941</vt:lpwstr>
      </vt:variant>
      <vt:variant>
        <vt:i4>1048639</vt:i4>
      </vt:variant>
      <vt:variant>
        <vt:i4>656</vt:i4>
      </vt:variant>
      <vt:variant>
        <vt:i4>0</vt:i4>
      </vt:variant>
      <vt:variant>
        <vt:i4>5</vt:i4>
      </vt:variant>
      <vt:variant>
        <vt:lpwstr/>
      </vt:variant>
      <vt:variant>
        <vt:lpwstr>_Toc153244940</vt:lpwstr>
      </vt:variant>
      <vt:variant>
        <vt:i4>1507391</vt:i4>
      </vt:variant>
      <vt:variant>
        <vt:i4>650</vt:i4>
      </vt:variant>
      <vt:variant>
        <vt:i4>0</vt:i4>
      </vt:variant>
      <vt:variant>
        <vt:i4>5</vt:i4>
      </vt:variant>
      <vt:variant>
        <vt:lpwstr/>
      </vt:variant>
      <vt:variant>
        <vt:lpwstr>_Toc153244939</vt:lpwstr>
      </vt:variant>
      <vt:variant>
        <vt:i4>1507391</vt:i4>
      </vt:variant>
      <vt:variant>
        <vt:i4>644</vt:i4>
      </vt:variant>
      <vt:variant>
        <vt:i4>0</vt:i4>
      </vt:variant>
      <vt:variant>
        <vt:i4>5</vt:i4>
      </vt:variant>
      <vt:variant>
        <vt:lpwstr/>
      </vt:variant>
      <vt:variant>
        <vt:lpwstr>_Toc153244938</vt:lpwstr>
      </vt:variant>
      <vt:variant>
        <vt:i4>1507391</vt:i4>
      </vt:variant>
      <vt:variant>
        <vt:i4>638</vt:i4>
      </vt:variant>
      <vt:variant>
        <vt:i4>0</vt:i4>
      </vt:variant>
      <vt:variant>
        <vt:i4>5</vt:i4>
      </vt:variant>
      <vt:variant>
        <vt:lpwstr/>
      </vt:variant>
      <vt:variant>
        <vt:lpwstr>_Toc153244937</vt:lpwstr>
      </vt:variant>
      <vt:variant>
        <vt:i4>1507391</vt:i4>
      </vt:variant>
      <vt:variant>
        <vt:i4>632</vt:i4>
      </vt:variant>
      <vt:variant>
        <vt:i4>0</vt:i4>
      </vt:variant>
      <vt:variant>
        <vt:i4>5</vt:i4>
      </vt:variant>
      <vt:variant>
        <vt:lpwstr/>
      </vt:variant>
      <vt:variant>
        <vt:lpwstr>_Toc153244936</vt:lpwstr>
      </vt:variant>
      <vt:variant>
        <vt:i4>1507391</vt:i4>
      </vt:variant>
      <vt:variant>
        <vt:i4>626</vt:i4>
      </vt:variant>
      <vt:variant>
        <vt:i4>0</vt:i4>
      </vt:variant>
      <vt:variant>
        <vt:i4>5</vt:i4>
      </vt:variant>
      <vt:variant>
        <vt:lpwstr/>
      </vt:variant>
      <vt:variant>
        <vt:lpwstr>_Toc153244935</vt:lpwstr>
      </vt:variant>
      <vt:variant>
        <vt:i4>1507391</vt:i4>
      </vt:variant>
      <vt:variant>
        <vt:i4>620</vt:i4>
      </vt:variant>
      <vt:variant>
        <vt:i4>0</vt:i4>
      </vt:variant>
      <vt:variant>
        <vt:i4>5</vt:i4>
      </vt:variant>
      <vt:variant>
        <vt:lpwstr/>
      </vt:variant>
      <vt:variant>
        <vt:lpwstr>_Toc153244934</vt:lpwstr>
      </vt:variant>
      <vt:variant>
        <vt:i4>1507391</vt:i4>
      </vt:variant>
      <vt:variant>
        <vt:i4>614</vt:i4>
      </vt:variant>
      <vt:variant>
        <vt:i4>0</vt:i4>
      </vt:variant>
      <vt:variant>
        <vt:i4>5</vt:i4>
      </vt:variant>
      <vt:variant>
        <vt:lpwstr/>
      </vt:variant>
      <vt:variant>
        <vt:lpwstr>_Toc153244933</vt:lpwstr>
      </vt:variant>
      <vt:variant>
        <vt:i4>1507391</vt:i4>
      </vt:variant>
      <vt:variant>
        <vt:i4>608</vt:i4>
      </vt:variant>
      <vt:variant>
        <vt:i4>0</vt:i4>
      </vt:variant>
      <vt:variant>
        <vt:i4>5</vt:i4>
      </vt:variant>
      <vt:variant>
        <vt:lpwstr/>
      </vt:variant>
      <vt:variant>
        <vt:lpwstr>_Toc153244932</vt:lpwstr>
      </vt:variant>
      <vt:variant>
        <vt:i4>1507391</vt:i4>
      </vt:variant>
      <vt:variant>
        <vt:i4>602</vt:i4>
      </vt:variant>
      <vt:variant>
        <vt:i4>0</vt:i4>
      </vt:variant>
      <vt:variant>
        <vt:i4>5</vt:i4>
      </vt:variant>
      <vt:variant>
        <vt:lpwstr/>
      </vt:variant>
      <vt:variant>
        <vt:lpwstr>_Toc153244931</vt:lpwstr>
      </vt:variant>
      <vt:variant>
        <vt:i4>1507391</vt:i4>
      </vt:variant>
      <vt:variant>
        <vt:i4>596</vt:i4>
      </vt:variant>
      <vt:variant>
        <vt:i4>0</vt:i4>
      </vt:variant>
      <vt:variant>
        <vt:i4>5</vt:i4>
      </vt:variant>
      <vt:variant>
        <vt:lpwstr/>
      </vt:variant>
      <vt:variant>
        <vt:lpwstr>_Toc153244930</vt:lpwstr>
      </vt:variant>
      <vt:variant>
        <vt:i4>1441855</vt:i4>
      </vt:variant>
      <vt:variant>
        <vt:i4>590</vt:i4>
      </vt:variant>
      <vt:variant>
        <vt:i4>0</vt:i4>
      </vt:variant>
      <vt:variant>
        <vt:i4>5</vt:i4>
      </vt:variant>
      <vt:variant>
        <vt:lpwstr/>
      </vt:variant>
      <vt:variant>
        <vt:lpwstr>_Toc153244929</vt:lpwstr>
      </vt:variant>
      <vt:variant>
        <vt:i4>1441855</vt:i4>
      </vt:variant>
      <vt:variant>
        <vt:i4>584</vt:i4>
      </vt:variant>
      <vt:variant>
        <vt:i4>0</vt:i4>
      </vt:variant>
      <vt:variant>
        <vt:i4>5</vt:i4>
      </vt:variant>
      <vt:variant>
        <vt:lpwstr/>
      </vt:variant>
      <vt:variant>
        <vt:lpwstr>_Toc153244928</vt:lpwstr>
      </vt:variant>
      <vt:variant>
        <vt:i4>1441855</vt:i4>
      </vt:variant>
      <vt:variant>
        <vt:i4>578</vt:i4>
      </vt:variant>
      <vt:variant>
        <vt:i4>0</vt:i4>
      </vt:variant>
      <vt:variant>
        <vt:i4>5</vt:i4>
      </vt:variant>
      <vt:variant>
        <vt:lpwstr/>
      </vt:variant>
      <vt:variant>
        <vt:lpwstr>_Toc153244927</vt:lpwstr>
      </vt:variant>
      <vt:variant>
        <vt:i4>1441855</vt:i4>
      </vt:variant>
      <vt:variant>
        <vt:i4>572</vt:i4>
      </vt:variant>
      <vt:variant>
        <vt:i4>0</vt:i4>
      </vt:variant>
      <vt:variant>
        <vt:i4>5</vt:i4>
      </vt:variant>
      <vt:variant>
        <vt:lpwstr/>
      </vt:variant>
      <vt:variant>
        <vt:lpwstr>_Toc153244926</vt:lpwstr>
      </vt:variant>
      <vt:variant>
        <vt:i4>1441855</vt:i4>
      </vt:variant>
      <vt:variant>
        <vt:i4>566</vt:i4>
      </vt:variant>
      <vt:variant>
        <vt:i4>0</vt:i4>
      </vt:variant>
      <vt:variant>
        <vt:i4>5</vt:i4>
      </vt:variant>
      <vt:variant>
        <vt:lpwstr/>
      </vt:variant>
      <vt:variant>
        <vt:lpwstr>_Toc153244925</vt:lpwstr>
      </vt:variant>
      <vt:variant>
        <vt:i4>1441855</vt:i4>
      </vt:variant>
      <vt:variant>
        <vt:i4>560</vt:i4>
      </vt:variant>
      <vt:variant>
        <vt:i4>0</vt:i4>
      </vt:variant>
      <vt:variant>
        <vt:i4>5</vt:i4>
      </vt:variant>
      <vt:variant>
        <vt:lpwstr/>
      </vt:variant>
      <vt:variant>
        <vt:lpwstr>_Toc153244924</vt:lpwstr>
      </vt:variant>
      <vt:variant>
        <vt:i4>1441855</vt:i4>
      </vt:variant>
      <vt:variant>
        <vt:i4>554</vt:i4>
      </vt:variant>
      <vt:variant>
        <vt:i4>0</vt:i4>
      </vt:variant>
      <vt:variant>
        <vt:i4>5</vt:i4>
      </vt:variant>
      <vt:variant>
        <vt:lpwstr/>
      </vt:variant>
      <vt:variant>
        <vt:lpwstr>_Toc153244923</vt:lpwstr>
      </vt:variant>
      <vt:variant>
        <vt:i4>1441855</vt:i4>
      </vt:variant>
      <vt:variant>
        <vt:i4>548</vt:i4>
      </vt:variant>
      <vt:variant>
        <vt:i4>0</vt:i4>
      </vt:variant>
      <vt:variant>
        <vt:i4>5</vt:i4>
      </vt:variant>
      <vt:variant>
        <vt:lpwstr/>
      </vt:variant>
      <vt:variant>
        <vt:lpwstr>_Toc153244922</vt:lpwstr>
      </vt:variant>
      <vt:variant>
        <vt:i4>1441855</vt:i4>
      </vt:variant>
      <vt:variant>
        <vt:i4>542</vt:i4>
      </vt:variant>
      <vt:variant>
        <vt:i4>0</vt:i4>
      </vt:variant>
      <vt:variant>
        <vt:i4>5</vt:i4>
      </vt:variant>
      <vt:variant>
        <vt:lpwstr/>
      </vt:variant>
      <vt:variant>
        <vt:lpwstr>_Toc153244921</vt:lpwstr>
      </vt:variant>
      <vt:variant>
        <vt:i4>1441855</vt:i4>
      </vt:variant>
      <vt:variant>
        <vt:i4>536</vt:i4>
      </vt:variant>
      <vt:variant>
        <vt:i4>0</vt:i4>
      </vt:variant>
      <vt:variant>
        <vt:i4>5</vt:i4>
      </vt:variant>
      <vt:variant>
        <vt:lpwstr/>
      </vt:variant>
      <vt:variant>
        <vt:lpwstr>_Toc153244920</vt:lpwstr>
      </vt:variant>
      <vt:variant>
        <vt:i4>1376319</vt:i4>
      </vt:variant>
      <vt:variant>
        <vt:i4>530</vt:i4>
      </vt:variant>
      <vt:variant>
        <vt:i4>0</vt:i4>
      </vt:variant>
      <vt:variant>
        <vt:i4>5</vt:i4>
      </vt:variant>
      <vt:variant>
        <vt:lpwstr/>
      </vt:variant>
      <vt:variant>
        <vt:lpwstr>_Toc153244919</vt:lpwstr>
      </vt:variant>
      <vt:variant>
        <vt:i4>1376319</vt:i4>
      </vt:variant>
      <vt:variant>
        <vt:i4>524</vt:i4>
      </vt:variant>
      <vt:variant>
        <vt:i4>0</vt:i4>
      </vt:variant>
      <vt:variant>
        <vt:i4>5</vt:i4>
      </vt:variant>
      <vt:variant>
        <vt:lpwstr/>
      </vt:variant>
      <vt:variant>
        <vt:lpwstr>_Toc153244918</vt:lpwstr>
      </vt:variant>
      <vt:variant>
        <vt:i4>1376319</vt:i4>
      </vt:variant>
      <vt:variant>
        <vt:i4>518</vt:i4>
      </vt:variant>
      <vt:variant>
        <vt:i4>0</vt:i4>
      </vt:variant>
      <vt:variant>
        <vt:i4>5</vt:i4>
      </vt:variant>
      <vt:variant>
        <vt:lpwstr/>
      </vt:variant>
      <vt:variant>
        <vt:lpwstr>_Toc153244917</vt:lpwstr>
      </vt:variant>
      <vt:variant>
        <vt:i4>1376319</vt:i4>
      </vt:variant>
      <vt:variant>
        <vt:i4>512</vt:i4>
      </vt:variant>
      <vt:variant>
        <vt:i4>0</vt:i4>
      </vt:variant>
      <vt:variant>
        <vt:i4>5</vt:i4>
      </vt:variant>
      <vt:variant>
        <vt:lpwstr/>
      </vt:variant>
      <vt:variant>
        <vt:lpwstr>_Toc153244916</vt:lpwstr>
      </vt:variant>
      <vt:variant>
        <vt:i4>1376319</vt:i4>
      </vt:variant>
      <vt:variant>
        <vt:i4>506</vt:i4>
      </vt:variant>
      <vt:variant>
        <vt:i4>0</vt:i4>
      </vt:variant>
      <vt:variant>
        <vt:i4>5</vt:i4>
      </vt:variant>
      <vt:variant>
        <vt:lpwstr/>
      </vt:variant>
      <vt:variant>
        <vt:lpwstr>_Toc153244915</vt:lpwstr>
      </vt:variant>
      <vt:variant>
        <vt:i4>1376319</vt:i4>
      </vt:variant>
      <vt:variant>
        <vt:i4>500</vt:i4>
      </vt:variant>
      <vt:variant>
        <vt:i4>0</vt:i4>
      </vt:variant>
      <vt:variant>
        <vt:i4>5</vt:i4>
      </vt:variant>
      <vt:variant>
        <vt:lpwstr/>
      </vt:variant>
      <vt:variant>
        <vt:lpwstr>_Toc153244914</vt:lpwstr>
      </vt:variant>
      <vt:variant>
        <vt:i4>1376319</vt:i4>
      </vt:variant>
      <vt:variant>
        <vt:i4>494</vt:i4>
      </vt:variant>
      <vt:variant>
        <vt:i4>0</vt:i4>
      </vt:variant>
      <vt:variant>
        <vt:i4>5</vt:i4>
      </vt:variant>
      <vt:variant>
        <vt:lpwstr/>
      </vt:variant>
      <vt:variant>
        <vt:lpwstr>_Toc153244913</vt:lpwstr>
      </vt:variant>
      <vt:variant>
        <vt:i4>1376319</vt:i4>
      </vt:variant>
      <vt:variant>
        <vt:i4>488</vt:i4>
      </vt:variant>
      <vt:variant>
        <vt:i4>0</vt:i4>
      </vt:variant>
      <vt:variant>
        <vt:i4>5</vt:i4>
      </vt:variant>
      <vt:variant>
        <vt:lpwstr/>
      </vt:variant>
      <vt:variant>
        <vt:lpwstr>_Toc153244912</vt:lpwstr>
      </vt:variant>
      <vt:variant>
        <vt:i4>1376319</vt:i4>
      </vt:variant>
      <vt:variant>
        <vt:i4>482</vt:i4>
      </vt:variant>
      <vt:variant>
        <vt:i4>0</vt:i4>
      </vt:variant>
      <vt:variant>
        <vt:i4>5</vt:i4>
      </vt:variant>
      <vt:variant>
        <vt:lpwstr/>
      </vt:variant>
      <vt:variant>
        <vt:lpwstr>_Toc153244911</vt:lpwstr>
      </vt:variant>
      <vt:variant>
        <vt:i4>1376319</vt:i4>
      </vt:variant>
      <vt:variant>
        <vt:i4>476</vt:i4>
      </vt:variant>
      <vt:variant>
        <vt:i4>0</vt:i4>
      </vt:variant>
      <vt:variant>
        <vt:i4>5</vt:i4>
      </vt:variant>
      <vt:variant>
        <vt:lpwstr/>
      </vt:variant>
      <vt:variant>
        <vt:lpwstr>_Toc153244910</vt:lpwstr>
      </vt:variant>
      <vt:variant>
        <vt:i4>1310783</vt:i4>
      </vt:variant>
      <vt:variant>
        <vt:i4>470</vt:i4>
      </vt:variant>
      <vt:variant>
        <vt:i4>0</vt:i4>
      </vt:variant>
      <vt:variant>
        <vt:i4>5</vt:i4>
      </vt:variant>
      <vt:variant>
        <vt:lpwstr/>
      </vt:variant>
      <vt:variant>
        <vt:lpwstr>_Toc153244909</vt:lpwstr>
      </vt:variant>
      <vt:variant>
        <vt:i4>1310783</vt:i4>
      </vt:variant>
      <vt:variant>
        <vt:i4>464</vt:i4>
      </vt:variant>
      <vt:variant>
        <vt:i4>0</vt:i4>
      </vt:variant>
      <vt:variant>
        <vt:i4>5</vt:i4>
      </vt:variant>
      <vt:variant>
        <vt:lpwstr/>
      </vt:variant>
      <vt:variant>
        <vt:lpwstr>_Toc153244908</vt:lpwstr>
      </vt:variant>
      <vt:variant>
        <vt:i4>1310783</vt:i4>
      </vt:variant>
      <vt:variant>
        <vt:i4>458</vt:i4>
      </vt:variant>
      <vt:variant>
        <vt:i4>0</vt:i4>
      </vt:variant>
      <vt:variant>
        <vt:i4>5</vt:i4>
      </vt:variant>
      <vt:variant>
        <vt:lpwstr/>
      </vt:variant>
      <vt:variant>
        <vt:lpwstr>_Toc153244907</vt:lpwstr>
      </vt:variant>
      <vt:variant>
        <vt:i4>1310783</vt:i4>
      </vt:variant>
      <vt:variant>
        <vt:i4>452</vt:i4>
      </vt:variant>
      <vt:variant>
        <vt:i4>0</vt:i4>
      </vt:variant>
      <vt:variant>
        <vt:i4>5</vt:i4>
      </vt:variant>
      <vt:variant>
        <vt:lpwstr/>
      </vt:variant>
      <vt:variant>
        <vt:lpwstr>_Toc153244906</vt:lpwstr>
      </vt:variant>
      <vt:variant>
        <vt:i4>1310783</vt:i4>
      </vt:variant>
      <vt:variant>
        <vt:i4>446</vt:i4>
      </vt:variant>
      <vt:variant>
        <vt:i4>0</vt:i4>
      </vt:variant>
      <vt:variant>
        <vt:i4>5</vt:i4>
      </vt:variant>
      <vt:variant>
        <vt:lpwstr/>
      </vt:variant>
      <vt:variant>
        <vt:lpwstr>_Toc153244905</vt:lpwstr>
      </vt:variant>
      <vt:variant>
        <vt:i4>1310783</vt:i4>
      </vt:variant>
      <vt:variant>
        <vt:i4>440</vt:i4>
      </vt:variant>
      <vt:variant>
        <vt:i4>0</vt:i4>
      </vt:variant>
      <vt:variant>
        <vt:i4>5</vt:i4>
      </vt:variant>
      <vt:variant>
        <vt:lpwstr/>
      </vt:variant>
      <vt:variant>
        <vt:lpwstr>_Toc153244904</vt:lpwstr>
      </vt:variant>
      <vt:variant>
        <vt:i4>1310783</vt:i4>
      </vt:variant>
      <vt:variant>
        <vt:i4>434</vt:i4>
      </vt:variant>
      <vt:variant>
        <vt:i4>0</vt:i4>
      </vt:variant>
      <vt:variant>
        <vt:i4>5</vt:i4>
      </vt:variant>
      <vt:variant>
        <vt:lpwstr/>
      </vt:variant>
      <vt:variant>
        <vt:lpwstr>_Toc153244903</vt:lpwstr>
      </vt:variant>
      <vt:variant>
        <vt:i4>1310783</vt:i4>
      </vt:variant>
      <vt:variant>
        <vt:i4>428</vt:i4>
      </vt:variant>
      <vt:variant>
        <vt:i4>0</vt:i4>
      </vt:variant>
      <vt:variant>
        <vt:i4>5</vt:i4>
      </vt:variant>
      <vt:variant>
        <vt:lpwstr/>
      </vt:variant>
      <vt:variant>
        <vt:lpwstr>_Toc153244902</vt:lpwstr>
      </vt:variant>
      <vt:variant>
        <vt:i4>1310783</vt:i4>
      </vt:variant>
      <vt:variant>
        <vt:i4>422</vt:i4>
      </vt:variant>
      <vt:variant>
        <vt:i4>0</vt:i4>
      </vt:variant>
      <vt:variant>
        <vt:i4>5</vt:i4>
      </vt:variant>
      <vt:variant>
        <vt:lpwstr/>
      </vt:variant>
      <vt:variant>
        <vt:lpwstr>_Toc153244901</vt:lpwstr>
      </vt:variant>
      <vt:variant>
        <vt:i4>1310783</vt:i4>
      </vt:variant>
      <vt:variant>
        <vt:i4>416</vt:i4>
      </vt:variant>
      <vt:variant>
        <vt:i4>0</vt:i4>
      </vt:variant>
      <vt:variant>
        <vt:i4>5</vt:i4>
      </vt:variant>
      <vt:variant>
        <vt:lpwstr/>
      </vt:variant>
      <vt:variant>
        <vt:lpwstr>_Toc153244900</vt:lpwstr>
      </vt:variant>
      <vt:variant>
        <vt:i4>1900606</vt:i4>
      </vt:variant>
      <vt:variant>
        <vt:i4>410</vt:i4>
      </vt:variant>
      <vt:variant>
        <vt:i4>0</vt:i4>
      </vt:variant>
      <vt:variant>
        <vt:i4>5</vt:i4>
      </vt:variant>
      <vt:variant>
        <vt:lpwstr/>
      </vt:variant>
      <vt:variant>
        <vt:lpwstr>_Toc153244899</vt:lpwstr>
      </vt:variant>
      <vt:variant>
        <vt:i4>1900606</vt:i4>
      </vt:variant>
      <vt:variant>
        <vt:i4>404</vt:i4>
      </vt:variant>
      <vt:variant>
        <vt:i4>0</vt:i4>
      </vt:variant>
      <vt:variant>
        <vt:i4>5</vt:i4>
      </vt:variant>
      <vt:variant>
        <vt:lpwstr/>
      </vt:variant>
      <vt:variant>
        <vt:lpwstr>_Toc153244898</vt:lpwstr>
      </vt:variant>
      <vt:variant>
        <vt:i4>1900606</vt:i4>
      </vt:variant>
      <vt:variant>
        <vt:i4>398</vt:i4>
      </vt:variant>
      <vt:variant>
        <vt:i4>0</vt:i4>
      </vt:variant>
      <vt:variant>
        <vt:i4>5</vt:i4>
      </vt:variant>
      <vt:variant>
        <vt:lpwstr/>
      </vt:variant>
      <vt:variant>
        <vt:lpwstr>_Toc153244897</vt:lpwstr>
      </vt:variant>
      <vt:variant>
        <vt:i4>1900606</vt:i4>
      </vt:variant>
      <vt:variant>
        <vt:i4>392</vt:i4>
      </vt:variant>
      <vt:variant>
        <vt:i4>0</vt:i4>
      </vt:variant>
      <vt:variant>
        <vt:i4>5</vt:i4>
      </vt:variant>
      <vt:variant>
        <vt:lpwstr/>
      </vt:variant>
      <vt:variant>
        <vt:lpwstr>_Toc153244896</vt:lpwstr>
      </vt:variant>
      <vt:variant>
        <vt:i4>1900606</vt:i4>
      </vt:variant>
      <vt:variant>
        <vt:i4>386</vt:i4>
      </vt:variant>
      <vt:variant>
        <vt:i4>0</vt:i4>
      </vt:variant>
      <vt:variant>
        <vt:i4>5</vt:i4>
      </vt:variant>
      <vt:variant>
        <vt:lpwstr/>
      </vt:variant>
      <vt:variant>
        <vt:lpwstr>_Toc153244895</vt:lpwstr>
      </vt:variant>
      <vt:variant>
        <vt:i4>1900606</vt:i4>
      </vt:variant>
      <vt:variant>
        <vt:i4>380</vt:i4>
      </vt:variant>
      <vt:variant>
        <vt:i4>0</vt:i4>
      </vt:variant>
      <vt:variant>
        <vt:i4>5</vt:i4>
      </vt:variant>
      <vt:variant>
        <vt:lpwstr/>
      </vt:variant>
      <vt:variant>
        <vt:lpwstr>_Toc153244894</vt:lpwstr>
      </vt:variant>
      <vt:variant>
        <vt:i4>1900606</vt:i4>
      </vt:variant>
      <vt:variant>
        <vt:i4>374</vt:i4>
      </vt:variant>
      <vt:variant>
        <vt:i4>0</vt:i4>
      </vt:variant>
      <vt:variant>
        <vt:i4>5</vt:i4>
      </vt:variant>
      <vt:variant>
        <vt:lpwstr/>
      </vt:variant>
      <vt:variant>
        <vt:lpwstr>_Toc153244893</vt:lpwstr>
      </vt:variant>
      <vt:variant>
        <vt:i4>1900606</vt:i4>
      </vt:variant>
      <vt:variant>
        <vt:i4>368</vt:i4>
      </vt:variant>
      <vt:variant>
        <vt:i4>0</vt:i4>
      </vt:variant>
      <vt:variant>
        <vt:i4>5</vt:i4>
      </vt:variant>
      <vt:variant>
        <vt:lpwstr/>
      </vt:variant>
      <vt:variant>
        <vt:lpwstr>_Toc153244892</vt:lpwstr>
      </vt:variant>
      <vt:variant>
        <vt:i4>1900606</vt:i4>
      </vt:variant>
      <vt:variant>
        <vt:i4>362</vt:i4>
      </vt:variant>
      <vt:variant>
        <vt:i4>0</vt:i4>
      </vt:variant>
      <vt:variant>
        <vt:i4>5</vt:i4>
      </vt:variant>
      <vt:variant>
        <vt:lpwstr/>
      </vt:variant>
      <vt:variant>
        <vt:lpwstr>_Toc153244891</vt:lpwstr>
      </vt:variant>
      <vt:variant>
        <vt:i4>1900606</vt:i4>
      </vt:variant>
      <vt:variant>
        <vt:i4>356</vt:i4>
      </vt:variant>
      <vt:variant>
        <vt:i4>0</vt:i4>
      </vt:variant>
      <vt:variant>
        <vt:i4>5</vt:i4>
      </vt:variant>
      <vt:variant>
        <vt:lpwstr/>
      </vt:variant>
      <vt:variant>
        <vt:lpwstr>_Toc153244890</vt:lpwstr>
      </vt:variant>
      <vt:variant>
        <vt:i4>1835070</vt:i4>
      </vt:variant>
      <vt:variant>
        <vt:i4>350</vt:i4>
      </vt:variant>
      <vt:variant>
        <vt:i4>0</vt:i4>
      </vt:variant>
      <vt:variant>
        <vt:i4>5</vt:i4>
      </vt:variant>
      <vt:variant>
        <vt:lpwstr/>
      </vt:variant>
      <vt:variant>
        <vt:lpwstr>_Toc153244889</vt:lpwstr>
      </vt:variant>
      <vt:variant>
        <vt:i4>1835070</vt:i4>
      </vt:variant>
      <vt:variant>
        <vt:i4>344</vt:i4>
      </vt:variant>
      <vt:variant>
        <vt:i4>0</vt:i4>
      </vt:variant>
      <vt:variant>
        <vt:i4>5</vt:i4>
      </vt:variant>
      <vt:variant>
        <vt:lpwstr/>
      </vt:variant>
      <vt:variant>
        <vt:lpwstr>_Toc153244888</vt:lpwstr>
      </vt:variant>
      <vt:variant>
        <vt:i4>1835070</vt:i4>
      </vt:variant>
      <vt:variant>
        <vt:i4>338</vt:i4>
      </vt:variant>
      <vt:variant>
        <vt:i4>0</vt:i4>
      </vt:variant>
      <vt:variant>
        <vt:i4>5</vt:i4>
      </vt:variant>
      <vt:variant>
        <vt:lpwstr/>
      </vt:variant>
      <vt:variant>
        <vt:lpwstr>_Toc153244887</vt:lpwstr>
      </vt:variant>
      <vt:variant>
        <vt:i4>1835070</vt:i4>
      </vt:variant>
      <vt:variant>
        <vt:i4>332</vt:i4>
      </vt:variant>
      <vt:variant>
        <vt:i4>0</vt:i4>
      </vt:variant>
      <vt:variant>
        <vt:i4>5</vt:i4>
      </vt:variant>
      <vt:variant>
        <vt:lpwstr/>
      </vt:variant>
      <vt:variant>
        <vt:lpwstr>_Toc153244886</vt:lpwstr>
      </vt:variant>
      <vt:variant>
        <vt:i4>1835070</vt:i4>
      </vt:variant>
      <vt:variant>
        <vt:i4>326</vt:i4>
      </vt:variant>
      <vt:variant>
        <vt:i4>0</vt:i4>
      </vt:variant>
      <vt:variant>
        <vt:i4>5</vt:i4>
      </vt:variant>
      <vt:variant>
        <vt:lpwstr/>
      </vt:variant>
      <vt:variant>
        <vt:lpwstr>_Toc153244885</vt:lpwstr>
      </vt:variant>
      <vt:variant>
        <vt:i4>1835070</vt:i4>
      </vt:variant>
      <vt:variant>
        <vt:i4>320</vt:i4>
      </vt:variant>
      <vt:variant>
        <vt:i4>0</vt:i4>
      </vt:variant>
      <vt:variant>
        <vt:i4>5</vt:i4>
      </vt:variant>
      <vt:variant>
        <vt:lpwstr/>
      </vt:variant>
      <vt:variant>
        <vt:lpwstr>_Toc153244884</vt:lpwstr>
      </vt:variant>
      <vt:variant>
        <vt:i4>1835070</vt:i4>
      </vt:variant>
      <vt:variant>
        <vt:i4>314</vt:i4>
      </vt:variant>
      <vt:variant>
        <vt:i4>0</vt:i4>
      </vt:variant>
      <vt:variant>
        <vt:i4>5</vt:i4>
      </vt:variant>
      <vt:variant>
        <vt:lpwstr/>
      </vt:variant>
      <vt:variant>
        <vt:lpwstr>_Toc153244883</vt:lpwstr>
      </vt:variant>
      <vt:variant>
        <vt:i4>1835070</vt:i4>
      </vt:variant>
      <vt:variant>
        <vt:i4>308</vt:i4>
      </vt:variant>
      <vt:variant>
        <vt:i4>0</vt:i4>
      </vt:variant>
      <vt:variant>
        <vt:i4>5</vt:i4>
      </vt:variant>
      <vt:variant>
        <vt:lpwstr/>
      </vt:variant>
      <vt:variant>
        <vt:lpwstr>_Toc153244882</vt:lpwstr>
      </vt:variant>
      <vt:variant>
        <vt:i4>1835070</vt:i4>
      </vt:variant>
      <vt:variant>
        <vt:i4>302</vt:i4>
      </vt:variant>
      <vt:variant>
        <vt:i4>0</vt:i4>
      </vt:variant>
      <vt:variant>
        <vt:i4>5</vt:i4>
      </vt:variant>
      <vt:variant>
        <vt:lpwstr/>
      </vt:variant>
      <vt:variant>
        <vt:lpwstr>_Toc153244881</vt:lpwstr>
      </vt:variant>
      <vt:variant>
        <vt:i4>1835070</vt:i4>
      </vt:variant>
      <vt:variant>
        <vt:i4>296</vt:i4>
      </vt:variant>
      <vt:variant>
        <vt:i4>0</vt:i4>
      </vt:variant>
      <vt:variant>
        <vt:i4>5</vt:i4>
      </vt:variant>
      <vt:variant>
        <vt:lpwstr/>
      </vt:variant>
      <vt:variant>
        <vt:lpwstr>_Toc153244880</vt:lpwstr>
      </vt:variant>
      <vt:variant>
        <vt:i4>1245246</vt:i4>
      </vt:variant>
      <vt:variant>
        <vt:i4>290</vt:i4>
      </vt:variant>
      <vt:variant>
        <vt:i4>0</vt:i4>
      </vt:variant>
      <vt:variant>
        <vt:i4>5</vt:i4>
      </vt:variant>
      <vt:variant>
        <vt:lpwstr/>
      </vt:variant>
      <vt:variant>
        <vt:lpwstr>_Toc153244879</vt:lpwstr>
      </vt:variant>
      <vt:variant>
        <vt:i4>1245246</vt:i4>
      </vt:variant>
      <vt:variant>
        <vt:i4>284</vt:i4>
      </vt:variant>
      <vt:variant>
        <vt:i4>0</vt:i4>
      </vt:variant>
      <vt:variant>
        <vt:i4>5</vt:i4>
      </vt:variant>
      <vt:variant>
        <vt:lpwstr/>
      </vt:variant>
      <vt:variant>
        <vt:lpwstr>_Toc153244878</vt:lpwstr>
      </vt:variant>
      <vt:variant>
        <vt:i4>1245246</vt:i4>
      </vt:variant>
      <vt:variant>
        <vt:i4>278</vt:i4>
      </vt:variant>
      <vt:variant>
        <vt:i4>0</vt:i4>
      </vt:variant>
      <vt:variant>
        <vt:i4>5</vt:i4>
      </vt:variant>
      <vt:variant>
        <vt:lpwstr/>
      </vt:variant>
      <vt:variant>
        <vt:lpwstr>_Toc153244877</vt:lpwstr>
      </vt:variant>
      <vt:variant>
        <vt:i4>1245246</vt:i4>
      </vt:variant>
      <vt:variant>
        <vt:i4>272</vt:i4>
      </vt:variant>
      <vt:variant>
        <vt:i4>0</vt:i4>
      </vt:variant>
      <vt:variant>
        <vt:i4>5</vt:i4>
      </vt:variant>
      <vt:variant>
        <vt:lpwstr/>
      </vt:variant>
      <vt:variant>
        <vt:lpwstr>_Toc153244876</vt:lpwstr>
      </vt:variant>
      <vt:variant>
        <vt:i4>1245246</vt:i4>
      </vt:variant>
      <vt:variant>
        <vt:i4>266</vt:i4>
      </vt:variant>
      <vt:variant>
        <vt:i4>0</vt:i4>
      </vt:variant>
      <vt:variant>
        <vt:i4>5</vt:i4>
      </vt:variant>
      <vt:variant>
        <vt:lpwstr/>
      </vt:variant>
      <vt:variant>
        <vt:lpwstr>_Toc153244875</vt:lpwstr>
      </vt:variant>
      <vt:variant>
        <vt:i4>1245246</vt:i4>
      </vt:variant>
      <vt:variant>
        <vt:i4>260</vt:i4>
      </vt:variant>
      <vt:variant>
        <vt:i4>0</vt:i4>
      </vt:variant>
      <vt:variant>
        <vt:i4>5</vt:i4>
      </vt:variant>
      <vt:variant>
        <vt:lpwstr/>
      </vt:variant>
      <vt:variant>
        <vt:lpwstr>_Toc153244874</vt:lpwstr>
      </vt:variant>
      <vt:variant>
        <vt:i4>1245246</vt:i4>
      </vt:variant>
      <vt:variant>
        <vt:i4>254</vt:i4>
      </vt:variant>
      <vt:variant>
        <vt:i4>0</vt:i4>
      </vt:variant>
      <vt:variant>
        <vt:i4>5</vt:i4>
      </vt:variant>
      <vt:variant>
        <vt:lpwstr/>
      </vt:variant>
      <vt:variant>
        <vt:lpwstr>_Toc153244873</vt:lpwstr>
      </vt:variant>
      <vt:variant>
        <vt:i4>1245246</vt:i4>
      </vt:variant>
      <vt:variant>
        <vt:i4>248</vt:i4>
      </vt:variant>
      <vt:variant>
        <vt:i4>0</vt:i4>
      </vt:variant>
      <vt:variant>
        <vt:i4>5</vt:i4>
      </vt:variant>
      <vt:variant>
        <vt:lpwstr/>
      </vt:variant>
      <vt:variant>
        <vt:lpwstr>_Toc153244872</vt:lpwstr>
      </vt:variant>
      <vt:variant>
        <vt:i4>1245246</vt:i4>
      </vt:variant>
      <vt:variant>
        <vt:i4>242</vt:i4>
      </vt:variant>
      <vt:variant>
        <vt:i4>0</vt:i4>
      </vt:variant>
      <vt:variant>
        <vt:i4>5</vt:i4>
      </vt:variant>
      <vt:variant>
        <vt:lpwstr/>
      </vt:variant>
      <vt:variant>
        <vt:lpwstr>_Toc153244871</vt:lpwstr>
      </vt:variant>
      <vt:variant>
        <vt:i4>1245246</vt:i4>
      </vt:variant>
      <vt:variant>
        <vt:i4>236</vt:i4>
      </vt:variant>
      <vt:variant>
        <vt:i4>0</vt:i4>
      </vt:variant>
      <vt:variant>
        <vt:i4>5</vt:i4>
      </vt:variant>
      <vt:variant>
        <vt:lpwstr/>
      </vt:variant>
      <vt:variant>
        <vt:lpwstr>_Toc153244870</vt:lpwstr>
      </vt:variant>
      <vt:variant>
        <vt:i4>1179710</vt:i4>
      </vt:variant>
      <vt:variant>
        <vt:i4>230</vt:i4>
      </vt:variant>
      <vt:variant>
        <vt:i4>0</vt:i4>
      </vt:variant>
      <vt:variant>
        <vt:i4>5</vt:i4>
      </vt:variant>
      <vt:variant>
        <vt:lpwstr/>
      </vt:variant>
      <vt:variant>
        <vt:lpwstr>_Toc153244869</vt:lpwstr>
      </vt:variant>
      <vt:variant>
        <vt:i4>1179710</vt:i4>
      </vt:variant>
      <vt:variant>
        <vt:i4>224</vt:i4>
      </vt:variant>
      <vt:variant>
        <vt:i4>0</vt:i4>
      </vt:variant>
      <vt:variant>
        <vt:i4>5</vt:i4>
      </vt:variant>
      <vt:variant>
        <vt:lpwstr/>
      </vt:variant>
      <vt:variant>
        <vt:lpwstr>_Toc153244868</vt:lpwstr>
      </vt:variant>
      <vt:variant>
        <vt:i4>1179710</vt:i4>
      </vt:variant>
      <vt:variant>
        <vt:i4>218</vt:i4>
      </vt:variant>
      <vt:variant>
        <vt:i4>0</vt:i4>
      </vt:variant>
      <vt:variant>
        <vt:i4>5</vt:i4>
      </vt:variant>
      <vt:variant>
        <vt:lpwstr/>
      </vt:variant>
      <vt:variant>
        <vt:lpwstr>_Toc153244867</vt:lpwstr>
      </vt:variant>
      <vt:variant>
        <vt:i4>1179710</vt:i4>
      </vt:variant>
      <vt:variant>
        <vt:i4>212</vt:i4>
      </vt:variant>
      <vt:variant>
        <vt:i4>0</vt:i4>
      </vt:variant>
      <vt:variant>
        <vt:i4>5</vt:i4>
      </vt:variant>
      <vt:variant>
        <vt:lpwstr/>
      </vt:variant>
      <vt:variant>
        <vt:lpwstr>_Toc153244866</vt:lpwstr>
      </vt:variant>
      <vt:variant>
        <vt:i4>1179710</vt:i4>
      </vt:variant>
      <vt:variant>
        <vt:i4>206</vt:i4>
      </vt:variant>
      <vt:variant>
        <vt:i4>0</vt:i4>
      </vt:variant>
      <vt:variant>
        <vt:i4>5</vt:i4>
      </vt:variant>
      <vt:variant>
        <vt:lpwstr/>
      </vt:variant>
      <vt:variant>
        <vt:lpwstr>_Toc153244865</vt:lpwstr>
      </vt:variant>
      <vt:variant>
        <vt:i4>1179710</vt:i4>
      </vt:variant>
      <vt:variant>
        <vt:i4>200</vt:i4>
      </vt:variant>
      <vt:variant>
        <vt:i4>0</vt:i4>
      </vt:variant>
      <vt:variant>
        <vt:i4>5</vt:i4>
      </vt:variant>
      <vt:variant>
        <vt:lpwstr/>
      </vt:variant>
      <vt:variant>
        <vt:lpwstr>_Toc153244864</vt:lpwstr>
      </vt:variant>
      <vt:variant>
        <vt:i4>1179710</vt:i4>
      </vt:variant>
      <vt:variant>
        <vt:i4>194</vt:i4>
      </vt:variant>
      <vt:variant>
        <vt:i4>0</vt:i4>
      </vt:variant>
      <vt:variant>
        <vt:i4>5</vt:i4>
      </vt:variant>
      <vt:variant>
        <vt:lpwstr/>
      </vt:variant>
      <vt:variant>
        <vt:lpwstr>_Toc153244863</vt:lpwstr>
      </vt:variant>
      <vt:variant>
        <vt:i4>1179710</vt:i4>
      </vt:variant>
      <vt:variant>
        <vt:i4>188</vt:i4>
      </vt:variant>
      <vt:variant>
        <vt:i4>0</vt:i4>
      </vt:variant>
      <vt:variant>
        <vt:i4>5</vt:i4>
      </vt:variant>
      <vt:variant>
        <vt:lpwstr/>
      </vt:variant>
      <vt:variant>
        <vt:lpwstr>_Toc153244862</vt:lpwstr>
      </vt:variant>
      <vt:variant>
        <vt:i4>1179710</vt:i4>
      </vt:variant>
      <vt:variant>
        <vt:i4>182</vt:i4>
      </vt:variant>
      <vt:variant>
        <vt:i4>0</vt:i4>
      </vt:variant>
      <vt:variant>
        <vt:i4>5</vt:i4>
      </vt:variant>
      <vt:variant>
        <vt:lpwstr/>
      </vt:variant>
      <vt:variant>
        <vt:lpwstr>_Toc153244861</vt:lpwstr>
      </vt:variant>
      <vt:variant>
        <vt:i4>1179710</vt:i4>
      </vt:variant>
      <vt:variant>
        <vt:i4>176</vt:i4>
      </vt:variant>
      <vt:variant>
        <vt:i4>0</vt:i4>
      </vt:variant>
      <vt:variant>
        <vt:i4>5</vt:i4>
      </vt:variant>
      <vt:variant>
        <vt:lpwstr/>
      </vt:variant>
      <vt:variant>
        <vt:lpwstr>_Toc153244860</vt:lpwstr>
      </vt:variant>
      <vt:variant>
        <vt:i4>1114174</vt:i4>
      </vt:variant>
      <vt:variant>
        <vt:i4>170</vt:i4>
      </vt:variant>
      <vt:variant>
        <vt:i4>0</vt:i4>
      </vt:variant>
      <vt:variant>
        <vt:i4>5</vt:i4>
      </vt:variant>
      <vt:variant>
        <vt:lpwstr/>
      </vt:variant>
      <vt:variant>
        <vt:lpwstr>_Toc153244859</vt:lpwstr>
      </vt:variant>
      <vt:variant>
        <vt:i4>1114174</vt:i4>
      </vt:variant>
      <vt:variant>
        <vt:i4>164</vt:i4>
      </vt:variant>
      <vt:variant>
        <vt:i4>0</vt:i4>
      </vt:variant>
      <vt:variant>
        <vt:i4>5</vt:i4>
      </vt:variant>
      <vt:variant>
        <vt:lpwstr/>
      </vt:variant>
      <vt:variant>
        <vt:lpwstr>_Toc153244858</vt:lpwstr>
      </vt:variant>
      <vt:variant>
        <vt:i4>1114174</vt:i4>
      </vt:variant>
      <vt:variant>
        <vt:i4>158</vt:i4>
      </vt:variant>
      <vt:variant>
        <vt:i4>0</vt:i4>
      </vt:variant>
      <vt:variant>
        <vt:i4>5</vt:i4>
      </vt:variant>
      <vt:variant>
        <vt:lpwstr/>
      </vt:variant>
      <vt:variant>
        <vt:lpwstr>_Toc153244857</vt:lpwstr>
      </vt:variant>
      <vt:variant>
        <vt:i4>1114174</vt:i4>
      </vt:variant>
      <vt:variant>
        <vt:i4>152</vt:i4>
      </vt:variant>
      <vt:variant>
        <vt:i4>0</vt:i4>
      </vt:variant>
      <vt:variant>
        <vt:i4>5</vt:i4>
      </vt:variant>
      <vt:variant>
        <vt:lpwstr/>
      </vt:variant>
      <vt:variant>
        <vt:lpwstr>_Toc153244856</vt:lpwstr>
      </vt:variant>
      <vt:variant>
        <vt:i4>1114174</vt:i4>
      </vt:variant>
      <vt:variant>
        <vt:i4>146</vt:i4>
      </vt:variant>
      <vt:variant>
        <vt:i4>0</vt:i4>
      </vt:variant>
      <vt:variant>
        <vt:i4>5</vt:i4>
      </vt:variant>
      <vt:variant>
        <vt:lpwstr/>
      </vt:variant>
      <vt:variant>
        <vt:lpwstr>_Toc153244855</vt:lpwstr>
      </vt:variant>
      <vt:variant>
        <vt:i4>1114174</vt:i4>
      </vt:variant>
      <vt:variant>
        <vt:i4>140</vt:i4>
      </vt:variant>
      <vt:variant>
        <vt:i4>0</vt:i4>
      </vt:variant>
      <vt:variant>
        <vt:i4>5</vt:i4>
      </vt:variant>
      <vt:variant>
        <vt:lpwstr/>
      </vt:variant>
      <vt:variant>
        <vt:lpwstr>_Toc153244854</vt:lpwstr>
      </vt:variant>
      <vt:variant>
        <vt:i4>1114174</vt:i4>
      </vt:variant>
      <vt:variant>
        <vt:i4>134</vt:i4>
      </vt:variant>
      <vt:variant>
        <vt:i4>0</vt:i4>
      </vt:variant>
      <vt:variant>
        <vt:i4>5</vt:i4>
      </vt:variant>
      <vt:variant>
        <vt:lpwstr/>
      </vt:variant>
      <vt:variant>
        <vt:lpwstr>_Toc153244853</vt:lpwstr>
      </vt:variant>
      <vt:variant>
        <vt:i4>1114174</vt:i4>
      </vt:variant>
      <vt:variant>
        <vt:i4>128</vt:i4>
      </vt:variant>
      <vt:variant>
        <vt:i4>0</vt:i4>
      </vt:variant>
      <vt:variant>
        <vt:i4>5</vt:i4>
      </vt:variant>
      <vt:variant>
        <vt:lpwstr/>
      </vt:variant>
      <vt:variant>
        <vt:lpwstr>_Toc153244852</vt:lpwstr>
      </vt:variant>
      <vt:variant>
        <vt:i4>1114174</vt:i4>
      </vt:variant>
      <vt:variant>
        <vt:i4>122</vt:i4>
      </vt:variant>
      <vt:variant>
        <vt:i4>0</vt:i4>
      </vt:variant>
      <vt:variant>
        <vt:i4>5</vt:i4>
      </vt:variant>
      <vt:variant>
        <vt:lpwstr/>
      </vt:variant>
      <vt:variant>
        <vt:lpwstr>_Toc153244851</vt:lpwstr>
      </vt:variant>
      <vt:variant>
        <vt:i4>1114174</vt:i4>
      </vt:variant>
      <vt:variant>
        <vt:i4>116</vt:i4>
      </vt:variant>
      <vt:variant>
        <vt:i4>0</vt:i4>
      </vt:variant>
      <vt:variant>
        <vt:i4>5</vt:i4>
      </vt:variant>
      <vt:variant>
        <vt:lpwstr/>
      </vt:variant>
      <vt:variant>
        <vt:lpwstr>_Toc153244850</vt:lpwstr>
      </vt:variant>
      <vt:variant>
        <vt:i4>1048638</vt:i4>
      </vt:variant>
      <vt:variant>
        <vt:i4>110</vt:i4>
      </vt:variant>
      <vt:variant>
        <vt:i4>0</vt:i4>
      </vt:variant>
      <vt:variant>
        <vt:i4>5</vt:i4>
      </vt:variant>
      <vt:variant>
        <vt:lpwstr/>
      </vt:variant>
      <vt:variant>
        <vt:lpwstr>_Toc153244849</vt:lpwstr>
      </vt:variant>
      <vt:variant>
        <vt:i4>1048638</vt:i4>
      </vt:variant>
      <vt:variant>
        <vt:i4>104</vt:i4>
      </vt:variant>
      <vt:variant>
        <vt:i4>0</vt:i4>
      </vt:variant>
      <vt:variant>
        <vt:i4>5</vt:i4>
      </vt:variant>
      <vt:variant>
        <vt:lpwstr/>
      </vt:variant>
      <vt:variant>
        <vt:lpwstr>_Toc153244848</vt:lpwstr>
      </vt:variant>
      <vt:variant>
        <vt:i4>1048638</vt:i4>
      </vt:variant>
      <vt:variant>
        <vt:i4>98</vt:i4>
      </vt:variant>
      <vt:variant>
        <vt:i4>0</vt:i4>
      </vt:variant>
      <vt:variant>
        <vt:i4>5</vt:i4>
      </vt:variant>
      <vt:variant>
        <vt:lpwstr/>
      </vt:variant>
      <vt:variant>
        <vt:lpwstr>_Toc153244847</vt:lpwstr>
      </vt:variant>
      <vt:variant>
        <vt:i4>1048638</vt:i4>
      </vt:variant>
      <vt:variant>
        <vt:i4>92</vt:i4>
      </vt:variant>
      <vt:variant>
        <vt:i4>0</vt:i4>
      </vt:variant>
      <vt:variant>
        <vt:i4>5</vt:i4>
      </vt:variant>
      <vt:variant>
        <vt:lpwstr/>
      </vt:variant>
      <vt:variant>
        <vt:lpwstr>_Toc153244846</vt:lpwstr>
      </vt:variant>
      <vt:variant>
        <vt:i4>1048638</vt:i4>
      </vt:variant>
      <vt:variant>
        <vt:i4>86</vt:i4>
      </vt:variant>
      <vt:variant>
        <vt:i4>0</vt:i4>
      </vt:variant>
      <vt:variant>
        <vt:i4>5</vt:i4>
      </vt:variant>
      <vt:variant>
        <vt:lpwstr/>
      </vt:variant>
      <vt:variant>
        <vt:lpwstr>_Toc153244845</vt:lpwstr>
      </vt:variant>
      <vt:variant>
        <vt:i4>1048638</vt:i4>
      </vt:variant>
      <vt:variant>
        <vt:i4>80</vt:i4>
      </vt:variant>
      <vt:variant>
        <vt:i4>0</vt:i4>
      </vt:variant>
      <vt:variant>
        <vt:i4>5</vt:i4>
      </vt:variant>
      <vt:variant>
        <vt:lpwstr/>
      </vt:variant>
      <vt:variant>
        <vt:lpwstr>_Toc153244844</vt:lpwstr>
      </vt:variant>
      <vt:variant>
        <vt:i4>1048638</vt:i4>
      </vt:variant>
      <vt:variant>
        <vt:i4>74</vt:i4>
      </vt:variant>
      <vt:variant>
        <vt:i4>0</vt:i4>
      </vt:variant>
      <vt:variant>
        <vt:i4>5</vt:i4>
      </vt:variant>
      <vt:variant>
        <vt:lpwstr/>
      </vt:variant>
      <vt:variant>
        <vt:lpwstr>_Toc153244843</vt:lpwstr>
      </vt:variant>
      <vt:variant>
        <vt:i4>1048638</vt:i4>
      </vt:variant>
      <vt:variant>
        <vt:i4>68</vt:i4>
      </vt:variant>
      <vt:variant>
        <vt:i4>0</vt:i4>
      </vt:variant>
      <vt:variant>
        <vt:i4>5</vt:i4>
      </vt:variant>
      <vt:variant>
        <vt:lpwstr/>
      </vt:variant>
      <vt:variant>
        <vt:lpwstr>_Toc153244842</vt:lpwstr>
      </vt:variant>
      <vt:variant>
        <vt:i4>1048638</vt:i4>
      </vt:variant>
      <vt:variant>
        <vt:i4>62</vt:i4>
      </vt:variant>
      <vt:variant>
        <vt:i4>0</vt:i4>
      </vt:variant>
      <vt:variant>
        <vt:i4>5</vt:i4>
      </vt:variant>
      <vt:variant>
        <vt:lpwstr/>
      </vt:variant>
      <vt:variant>
        <vt:lpwstr>_Toc153244841</vt:lpwstr>
      </vt:variant>
      <vt:variant>
        <vt:i4>1048638</vt:i4>
      </vt:variant>
      <vt:variant>
        <vt:i4>56</vt:i4>
      </vt:variant>
      <vt:variant>
        <vt:i4>0</vt:i4>
      </vt:variant>
      <vt:variant>
        <vt:i4>5</vt:i4>
      </vt:variant>
      <vt:variant>
        <vt:lpwstr/>
      </vt:variant>
      <vt:variant>
        <vt:lpwstr>_Toc153244840</vt:lpwstr>
      </vt:variant>
      <vt:variant>
        <vt:i4>1507390</vt:i4>
      </vt:variant>
      <vt:variant>
        <vt:i4>50</vt:i4>
      </vt:variant>
      <vt:variant>
        <vt:i4>0</vt:i4>
      </vt:variant>
      <vt:variant>
        <vt:i4>5</vt:i4>
      </vt:variant>
      <vt:variant>
        <vt:lpwstr/>
      </vt:variant>
      <vt:variant>
        <vt:lpwstr>_Toc153244839</vt:lpwstr>
      </vt:variant>
      <vt:variant>
        <vt:i4>1507390</vt:i4>
      </vt:variant>
      <vt:variant>
        <vt:i4>44</vt:i4>
      </vt:variant>
      <vt:variant>
        <vt:i4>0</vt:i4>
      </vt:variant>
      <vt:variant>
        <vt:i4>5</vt:i4>
      </vt:variant>
      <vt:variant>
        <vt:lpwstr/>
      </vt:variant>
      <vt:variant>
        <vt:lpwstr>_Toc153244838</vt:lpwstr>
      </vt:variant>
      <vt:variant>
        <vt:i4>1507390</vt:i4>
      </vt:variant>
      <vt:variant>
        <vt:i4>38</vt:i4>
      </vt:variant>
      <vt:variant>
        <vt:i4>0</vt:i4>
      </vt:variant>
      <vt:variant>
        <vt:i4>5</vt:i4>
      </vt:variant>
      <vt:variant>
        <vt:lpwstr/>
      </vt:variant>
      <vt:variant>
        <vt:lpwstr>_Toc153244837</vt:lpwstr>
      </vt:variant>
      <vt:variant>
        <vt:i4>1507390</vt:i4>
      </vt:variant>
      <vt:variant>
        <vt:i4>32</vt:i4>
      </vt:variant>
      <vt:variant>
        <vt:i4>0</vt:i4>
      </vt:variant>
      <vt:variant>
        <vt:i4>5</vt:i4>
      </vt:variant>
      <vt:variant>
        <vt:lpwstr/>
      </vt:variant>
      <vt:variant>
        <vt:lpwstr>_Toc153244836</vt:lpwstr>
      </vt:variant>
      <vt:variant>
        <vt:i4>1507390</vt:i4>
      </vt:variant>
      <vt:variant>
        <vt:i4>26</vt:i4>
      </vt:variant>
      <vt:variant>
        <vt:i4>0</vt:i4>
      </vt:variant>
      <vt:variant>
        <vt:i4>5</vt:i4>
      </vt:variant>
      <vt:variant>
        <vt:lpwstr/>
      </vt:variant>
      <vt:variant>
        <vt:lpwstr>_Toc153244835</vt:lpwstr>
      </vt:variant>
      <vt:variant>
        <vt:i4>1507390</vt:i4>
      </vt:variant>
      <vt:variant>
        <vt:i4>20</vt:i4>
      </vt:variant>
      <vt:variant>
        <vt:i4>0</vt:i4>
      </vt:variant>
      <vt:variant>
        <vt:i4>5</vt:i4>
      </vt:variant>
      <vt:variant>
        <vt:lpwstr/>
      </vt:variant>
      <vt:variant>
        <vt:lpwstr>_Toc153244834</vt:lpwstr>
      </vt:variant>
      <vt:variant>
        <vt:i4>1507390</vt:i4>
      </vt:variant>
      <vt:variant>
        <vt:i4>14</vt:i4>
      </vt:variant>
      <vt:variant>
        <vt:i4>0</vt:i4>
      </vt:variant>
      <vt:variant>
        <vt:i4>5</vt:i4>
      </vt:variant>
      <vt:variant>
        <vt:lpwstr/>
      </vt:variant>
      <vt:variant>
        <vt:lpwstr>_Toc153244833</vt:lpwstr>
      </vt:variant>
      <vt:variant>
        <vt:i4>1507390</vt:i4>
      </vt:variant>
      <vt:variant>
        <vt:i4>8</vt:i4>
      </vt:variant>
      <vt:variant>
        <vt:i4>0</vt:i4>
      </vt:variant>
      <vt:variant>
        <vt:i4>5</vt:i4>
      </vt:variant>
      <vt:variant>
        <vt:lpwstr/>
      </vt:variant>
      <vt:variant>
        <vt:lpwstr>_Toc153244832</vt:lpwstr>
      </vt:variant>
      <vt:variant>
        <vt:i4>1507390</vt:i4>
      </vt:variant>
      <vt:variant>
        <vt:i4>2</vt:i4>
      </vt:variant>
      <vt:variant>
        <vt:i4>0</vt:i4>
      </vt:variant>
      <vt:variant>
        <vt:i4>5</vt:i4>
      </vt:variant>
      <vt:variant>
        <vt:lpwstr/>
      </vt:variant>
      <vt:variant>
        <vt:lpwstr>_Toc153244831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Bibelstunden von Heinz Schaidinger</dc:title>
  <dc:subject/>
  <dc:creator>Markus Gritschenberger</dc:creator>
  <cp:keywords/>
  <dc:description/>
  <cp:lastModifiedBy>Gritschenberger Markus</cp:lastModifiedBy>
  <cp:revision>2</cp:revision>
  <cp:lastPrinted>2009-06-12T13:29:00Z</cp:lastPrinted>
  <dcterms:created xsi:type="dcterms:W3CDTF">2023-01-29T12:04:00Z</dcterms:created>
  <dcterms:modified xsi:type="dcterms:W3CDTF">2023-01-29T12:04:00Z</dcterms:modified>
</cp:coreProperties>
</file>